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3E" w:rsidRDefault="00BD4DC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 xml:space="preserve">1  </w:t>
      </w:r>
      <w:r>
        <w:rPr>
          <w:rFonts w:hint="eastAsia"/>
          <w:b/>
          <w:sz w:val="30"/>
          <w:szCs w:val="30"/>
        </w:rPr>
        <w:t>重庆外语外事学院校园网临时上网账号申请表</w:t>
      </w:r>
    </w:p>
    <w:tbl>
      <w:tblPr>
        <w:tblpPr w:leftFromText="180" w:rightFromText="180" w:vertAnchor="page" w:horzAnchor="page" w:tblpXSpec="center" w:tblpY="26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1582"/>
        <w:gridCol w:w="3376"/>
        <w:gridCol w:w="1997"/>
        <w:gridCol w:w="1990"/>
        <w:gridCol w:w="2905"/>
      </w:tblGrid>
      <w:tr w:rsidR="008D2E3E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业务接洽单位</w:t>
            </w:r>
          </w:p>
        </w:tc>
        <w:tc>
          <w:tcPr>
            <w:tcW w:w="2905" w:type="dxa"/>
            <w:vAlign w:val="center"/>
          </w:tcPr>
          <w:p w:rsidR="008D2E3E" w:rsidRDefault="00BD4D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</w:tr>
      <w:tr w:rsidR="008D2E3E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D2E3E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D2E3E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D2E3E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D2E3E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D2E3E">
        <w:trPr>
          <w:trHeight w:val="476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8D2E3E" w:rsidRDefault="008D2E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8D2E3E" w:rsidRDefault="00BD4D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</w:tbl>
    <w:p w:rsidR="008D2E3E" w:rsidRDefault="008D2E3E"/>
    <w:p w:rsidR="008D2E3E" w:rsidRDefault="00BD4DCF">
      <w:pPr>
        <w:ind w:firstLineChars="400" w:firstLine="840"/>
      </w:pPr>
      <w:r>
        <w:rPr>
          <w:rFonts w:hint="eastAsia"/>
        </w:rPr>
        <w:t>一、申请流程：</w:t>
      </w:r>
    </w:p>
    <w:p w:rsidR="008D2E3E" w:rsidRDefault="00BD4DCF">
      <w:pPr>
        <w:ind w:firstLineChars="600" w:firstLine="1260"/>
      </w:pPr>
      <w:r>
        <w:rPr>
          <w:rFonts w:hint="eastAsia"/>
        </w:rPr>
        <w:t>1.</w:t>
      </w:r>
      <w:r>
        <w:rPr>
          <w:rFonts w:hint="eastAsia"/>
        </w:rPr>
        <w:t>下载并填写《重庆外语外事学院校园网临时上网账号申请表》，隶属不同业务接洽单位的，应分别填写；</w:t>
      </w:r>
    </w:p>
    <w:p w:rsidR="008D2E3E" w:rsidRDefault="00BD4DCF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>云之家选择“校园网上网账号开通申请”固定审批流程，填写相关信息并上传《重庆外语外事学院校园网临时上网账号申请表》；</w:t>
      </w:r>
    </w:p>
    <w:p w:rsidR="008D2E3E" w:rsidRDefault="00BD4DCF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>审批通过后，</w:t>
      </w:r>
      <w:r w:rsidR="00E671D9">
        <w:rPr>
          <w:rFonts w:hint="eastAsia"/>
        </w:rPr>
        <w:t>本人持身份证原件到校园联通营业厅开通上网账号</w:t>
      </w:r>
      <w:r>
        <w:rPr>
          <w:rFonts w:hint="eastAsia"/>
        </w:rPr>
        <w:t>。</w:t>
      </w:r>
    </w:p>
    <w:p w:rsidR="008D2E3E" w:rsidRDefault="008D2E3E">
      <w:pPr>
        <w:ind w:firstLineChars="200" w:firstLine="420"/>
      </w:pPr>
    </w:p>
    <w:p w:rsidR="008D2E3E" w:rsidRDefault="00BD4DCF">
      <w:pPr>
        <w:ind w:firstLineChars="400" w:firstLine="840"/>
      </w:pPr>
      <w:r>
        <w:rPr>
          <w:rFonts w:hint="eastAsia"/>
        </w:rPr>
        <w:t>二、使用说明：</w:t>
      </w:r>
    </w:p>
    <w:p w:rsidR="008D2E3E" w:rsidRDefault="00BD4DCF">
      <w:pPr>
        <w:ind w:firstLineChars="600" w:firstLine="1260"/>
      </w:pPr>
      <w:r>
        <w:rPr>
          <w:rFonts w:hint="eastAsia"/>
        </w:rPr>
        <w:t>1.</w:t>
      </w:r>
      <w:r>
        <w:rPr>
          <w:rFonts w:hint="eastAsia"/>
        </w:rPr>
        <w:t>通过手机或</w:t>
      </w:r>
      <w:r>
        <w:rPr>
          <w:rFonts w:hint="eastAsia"/>
        </w:rPr>
        <w:t>PC</w:t>
      </w:r>
      <w:r>
        <w:rPr>
          <w:rFonts w:hint="eastAsia"/>
        </w:rPr>
        <w:t>选择连接</w:t>
      </w:r>
      <w:r w:rsidR="00485524">
        <w:t>CQIFS-EDU</w:t>
      </w:r>
      <w:r>
        <w:rPr>
          <w:rFonts w:hint="eastAsia"/>
        </w:rPr>
        <w:t>，打开浏览器输入任意网址进入校园网认证界面，输入账号和密码认证后即可使用；</w:t>
      </w:r>
    </w:p>
    <w:p w:rsidR="008D2E3E" w:rsidRDefault="00BD4DCF">
      <w:pPr>
        <w:ind w:firstLineChars="600" w:firstLine="1260"/>
      </w:pPr>
      <w:r>
        <w:rPr>
          <w:rFonts w:hint="eastAsia"/>
        </w:rPr>
        <w:t>2.</w:t>
      </w:r>
      <w:r>
        <w:rPr>
          <w:rFonts w:hint="eastAsia"/>
        </w:rPr>
        <w:t>校园网临时账号为申请人的手机号码，初始密码默认为身份证号后</w:t>
      </w:r>
      <w:bookmarkStart w:id="0" w:name="_GoBack"/>
      <w:bookmarkEnd w:id="0"/>
      <w:r>
        <w:rPr>
          <w:rFonts w:hint="eastAsia"/>
        </w:rPr>
        <w:t>六位，建议初次登录后修改密码；</w:t>
      </w:r>
    </w:p>
    <w:p w:rsidR="008D2E3E" w:rsidRDefault="00BD4DCF">
      <w:pPr>
        <w:ind w:firstLineChars="600" w:firstLine="1260"/>
      </w:pPr>
      <w:r>
        <w:rPr>
          <w:rFonts w:hint="eastAsia"/>
        </w:rPr>
        <w:t>3.</w:t>
      </w:r>
      <w:r>
        <w:rPr>
          <w:rFonts w:hint="eastAsia"/>
        </w:rPr>
        <w:t>临时账号只限一个终端设备登录使用；</w:t>
      </w:r>
    </w:p>
    <w:p w:rsidR="008D2E3E" w:rsidRDefault="00BD4DCF">
      <w:pPr>
        <w:ind w:firstLineChars="600" w:firstLine="1260"/>
      </w:pPr>
      <w:r>
        <w:rPr>
          <w:rFonts w:hint="eastAsia"/>
        </w:rPr>
        <w:t>4.</w:t>
      </w:r>
      <w:r>
        <w:rPr>
          <w:rFonts w:hint="eastAsia"/>
        </w:rPr>
        <w:t>开通临时账号是为了便于工作，使用者应遵守《中华人民共和国网络安全法》，自觉规范上网行为。</w:t>
      </w:r>
    </w:p>
    <w:p w:rsidR="008D2E3E" w:rsidRDefault="008D2E3E">
      <w:pPr>
        <w:ind w:firstLineChars="200" w:firstLine="420"/>
      </w:pPr>
    </w:p>
    <w:p w:rsidR="008D2E3E" w:rsidRDefault="008D2E3E"/>
    <w:sectPr w:rsidR="008D2E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EE" w:rsidRDefault="008C39EE" w:rsidP="00E671D9">
      <w:r>
        <w:separator/>
      </w:r>
    </w:p>
  </w:endnote>
  <w:endnote w:type="continuationSeparator" w:id="0">
    <w:p w:rsidR="008C39EE" w:rsidRDefault="008C39EE" w:rsidP="00E6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EE" w:rsidRDefault="008C39EE" w:rsidP="00E671D9">
      <w:r>
        <w:separator/>
      </w:r>
    </w:p>
  </w:footnote>
  <w:footnote w:type="continuationSeparator" w:id="0">
    <w:p w:rsidR="008C39EE" w:rsidRDefault="008C39EE" w:rsidP="00E6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3E"/>
    <w:rsid w:val="00485524"/>
    <w:rsid w:val="008C39EE"/>
    <w:rsid w:val="008D2E3E"/>
    <w:rsid w:val="00BD4DCF"/>
    <w:rsid w:val="00E671D9"/>
    <w:rsid w:val="14B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71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71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7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71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7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71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</Words>
  <Characters>379</Characters>
  <Application>Microsoft Office Word</Application>
  <DocSecurity>0</DocSecurity>
  <Lines>3</Lines>
  <Paragraphs>1</Paragraphs>
  <ScaleCrop>false</ScaleCrop>
  <Company>Www.SangSan.Cn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钟钰</cp:lastModifiedBy>
  <cp:revision>4</cp:revision>
  <dcterms:created xsi:type="dcterms:W3CDTF">2021-07-13T09:10:00Z</dcterms:created>
  <dcterms:modified xsi:type="dcterms:W3CDTF">2022-10-26T08:29:00Z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