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17" w:firstLineChars="100"/>
        <w:textAlignment w:val="auto"/>
        <w:rPr>
          <w:rFonts w:hint="default" w:ascii="Times New Roman" w:hAnsi="Times New Roman" w:eastAsia="方正黑体_GBK" w:cs="Times New Roman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年度决策咨询重点研究项目选题建议汇总表</w:t>
      </w:r>
    </w:p>
    <w:tbl>
      <w:tblPr>
        <w:tblStyle w:val="4"/>
        <w:tblW w:w="147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650"/>
        <w:gridCol w:w="3795"/>
        <w:gridCol w:w="2130"/>
        <w:gridCol w:w="1890"/>
        <w:gridCol w:w="1620"/>
        <w:gridCol w:w="2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14767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单位：                      填表人及联系方式：                                时间：</w:t>
            </w:r>
            <w:r>
              <w:rPr>
                <w:rFonts w:hint="default" w:ascii="Times New Roman" w:hAnsi="Times New Roman" w:eastAsia="方正楷体_GBK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2023</w:t>
            </w:r>
            <w:r>
              <w:rPr>
                <w:rFonts w:hint="eastAsia" w:ascii="方正楷体_GBK" w:hAnsi="方正楷体_GBK" w:eastAsia="方正楷体_GBK" w:cs="方正楷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建议人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选题建议条目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所属领域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（经济、政治、文化、社会、生态文明）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属应用性/基础性（条目）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属方向性/具体（条目）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587" w:right="2098" w:bottom="1474" w:left="1985" w:header="851" w:footer="1134" w:gutter="0"/>
      <w:pgNumType w:fmt="decimal"/>
      <w:cols w:space="720" w:num="1"/>
      <w:rtlGutter w:val="0"/>
      <w:docGrid w:type="linesAndChars" w:linePitch="589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000000"/>
    <w:rsid w:val="43296AA5"/>
    <w:rsid w:val="5661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106</Characters>
  <Lines>0</Lines>
  <Paragraphs>0</Paragraphs>
  <TotalTime>34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2023-02-13T07:15:00Z</dcterms:created>
  <dc:creator>admin</dc:creator>
  <cp:lastModifiedBy>世间皆妖孽</cp:lastModifiedBy>
  <dcterms:modified xsi:type="dcterms:W3CDTF">2023-02-13T08:08:56Z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D03530BE669844EDAE68F2B20D5DC6A9</vt:lpwstr>
  </property>
</Properties>
</file>