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仿宋_GBK"/>
          <w:b w:val="0"/>
          <w:bCs/>
          <w:sz w:val="32"/>
          <w:szCs w:val="32"/>
        </w:rPr>
      </w:pPr>
      <w:r>
        <w:rPr>
          <w:rFonts w:eastAsia="方正仿宋_GBK"/>
          <w:b w:val="0"/>
          <w:bCs/>
          <w:sz w:val="32"/>
          <w:szCs w:val="32"/>
        </w:rPr>
        <w:t>附件</w:t>
      </w:r>
      <w:r>
        <w:rPr>
          <w:rFonts w:hint="default" w:ascii="Times New Roman" w:hAnsi="Times New Roman" w:eastAsia="方正仿宋_GBK" w:cs="Times New Roman"/>
          <w:b w:val="0"/>
          <w:bCs/>
          <w:sz w:val="32"/>
          <w:szCs w:val="32"/>
          <w:lang w:val="en-US" w:eastAsia="zh-CN"/>
        </w:rPr>
        <w:t>5</w:t>
      </w:r>
      <w:r>
        <w:rPr>
          <w:rFonts w:eastAsia="方正仿宋_GBK"/>
          <w:b w:val="0"/>
          <w:bCs/>
          <w:sz w:val="32"/>
          <w:szCs w:val="32"/>
        </w:rPr>
        <w:t>：</w:t>
      </w:r>
    </w:p>
    <w:p>
      <w:pPr>
        <w:widowControl/>
        <w:adjustRightInd w:val="0"/>
        <w:snapToGrid w:val="0"/>
        <w:spacing w:line="700" w:lineRule="exact"/>
        <w:jc w:val="center"/>
        <w:rPr>
          <w:rFonts w:hint="eastAsia" w:ascii="Times New Roman" w:hAnsi="Times New Roman" w:eastAsia="方正小标宋_GBK" w:cs="Times New Roman"/>
          <w:sz w:val="44"/>
          <w:szCs w:val="44"/>
        </w:rPr>
      </w:pPr>
    </w:p>
    <w:p>
      <w:pPr>
        <w:widowControl/>
        <w:adjustRightInd w:val="0"/>
        <w:snapToGrid w:val="0"/>
        <w:spacing w:line="700" w:lineRule="exact"/>
        <w:jc w:val="center"/>
        <w:rPr>
          <w:rFonts w:ascii="方正仿宋_GBK" w:eastAsia="方正仿宋_GBK"/>
          <w:sz w:val="24"/>
          <w:szCs w:val="24"/>
        </w:rPr>
      </w:pPr>
      <w:bookmarkStart w:id="0" w:name="_GoBack"/>
      <w:bookmarkEnd w:id="0"/>
      <w:r>
        <w:rPr>
          <w:rFonts w:hint="eastAsia" w:ascii="Times New Roman" w:hAnsi="Times New Roman" w:eastAsia="方正小标宋_GBK" w:cs="Times New Roman"/>
          <w:sz w:val="44"/>
          <w:szCs w:val="44"/>
        </w:rPr>
        <w:t>重庆市科研项目网上申报操作流程图解</w:t>
      </w:r>
    </w:p>
    <w:p>
      <w:pPr>
        <w:pStyle w:val="2"/>
        <w:spacing w:line="240" w:lineRule="auto"/>
      </w:pPr>
      <w:r>
        <w:rPr>
          <w:rFonts w:hint="eastAsia"/>
        </w:rPr>
        <w:t>系统登录</w:t>
      </w:r>
    </w:p>
    <w:p>
      <w:pPr>
        <w:ind w:firstLine="420"/>
        <w:rPr>
          <w:rFonts w:ascii="方正仿宋_GBK" w:eastAsia="方正仿宋_GBK"/>
          <w:sz w:val="24"/>
          <w:szCs w:val="24"/>
        </w:rPr>
      </w:pPr>
      <w:r>
        <w:rPr>
          <w:rFonts w:hint="eastAsia" w:ascii="方正仿宋_GBK" w:eastAsia="方正仿宋_GBK"/>
          <w:sz w:val="24"/>
          <w:szCs w:val="24"/>
        </w:rPr>
        <w:t>通过重庆市科学技术局科技局官网跳转重庆市科技管理信息系统或通过以下地址（重庆市科技管理信息系统地址</w:t>
      </w:r>
      <w:r>
        <w:fldChar w:fldCharType="begin"/>
      </w:r>
      <w:r>
        <w:instrText xml:space="preserve"> HYPERLINK "http://www.csti.cn/govwebnew/index.htm" </w:instrText>
      </w:r>
      <w:r>
        <w:fldChar w:fldCharType="separate"/>
      </w:r>
      <w:r>
        <w:rPr>
          <w:rStyle w:val="16"/>
          <w:rFonts w:hint="eastAsia" w:ascii="方正仿宋_GBK" w:eastAsia="方正仿宋_GBK"/>
          <w:sz w:val="24"/>
          <w:szCs w:val="24"/>
        </w:rPr>
        <w:t>http://www.csti.cn/govwebnew/index.htm</w:t>
      </w:r>
      <w:r>
        <w:rPr>
          <w:rStyle w:val="16"/>
          <w:rFonts w:hint="eastAsia" w:ascii="方正仿宋_GBK" w:eastAsia="方正仿宋_GBK"/>
          <w:sz w:val="24"/>
          <w:szCs w:val="24"/>
        </w:rPr>
        <w:fldChar w:fldCharType="end"/>
      </w:r>
      <w:r>
        <w:rPr>
          <w:rFonts w:hint="eastAsia" w:ascii="方正仿宋_GBK" w:eastAsia="方正仿宋_GBK"/>
          <w:sz w:val="24"/>
          <w:szCs w:val="24"/>
        </w:rPr>
        <w:t>）直接访问重庆市科技管理信息系统，选择科研项目（新）进行登录。</w:t>
      </w:r>
    </w:p>
    <w:p>
      <w:pPr>
        <w:spacing w:line="360" w:lineRule="auto"/>
        <w:jc w:val="center"/>
      </w:pPr>
      <w:r>
        <w:drawing>
          <wp:inline distT="0" distB="0" distL="114300" distR="114300">
            <wp:extent cx="5953125" cy="3546475"/>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4"/>
                    <a:stretch>
                      <a:fillRect/>
                    </a:stretch>
                  </pic:blipFill>
                  <pic:spPr>
                    <a:xfrm>
                      <a:off x="0" y="0"/>
                      <a:ext cx="5961798" cy="3552199"/>
                    </a:xfrm>
                    <a:prstGeom prst="rect">
                      <a:avLst/>
                    </a:prstGeom>
                    <a:noFill/>
                    <a:ln>
                      <a:noFill/>
                    </a:ln>
                  </pic:spPr>
                </pic:pic>
              </a:graphicData>
            </a:graphic>
          </wp:inline>
        </w:drawing>
      </w:r>
    </w:p>
    <w:p>
      <w:pPr>
        <w:spacing w:line="360" w:lineRule="auto"/>
        <w:jc w:val="center"/>
        <w:rPr>
          <w:rFonts w:ascii="方正仿宋_GBK" w:eastAsia="方正仿宋_GBK"/>
          <w:sz w:val="24"/>
          <w:szCs w:val="24"/>
        </w:rPr>
      </w:pPr>
      <w:r>
        <w:drawing>
          <wp:inline distT="0" distB="0" distL="114300" distR="114300">
            <wp:extent cx="8759190" cy="4600575"/>
            <wp:effectExtent l="0" t="0" r="3810" b="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a:stretch>
                      <a:fillRect/>
                    </a:stretch>
                  </pic:blipFill>
                  <pic:spPr>
                    <a:xfrm>
                      <a:off x="0" y="0"/>
                      <a:ext cx="8753962" cy="4597807"/>
                    </a:xfrm>
                    <a:prstGeom prst="rect">
                      <a:avLst/>
                    </a:prstGeom>
                    <a:noFill/>
                    <a:ln>
                      <a:noFill/>
                    </a:ln>
                  </pic:spPr>
                </pic:pic>
              </a:graphicData>
            </a:graphic>
          </wp:inline>
        </w:drawing>
      </w:r>
    </w:p>
    <w:p>
      <w:pPr>
        <w:spacing w:line="360" w:lineRule="auto"/>
        <w:jc w:val="center"/>
        <w:rPr>
          <w:rFonts w:ascii="方正仿宋_GBK" w:eastAsia="方正仿宋_GBK"/>
          <w:sz w:val="24"/>
          <w:szCs w:val="24"/>
        </w:rPr>
      </w:pPr>
    </w:p>
    <w:p>
      <w:pPr>
        <w:pStyle w:val="2"/>
      </w:pPr>
      <w:r>
        <w:rPr>
          <w:rFonts w:hint="eastAsia"/>
        </w:rPr>
        <w:t>项目申报</w:t>
      </w:r>
    </w:p>
    <w:p>
      <w:pPr>
        <w:rPr>
          <w:rFonts w:ascii="方正仿宋_GBK" w:eastAsia="方正仿宋_GBK"/>
          <w:sz w:val="24"/>
          <w:szCs w:val="24"/>
        </w:rPr>
      </w:pPr>
      <w:r>
        <w:rPr>
          <w:rFonts w:hint="eastAsia"/>
        </w:rPr>
        <w:t xml:space="preserve"> </w:t>
      </w:r>
      <w:r>
        <w:rPr>
          <w:rFonts w:hint="eastAsia" w:ascii="方正仿宋_GBK" w:eastAsia="方正仿宋_GBK"/>
          <w:sz w:val="24"/>
          <w:szCs w:val="24"/>
        </w:rPr>
        <w:t xml:space="preserve">   登录成功之后，点击新项目申报按钮，首先选择计划类别，再选择申报书指南，点击确定之后进行项目申报内容的填写。</w:t>
      </w:r>
    </w:p>
    <w:p>
      <w:pPr>
        <w:spacing w:line="360" w:lineRule="auto"/>
        <w:jc w:val="center"/>
        <w:rPr>
          <w:rFonts w:ascii="方正仿宋_GBK" w:eastAsia="方正仿宋_GBK"/>
          <w:sz w:val="24"/>
          <w:szCs w:val="24"/>
        </w:rPr>
      </w:pPr>
      <w:r>
        <w:rPr>
          <w:rFonts w:ascii="方正仿宋_GBK" w:eastAsia="方正仿宋_GBK"/>
          <w:sz w:val="24"/>
          <w:szCs w:val="24"/>
        </w:rPr>
        <w:drawing>
          <wp:inline distT="0" distB="0" distL="0" distR="0">
            <wp:extent cx="8863330" cy="33458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863330" cy="3345815"/>
                    </a:xfrm>
                    <a:prstGeom prst="rect">
                      <a:avLst/>
                    </a:prstGeom>
                    <a:noFill/>
                    <a:ln>
                      <a:noFill/>
                    </a:ln>
                  </pic:spPr>
                </pic:pic>
              </a:graphicData>
            </a:graphic>
          </wp:inline>
        </w:drawing>
      </w:r>
    </w:p>
    <w:p/>
    <w:sectPr>
      <w:pgSz w:w="16838" w:h="11906" w:orient="landscape"/>
      <w:pgMar w:top="1800" w:right="1440" w:bottom="113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E38D9"/>
    <w:multiLevelType w:val="multilevel"/>
    <w:tmpl w:val="6CBE38D9"/>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MTkzZTM1NTVmNWE1ZTI2ZGRmYjA3YmExZDVlNDgifQ=="/>
  </w:docVars>
  <w:rsids>
    <w:rsidRoot w:val="7F56E6C3"/>
    <w:rsid w:val="000528DD"/>
    <w:rsid w:val="001A6342"/>
    <w:rsid w:val="00A35B64"/>
    <w:rsid w:val="00C37994"/>
    <w:rsid w:val="00DC3AFF"/>
    <w:rsid w:val="00E46315"/>
    <w:rsid w:val="00F66D83"/>
    <w:rsid w:val="00FC396F"/>
    <w:rsid w:val="08525E29"/>
    <w:rsid w:val="0C1958F2"/>
    <w:rsid w:val="0F723E50"/>
    <w:rsid w:val="11E378D0"/>
    <w:rsid w:val="132E666A"/>
    <w:rsid w:val="194064B9"/>
    <w:rsid w:val="20B22FE7"/>
    <w:rsid w:val="260749F5"/>
    <w:rsid w:val="2A69276D"/>
    <w:rsid w:val="2A925884"/>
    <w:rsid w:val="2E310BB1"/>
    <w:rsid w:val="3304400E"/>
    <w:rsid w:val="33523A21"/>
    <w:rsid w:val="379A08AC"/>
    <w:rsid w:val="390872BF"/>
    <w:rsid w:val="3D79455B"/>
    <w:rsid w:val="40B475F3"/>
    <w:rsid w:val="42CD4538"/>
    <w:rsid w:val="4B272D48"/>
    <w:rsid w:val="4EFB71CB"/>
    <w:rsid w:val="528A2341"/>
    <w:rsid w:val="56A36BBA"/>
    <w:rsid w:val="590424A6"/>
    <w:rsid w:val="5ABF7FDB"/>
    <w:rsid w:val="5C563BEC"/>
    <w:rsid w:val="5DBC0BEC"/>
    <w:rsid w:val="634F017E"/>
    <w:rsid w:val="6B56260E"/>
    <w:rsid w:val="6C4C6DB8"/>
    <w:rsid w:val="74A67073"/>
    <w:rsid w:val="759A7F77"/>
    <w:rsid w:val="786D0136"/>
    <w:rsid w:val="7A6950E7"/>
    <w:rsid w:val="7F401CAB"/>
    <w:rsid w:val="7F56E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17"/>
    <w:qFormat/>
    <w:uiPriority w:val="0"/>
    <w:rPr>
      <w:sz w:val="18"/>
      <w:szCs w:val="18"/>
    </w:rPr>
  </w:style>
  <w:style w:type="paragraph" w:styleId="12">
    <w:name w:val="footer"/>
    <w:basedOn w:val="1"/>
    <w:link w:val="19"/>
    <w:qFormat/>
    <w:uiPriority w:val="0"/>
    <w:pPr>
      <w:tabs>
        <w:tab w:val="center" w:pos="4153"/>
        <w:tab w:val="right" w:pos="8306"/>
      </w:tabs>
      <w:snapToGrid w:val="0"/>
      <w:jc w:val="left"/>
    </w:pPr>
    <w:rPr>
      <w:sz w:val="18"/>
      <w:szCs w:val="18"/>
    </w:rPr>
  </w:style>
  <w:style w:type="paragraph" w:styleId="13">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character" w:styleId="16">
    <w:name w:val="Hyperlink"/>
    <w:basedOn w:val="15"/>
    <w:qFormat/>
    <w:uiPriority w:val="0"/>
    <w:rPr>
      <w:color w:val="0000FF"/>
      <w:u w:val="single"/>
    </w:rPr>
  </w:style>
  <w:style w:type="character" w:customStyle="1" w:styleId="17">
    <w:name w:val="批注框文本 字符"/>
    <w:basedOn w:val="15"/>
    <w:link w:val="11"/>
    <w:qFormat/>
    <w:uiPriority w:val="0"/>
    <w:rPr>
      <w:rFonts w:asciiTheme="minorHAnsi" w:hAnsiTheme="minorHAnsi" w:eastAsiaTheme="minorEastAsia" w:cstheme="minorBidi"/>
      <w:kern w:val="2"/>
      <w:sz w:val="18"/>
      <w:szCs w:val="18"/>
    </w:rPr>
  </w:style>
  <w:style w:type="character" w:customStyle="1" w:styleId="18">
    <w:name w:val="页眉 字符"/>
    <w:basedOn w:val="15"/>
    <w:link w:val="13"/>
    <w:qFormat/>
    <w:uiPriority w:val="0"/>
    <w:rPr>
      <w:rFonts w:asciiTheme="minorHAnsi" w:hAnsiTheme="minorHAnsi" w:eastAsiaTheme="minorEastAsia" w:cstheme="minorBidi"/>
      <w:kern w:val="2"/>
      <w:sz w:val="18"/>
      <w:szCs w:val="18"/>
    </w:rPr>
  </w:style>
  <w:style w:type="character" w:customStyle="1" w:styleId="19">
    <w:name w:val="页脚 字符"/>
    <w:basedOn w:val="15"/>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Words>
  <Characters>200</Characters>
  <Lines>1</Lines>
  <Paragraphs>1</Paragraphs>
  <TotalTime>0</TotalTime>
  <ScaleCrop>false</ScaleCrop>
  <LinksUpToDate>false</LinksUpToDate>
  <CharactersWithSpaces>204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2021-08-05T16:07:00Z</dcterms:created>
  <dc:creator>yansw</dc:creator>
  <cp:lastModifiedBy>pc</cp:lastModifiedBy>
  <dcterms:modified xsi:type="dcterms:W3CDTF">2023-04-18T08:54:54Z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E0881A3EACC04E6C8B6474947C33E669</vt:lpwstr>
  </property>
</Properties>
</file>