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eastAsia="方正小标宋_GBK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eastAsia="方正小标宋_GBK"/>
          <w:b/>
          <w:bCs/>
          <w:color w:val="000000"/>
          <w:sz w:val="24"/>
          <w:szCs w:val="24"/>
          <w:lang w:val="en-US" w:eastAsia="zh-CN"/>
        </w:rPr>
        <w:t>附件3</w:t>
      </w:r>
    </w:p>
    <w:p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bookmarkStart w:id="0" w:name="_GoBack"/>
      <w:r>
        <w:rPr>
          <w:rFonts w:eastAsia="方正小标宋_GBK"/>
          <w:color w:val="000000"/>
          <w:sz w:val="44"/>
          <w:szCs w:val="44"/>
        </w:rPr>
        <w:t>教育督导研究论文汇总表</w:t>
      </w:r>
    </w:p>
    <w:bookmarkEnd w:id="0"/>
    <w:p>
      <w:pPr>
        <w:spacing w:line="600" w:lineRule="exac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 xml:space="preserve">报送单位：             </w:t>
      </w:r>
      <w:r>
        <w:rPr>
          <w:rFonts w:hint="eastAsia" w:eastAsia="方正仿宋_GBK"/>
          <w:color w:val="000000"/>
          <w:kern w:val="0"/>
          <w:sz w:val="32"/>
          <w:szCs w:val="32"/>
        </w:rPr>
        <w:t xml:space="preserve">         </w:t>
      </w:r>
    </w:p>
    <w:tbl>
      <w:tblPr>
        <w:tblStyle w:val="2"/>
        <w:tblW w:w="126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269"/>
        <w:gridCol w:w="1372"/>
        <w:gridCol w:w="1372"/>
        <w:gridCol w:w="1464"/>
        <w:gridCol w:w="2236"/>
        <w:gridCol w:w="1250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题目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文章类别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作者身份</w:t>
            </w: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公开发表的期刊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1.文章类别选项：基础教育、</w:t>
      </w:r>
      <w:r>
        <w:rPr>
          <w:rFonts w:hint="eastAsia" w:eastAsia="方正仿宋_GBK"/>
          <w:sz w:val="32"/>
          <w:szCs w:val="32"/>
        </w:rPr>
        <w:t>职业教育</w:t>
      </w:r>
      <w:r>
        <w:rPr>
          <w:rFonts w:eastAsia="方正仿宋_GBK"/>
          <w:sz w:val="32"/>
          <w:szCs w:val="32"/>
        </w:rPr>
        <w:t>、高等教育。</w:t>
      </w:r>
    </w:p>
    <w:p>
      <w:r>
        <w:rPr>
          <w:rFonts w:eastAsia="方正仿宋_GBK"/>
          <w:sz w:val="32"/>
          <w:szCs w:val="32"/>
        </w:rPr>
        <w:t>2.作者身份：</w:t>
      </w:r>
      <w:r>
        <w:rPr>
          <w:rFonts w:eastAsia="方正仿宋_GBK"/>
          <w:kern w:val="0"/>
          <w:sz w:val="32"/>
          <w:szCs w:val="32"/>
        </w:rPr>
        <w:t>国家督学、市政府督学、区县政府督学、</w:t>
      </w:r>
      <w:r>
        <w:rPr>
          <w:rFonts w:hint="eastAsia" w:eastAsia="方正仿宋_GBK"/>
          <w:kern w:val="0"/>
          <w:sz w:val="32"/>
          <w:szCs w:val="32"/>
        </w:rPr>
        <w:t>中小学校责任</w:t>
      </w:r>
      <w:r>
        <w:rPr>
          <w:rFonts w:eastAsia="方正仿宋_GBK"/>
          <w:kern w:val="0"/>
          <w:sz w:val="32"/>
          <w:szCs w:val="32"/>
        </w:rPr>
        <w:t>督学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/>
          <w:kern w:val="0"/>
          <w:sz w:val="32"/>
          <w:szCs w:val="32"/>
        </w:rPr>
        <w:t>教育督导评估工作人员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/>
          <w:kern w:val="0"/>
          <w:sz w:val="32"/>
          <w:szCs w:val="32"/>
        </w:rPr>
        <w:t>教育督导研究人员</w:t>
      </w:r>
      <w:r>
        <w:rPr>
          <w:rFonts w:hint="eastAsia" w:eastAsia="方正仿宋_GBK"/>
          <w:kern w:val="0"/>
          <w:sz w:val="32"/>
          <w:szCs w:val="32"/>
        </w:rPr>
        <w:t>或</w:t>
      </w:r>
      <w:r>
        <w:rPr>
          <w:rFonts w:eastAsia="方正仿宋_GBK"/>
          <w:kern w:val="0"/>
          <w:sz w:val="32"/>
          <w:szCs w:val="32"/>
        </w:rPr>
        <w:t>其他</w:t>
      </w:r>
      <w:r>
        <w:rPr>
          <w:rFonts w:eastAsia="方正仿宋_GBK"/>
          <w:sz w:val="32"/>
          <w:szCs w:val="32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NTRhNjdiMzlkMzRmNGNkOWY1N2FiYTNlMzNjMWMifQ=="/>
  </w:docVars>
  <w:rsids>
    <w:rsidRoot w:val="74BE3472"/>
    <w:rsid w:val="74BE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2023-07-14T02:18:00Z</dcterms:created>
  <dc:creator>loveloveRQZ</dc:creator>
  <cp:lastModifiedBy>loveloveRQZ</cp:lastModifiedBy>
  <dcterms:modified xsi:type="dcterms:W3CDTF">2023-07-14T02:20:38Z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92DDD9CA0A274E6E84CA8913E137DF51_11</vt:lpwstr>
  </property>
</Properties>
</file>