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160" w:line="200" w:lineRule="exact"/>
        <w:jc w:val="left"/>
        <w:textAlignment w:val="auto"/>
        <w:rPr>
          <w:rFonts w:hint="default" w:ascii="黑体" w:hAnsi="黑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bCs/>
          <w:sz w:val="24"/>
          <w:szCs w:val="24"/>
          <w:lang w:val="en-US" w:eastAsia="zh-CN"/>
        </w:rPr>
        <w:t>附件2：稿件参考模板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160" w:line="200" w:lineRule="exact"/>
        <w:jc w:val="center"/>
        <w:textAlignment w:val="auto"/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160" w:line="200" w:lineRule="exact"/>
        <w:jc w:val="center"/>
        <w:textAlignment w:val="auto"/>
        <w:rPr>
          <w:rFonts w:hint="default" w:ascii="黑体" w:hAns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主标题 （三号黑体加粗居中）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160" w:line="2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——副标题 （小四号宋体）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0" w:after="160" w:line="2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仿宋" w:hAnsi="仿宋" w:eastAsia="仿宋" w:cs="仿宋"/>
          <w:sz w:val="24"/>
          <w:szCs w:val="24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作者</w:t>
      </w:r>
      <w:r>
        <w:rPr>
          <w:rStyle w:val="11"/>
          <w:rFonts w:hint="eastAsia"/>
          <w:b w:val="0"/>
          <w:bCs w:val="0"/>
        </w:rPr>
        <w:footnoteReference w:id="0"/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作者</w:t>
      </w:r>
      <w:r>
        <w:rPr>
          <w:rStyle w:val="11"/>
          <w:rFonts w:hint="eastAsia" w:ascii="仿宋" w:hAnsi="仿宋" w:eastAsia="仿宋" w:cs="仿宋"/>
          <w:sz w:val="24"/>
          <w:szCs w:val="24"/>
          <w:lang w:eastAsia="zh-CN"/>
        </w:rPr>
        <w:footnoteReference w:id="1"/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作者</w:t>
      </w:r>
      <w:r>
        <w:rPr>
          <w:rStyle w:val="11"/>
          <w:rFonts w:hint="eastAsia" w:ascii="仿宋" w:hAnsi="仿宋" w:eastAsia="仿宋" w:cs="仿宋"/>
          <w:sz w:val="24"/>
          <w:szCs w:val="24"/>
          <w:lang w:eastAsia="zh-CN"/>
        </w:rPr>
        <w:footnoteReference w:id="2"/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（仿宋小四居中）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重庆外语外事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学院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国际传媒学院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重庆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401120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）</w:t>
      </w:r>
    </w:p>
    <w:p>
      <w:pPr>
        <w:spacing w:line="240" w:lineRule="auto"/>
        <w:ind w:firstLine="2700" w:firstLineChars="1500"/>
        <w:jc w:val="both"/>
        <w:rPr>
          <w:rFonts w:hint="eastAsia" w:ascii="宋体" w:hAnsi="宋体" w:eastAsia="宋体" w:cs="Times New Roman"/>
          <w:b w:val="0"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right="0"/>
        <w:textAlignment w:val="auto"/>
        <w:rPr>
          <w:rFonts w:hint="eastAsia" w:ascii="楷体" w:hAnsi="楷体" w:eastAsia="楷体" w:cs="楷体"/>
          <w:sz w:val="21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8"/>
        </w:rPr>
        <w:t>摘  要：</w:t>
      </w:r>
      <w:r>
        <w:rPr>
          <w:rFonts w:hint="eastAsia" w:ascii="楷体" w:hAnsi="楷体" w:eastAsia="楷体" w:cs="楷体"/>
          <w:b w:val="0"/>
          <w:bCs/>
          <w:sz w:val="21"/>
          <w:szCs w:val="28"/>
        </w:rPr>
        <w:t>中文摘要以250 - 500字为宜，采用第三人称，内容包括研究的目的、方法、结果和结论等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eastAsia="zh-CN"/>
        </w:rPr>
        <w:t>，</w:t>
      </w:r>
      <w:r>
        <w:rPr>
          <w:rFonts w:hint="eastAsia" w:ascii="楷体" w:hAnsi="楷体" w:eastAsia="楷体" w:cs="楷体"/>
          <w:b w:val="0"/>
          <w:bCs/>
          <w:sz w:val="21"/>
          <w:szCs w:val="28"/>
        </w:rPr>
        <w:t>应具有独立性和自明性，并具有与文献同等量的主要信息。摘要格式要规范，不能出现本文、论文等类似字样，不能出现数学公式、插图、表格、参考文献序号等。关键词是能反映论文主题概念的词或词组，不超过5个。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val="en-US" w:eastAsia="zh-CN"/>
        </w:rPr>
        <w:t>楷体五号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right="0"/>
        <w:textAlignment w:val="auto"/>
        <w:rPr>
          <w:rFonts w:hint="eastAsia" w:ascii="楷体" w:hAnsi="楷体" w:eastAsia="楷体" w:cs="楷体"/>
          <w:sz w:val="21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z w:val="21"/>
          <w:szCs w:val="28"/>
        </w:rPr>
        <w:t>关键词：</w:t>
      </w:r>
      <w:r>
        <w:rPr>
          <w:rFonts w:hint="eastAsia" w:ascii="楷体" w:hAnsi="楷体" w:eastAsia="楷体" w:cs="楷体"/>
          <w:sz w:val="21"/>
          <w:szCs w:val="28"/>
          <w:lang w:val="en-US" w:eastAsia="zh-CN"/>
        </w:rPr>
        <w:t>关键词1</w:t>
      </w:r>
      <w:r>
        <w:rPr>
          <w:rFonts w:hint="eastAsia" w:ascii="楷体" w:hAnsi="楷体" w:eastAsia="楷体" w:cs="楷体"/>
          <w:sz w:val="21"/>
          <w:szCs w:val="28"/>
        </w:rPr>
        <w:t>；</w:t>
      </w:r>
      <w:r>
        <w:rPr>
          <w:rFonts w:hint="eastAsia" w:ascii="楷体" w:hAnsi="楷体" w:eastAsia="楷体" w:cs="楷体"/>
          <w:sz w:val="21"/>
          <w:szCs w:val="28"/>
          <w:lang w:val="en-US" w:eastAsia="zh-CN"/>
        </w:rPr>
        <w:t>关键词2</w:t>
      </w:r>
      <w:r>
        <w:rPr>
          <w:rFonts w:hint="eastAsia" w:ascii="楷体" w:hAnsi="楷体" w:eastAsia="楷体" w:cs="楷体"/>
          <w:sz w:val="21"/>
          <w:szCs w:val="28"/>
        </w:rPr>
        <w:t>；</w:t>
      </w:r>
      <w:r>
        <w:rPr>
          <w:rFonts w:hint="eastAsia" w:ascii="楷体" w:hAnsi="楷体" w:eastAsia="楷体" w:cs="楷体"/>
          <w:sz w:val="21"/>
          <w:szCs w:val="28"/>
          <w:lang w:val="en-US" w:eastAsia="zh-CN"/>
        </w:rPr>
        <w:t>关键词3</w:t>
      </w:r>
      <w:r>
        <w:rPr>
          <w:rFonts w:hint="eastAsia" w:ascii="楷体" w:hAnsi="楷体" w:eastAsia="楷体" w:cs="楷体"/>
          <w:sz w:val="21"/>
          <w:szCs w:val="28"/>
        </w:rPr>
        <w:t xml:space="preserve"> 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val="en-US" w:eastAsia="zh-CN"/>
        </w:rPr>
        <w:t>楷体五号</w:t>
      </w:r>
      <w:r>
        <w:rPr>
          <w:rFonts w:hint="eastAsia" w:ascii="楷体" w:hAnsi="楷体" w:eastAsia="楷体" w:cs="楷体"/>
          <w:b w:val="0"/>
          <w:bCs/>
          <w:sz w:val="21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74" w:right="374" w:firstLine="0"/>
        <w:textAlignment w:val="auto"/>
        <w:rPr>
          <w:b w:val="0"/>
          <w:bCs/>
          <w:sz w:val="18"/>
          <w:szCs w:val="18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lang w:eastAsia="zh-CN"/>
        </w:rPr>
      </w:pPr>
      <w:r>
        <w:rPr>
          <w:rFonts w:hint="eastAsia" w:ascii="宋体" w:hAnsi="宋体" w:eastAsia="宋体" w:cs="宋体"/>
          <w:sz w:val="21"/>
        </w:rPr>
        <w:t>引言内容。引言应以简短的篇幅介绍论文的写作背景和目的，以及相关领域内前人所做的工作概况，说明本研究与前人工作的关系，目前研究的热点、存在的问题及作者工作的意义。引言最好不要分段论述，不要出现插图、表格和数学公式的推导。</w:t>
      </w:r>
      <w:r>
        <w:rPr>
          <w:rFonts w:hint="eastAsia" w:ascii="宋体" w:hAnsi="宋体" w:cs="宋体"/>
          <w:sz w:val="21"/>
          <w:lang w:eastAsia="zh-CN"/>
        </w:rPr>
        <w:t>（</w:t>
      </w:r>
      <w:r>
        <w:rPr>
          <w:rFonts w:hint="eastAsia" w:ascii="宋体" w:hAnsi="宋体" w:cs="宋体"/>
          <w:sz w:val="21"/>
          <w:lang w:val="en-US" w:eastAsia="zh-CN"/>
        </w:rPr>
        <w:t>宋体五号</w:t>
      </w:r>
      <w:r>
        <w:rPr>
          <w:rFonts w:hint="eastAsia" w:ascii="宋体" w:hAnsi="宋体" w:cs="宋体"/>
          <w:sz w:val="21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textAlignment w:val="auto"/>
        <w:rPr>
          <w:rFonts w:hint="eastAsia" w:eastAsia="黑体"/>
          <w:b w:val="0"/>
          <w:bCs/>
          <w:sz w:val="24"/>
          <w:szCs w:val="18"/>
          <w:lang w:eastAsia="zh-CN"/>
        </w:rPr>
      </w:pPr>
      <w:r>
        <w:rPr>
          <w:rFonts w:hint="eastAsia" w:eastAsia="黑体"/>
          <w:b/>
          <w:bCs w:val="0"/>
          <w:sz w:val="24"/>
          <w:szCs w:val="18"/>
          <w:lang w:val="en-US" w:eastAsia="zh-CN"/>
        </w:rPr>
        <w:t>一、</w:t>
      </w:r>
      <w:r>
        <w:rPr>
          <w:rFonts w:eastAsia="黑体"/>
          <w:b/>
          <w:bCs w:val="0"/>
          <w:sz w:val="24"/>
          <w:szCs w:val="18"/>
        </w:rPr>
        <w:t xml:space="preserve"> </w:t>
      </w:r>
      <w:r>
        <w:rPr>
          <w:rFonts w:hint="eastAsia" w:eastAsia="黑体"/>
          <w:b/>
          <w:bCs w:val="0"/>
          <w:sz w:val="24"/>
          <w:szCs w:val="18"/>
          <w:lang w:val="en-US" w:eastAsia="zh-CN"/>
        </w:rPr>
        <w:t>一级</w:t>
      </w:r>
      <w:r>
        <w:rPr>
          <w:rFonts w:hint="eastAsia" w:eastAsia="黑体"/>
          <w:b/>
          <w:bCs w:val="0"/>
          <w:sz w:val="24"/>
          <w:szCs w:val="18"/>
          <w:lang w:eastAsia="zh-CN"/>
        </w:rPr>
        <w:t>标题（</w:t>
      </w:r>
      <w:r>
        <w:rPr>
          <w:rFonts w:hint="eastAsia" w:eastAsia="黑体"/>
          <w:b/>
          <w:bCs w:val="0"/>
          <w:sz w:val="24"/>
          <w:szCs w:val="18"/>
          <w:lang w:val="en-US" w:eastAsia="zh-CN"/>
        </w:rPr>
        <w:t>黑体小四顶格</w:t>
      </w:r>
      <w:r>
        <w:rPr>
          <w:rFonts w:hint="eastAsia" w:eastAsia="黑体"/>
          <w:b/>
          <w:bCs w:val="0"/>
          <w:sz w:val="24"/>
          <w:szCs w:val="18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420" w:firstLineChars="200"/>
        <w:textAlignment w:val="auto"/>
        <w:rPr>
          <w:rFonts w:hint="eastAsia"/>
          <w:sz w:val="21"/>
          <w:lang w:eastAsia="zh-CN"/>
        </w:rPr>
      </w:pPr>
      <w:r>
        <w:rPr>
          <w:rFonts w:hint="eastAsia"/>
          <w:sz w:val="21"/>
        </w:rPr>
        <w:t>正文为宋体，五号；英文为 Times New Roman，五号。图表采用三线表，图表编号要连续，如图 1、图 2 等，表 1、表 2 等，并须有对图表相关说明的标题；图的编号和标题放在图的下方，表的编号和标题放在表的上方，图表的编号及名称采用宋体五号字体、加粗并居中于图表，图表居中于页面。</w:t>
      </w:r>
    </w:p>
    <w:p>
      <w:pPr>
        <w:ind w:firstLine="301" w:firstLineChars="200"/>
        <w:jc w:val="center"/>
        <w:rPr>
          <w:rFonts w:hint="eastAsia"/>
          <w:sz w:val="21"/>
        </w:rPr>
      </w:pPr>
      <w:r>
        <w:rPr>
          <w:rFonts w:hint="eastAsia"/>
          <w:b/>
          <w:sz w:val="15"/>
        </w:rPr>
        <w:t>（三线表）</w:t>
      </w:r>
      <w:r>
        <w:rPr>
          <w:rFonts w:hint="eastAsia" w:ascii="黑体" w:hAnsi="宋体" w:eastAsia="黑体"/>
          <w:b/>
          <w:sz w:val="18"/>
        </w:rPr>
        <w:t>表</w:t>
      </w:r>
      <w:r>
        <w:rPr>
          <w:rFonts w:ascii="黑体" w:hAnsi="宋体" w:eastAsia="黑体"/>
          <w:b/>
          <w:sz w:val="18"/>
        </w:rPr>
        <w:t xml:space="preserve">1  </w:t>
      </w:r>
      <w:r>
        <w:rPr>
          <w:rFonts w:hint="eastAsia" w:ascii="黑体" w:hAnsi="宋体" w:eastAsia="黑体"/>
          <w:b/>
          <w:sz w:val="18"/>
        </w:rPr>
        <w:t>不同震级下索拉力对比</w:t>
      </w:r>
    </w:p>
    <w:tbl>
      <w:tblPr>
        <w:tblStyle w:val="8"/>
        <w:tblW w:w="0" w:type="auto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58"/>
        <w:gridCol w:w="1388"/>
        <w:gridCol w:w="1980"/>
        <w:gridCol w:w="1980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81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地震波</w:t>
            </w:r>
          </w:p>
        </w:tc>
        <w:tc>
          <w:tcPr>
            <w:tcW w:w="145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自重静拉力</w:t>
            </w:r>
            <w:r>
              <w:rPr>
                <w:rFonts w:ascii="宋体" w:hAnsi="宋体"/>
                <w:b w:val="0"/>
                <w:bCs/>
                <w:sz w:val="18"/>
              </w:rPr>
              <w:t>/kN</w:t>
            </w:r>
          </w:p>
        </w:tc>
        <w:tc>
          <w:tcPr>
            <w:tcW w:w="1388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动拉力幅值</w:t>
            </w:r>
            <w:r>
              <w:rPr>
                <w:rFonts w:ascii="宋体" w:hAnsi="宋体"/>
                <w:b w:val="0"/>
                <w:bCs/>
                <w:sz w:val="18"/>
              </w:rPr>
              <w:t>/kN</w:t>
            </w: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ρ</w:t>
            </w:r>
            <w:r>
              <w:rPr>
                <w:rFonts w:ascii="宋体" w:hAnsi="宋体"/>
                <w:b w:val="0"/>
                <w:bCs/>
                <w:sz w:val="18"/>
              </w:rPr>
              <w:t>/%</w:t>
            </w:r>
          </w:p>
        </w:tc>
        <w:tc>
          <w:tcPr>
            <w:tcW w:w="1980" w:type="dxa"/>
            <w:tcBorders>
              <w:top w:val="single" w:color="auto" w:sz="12" w:space="0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相对变化</w:t>
            </w:r>
            <w:r>
              <w:rPr>
                <w:rFonts w:ascii="宋体" w:hAnsi="宋体"/>
                <w:b w:val="0"/>
                <w:bCs/>
                <w:sz w:val="18"/>
              </w:rPr>
              <w:t>/%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广州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60</w:t>
            </w:r>
          </w:p>
        </w:tc>
        <w:tc>
          <w:tcPr>
            <w:tcW w:w="1388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1.65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．</w:t>
            </w:r>
            <w:r>
              <w:rPr>
                <w:rFonts w:ascii="宋体" w:hAnsi="宋体"/>
                <w:b w:val="0"/>
                <w:bCs/>
                <w:sz w:val="18"/>
              </w:rPr>
              <w:t>0</w:t>
            </w:r>
          </w:p>
        </w:tc>
        <w:tc>
          <w:tcPr>
            <w:tcW w:w="1980" w:type="dxa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b w:val="0"/>
                <w:bCs/>
              </w:rPr>
            </w:pPr>
            <w:r>
              <w:rPr>
                <w:rFonts w:ascii="宋体" w:hAnsi="宋体"/>
                <w:b w:val="0"/>
                <w:bCs/>
              </w:rPr>
              <w:t>-12.5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兰州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0.83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8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．</w:t>
            </w:r>
            <w:r>
              <w:rPr>
                <w:rFonts w:ascii="宋体" w:hAnsi="宋体"/>
                <w:b w:val="0"/>
                <w:bCs/>
                <w:sz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17.7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b w:val="0"/>
                <w:bCs/>
                <w:sz w:val="18"/>
              </w:rPr>
            </w:pPr>
            <w:r>
              <w:rPr>
                <w:rFonts w:hint="eastAsia" w:ascii="宋体" w:hAnsi="宋体"/>
                <w:b w:val="0"/>
                <w:bCs/>
                <w:sz w:val="18"/>
              </w:rPr>
              <w:t>天津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60</w:t>
            </w:r>
          </w:p>
        </w:tc>
        <w:tc>
          <w:tcPr>
            <w:tcW w:w="1388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0.52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13</w:t>
            </w:r>
            <w:r>
              <w:rPr>
                <w:rFonts w:hint="eastAsia" w:ascii="宋体" w:hAnsi="宋体"/>
                <w:b w:val="0"/>
                <w:bCs/>
                <w:sz w:val="18"/>
              </w:rPr>
              <w:t>．</w:t>
            </w:r>
            <w:r>
              <w:rPr>
                <w:rFonts w:ascii="宋体" w:hAnsi="宋体"/>
                <w:b w:val="0"/>
                <w:bCs/>
                <w:sz w:val="18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18"/>
              </w:rPr>
            </w:pPr>
            <w:r>
              <w:rPr>
                <w:rFonts w:ascii="宋体" w:hAnsi="宋体"/>
                <w:b w:val="0"/>
                <w:bCs/>
                <w:sz w:val="18"/>
              </w:rPr>
              <w:t>2.33</w:t>
            </w:r>
          </w:p>
        </w:tc>
      </w:tr>
    </w:tbl>
    <w:p>
      <w:pPr>
        <w:pStyle w:val="7"/>
        <w:spacing w:before="60" w:after="60" w:line="300" w:lineRule="exact"/>
        <w:jc w:val="both"/>
        <w:rPr>
          <w:rFonts w:hint="eastAsia"/>
          <w:sz w:val="21"/>
        </w:rPr>
      </w:pPr>
    </w:p>
    <w:p>
      <w:pPr>
        <w:pStyle w:val="7"/>
        <w:spacing w:before="60" w:after="60" w:line="300" w:lineRule="exact"/>
        <w:ind w:firstLine="420" w:firstLineChars="200"/>
        <w:rPr>
          <w:rFonts w:hint="eastAsia" w:eastAsia="宋体"/>
          <w:sz w:val="21"/>
          <w:lang w:eastAsia="zh-CN"/>
        </w:rPr>
      </w:pPr>
      <w:r>
        <w:rPr>
          <w:rFonts w:hint="eastAsia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149225</wp:posOffset>
            </wp:positionV>
            <wp:extent cx="2940050" cy="1554480"/>
            <wp:effectExtent l="0" t="0" r="12700" b="7620"/>
            <wp:wrapNone/>
            <wp:docPr id="2" name="图片 2" descr="图 1. 英语师范类专业人才培养模式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 1. 英语师范类专业人才培养模式示意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60" w:after="60" w:line="300" w:lineRule="exact"/>
        <w:ind w:firstLine="420" w:firstLineChars="200"/>
        <w:rPr>
          <w:rFonts w:hint="eastAsia"/>
          <w:sz w:val="21"/>
        </w:rPr>
      </w:pPr>
    </w:p>
    <w:p>
      <w:pPr>
        <w:pStyle w:val="7"/>
        <w:spacing w:before="60" w:after="60" w:line="300" w:lineRule="exact"/>
        <w:ind w:firstLine="420" w:firstLineChars="200"/>
        <w:rPr>
          <w:rFonts w:hint="eastAsia"/>
          <w:sz w:val="21"/>
        </w:rPr>
      </w:pPr>
    </w:p>
    <w:p>
      <w:pPr>
        <w:pStyle w:val="7"/>
        <w:spacing w:before="60" w:after="60" w:line="300" w:lineRule="exact"/>
        <w:ind w:firstLine="420" w:firstLineChars="200"/>
        <w:rPr>
          <w:rFonts w:hint="eastAsia"/>
          <w:sz w:val="21"/>
        </w:rPr>
      </w:pPr>
    </w:p>
    <w:p>
      <w:pPr>
        <w:pStyle w:val="7"/>
        <w:spacing w:before="60" w:after="60" w:line="300" w:lineRule="exact"/>
        <w:ind w:firstLine="420" w:firstLineChars="200"/>
        <w:rPr>
          <w:rFonts w:hint="eastAsia"/>
          <w:sz w:val="21"/>
        </w:rPr>
      </w:pPr>
    </w:p>
    <w:p>
      <w:pPr>
        <w:pStyle w:val="7"/>
        <w:spacing w:before="60" w:after="60" w:line="300" w:lineRule="exact"/>
        <w:ind w:firstLine="420" w:firstLineChars="200"/>
        <w:rPr>
          <w:rFonts w:hint="eastAsia"/>
          <w:sz w:val="21"/>
        </w:rPr>
      </w:pPr>
    </w:p>
    <w:p>
      <w:pPr>
        <w:pStyle w:val="7"/>
        <w:spacing w:before="60" w:after="60" w:line="300" w:lineRule="exact"/>
        <w:ind w:firstLine="420" w:firstLineChars="200"/>
        <w:rPr>
          <w:rFonts w:hint="eastAsia"/>
          <w:sz w:val="21"/>
        </w:rPr>
      </w:pPr>
    </w:p>
    <w:p>
      <w:pPr>
        <w:pStyle w:val="7"/>
        <w:spacing w:before="60" w:after="60" w:line="300" w:lineRule="exact"/>
        <w:jc w:val="center"/>
        <w:rPr>
          <w:rFonts w:hint="eastAsia" w:ascii="黑体" w:hAnsi="宋体" w:eastAsia="黑体"/>
          <w:b/>
          <w:sz w:val="18"/>
          <w:lang w:val="en-US" w:eastAsia="zh-CN"/>
        </w:rPr>
      </w:pPr>
    </w:p>
    <w:p>
      <w:pPr>
        <w:pStyle w:val="7"/>
        <w:spacing w:before="60" w:after="60" w:line="300" w:lineRule="exact"/>
        <w:jc w:val="center"/>
        <w:rPr>
          <w:rFonts w:hint="eastAsia"/>
          <w:sz w:val="21"/>
        </w:rPr>
      </w:pPr>
      <w:r>
        <w:rPr>
          <w:rFonts w:hint="eastAsia" w:ascii="黑体" w:hAnsi="宋体" w:eastAsia="黑体"/>
          <w:b/>
          <w:sz w:val="18"/>
          <w:lang w:val="en-US" w:eastAsia="zh-CN"/>
        </w:rPr>
        <w:t>图1 英语师范类专业人才培养模式示意图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textAlignment w:val="auto"/>
        <w:rPr>
          <w:rFonts w:hint="eastAsia" w:eastAsia="黑体"/>
          <w:b/>
          <w:bCs/>
          <w:sz w:val="21"/>
          <w:szCs w:val="15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textAlignment w:val="auto"/>
        <w:rPr>
          <w:rFonts w:hint="eastAsia" w:eastAsia="黑体"/>
          <w:b/>
          <w:bCs/>
          <w:sz w:val="21"/>
          <w:szCs w:val="15"/>
          <w:lang w:eastAsia="zh-CN"/>
        </w:rPr>
      </w:pPr>
      <w:r>
        <w:rPr>
          <w:rFonts w:hint="eastAsia" w:eastAsia="黑体"/>
          <w:b/>
          <w:bCs/>
          <w:sz w:val="21"/>
          <w:szCs w:val="15"/>
          <w:lang w:eastAsia="zh-CN"/>
        </w:rPr>
        <w:t>（</w:t>
      </w:r>
      <w:r>
        <w:rPr>
          <w:rFonts w:hint="eastAsia" w:eastAsia="黑体"/>
          <w:b/>
          <w:bCs/>
          <w:sz w:val="21"/>
          <w:szCs w:val="15"/>
          <w:lang w:val="en-US" w:eastAsia="zh-CN"/>
        </w:rPr>
        <w:t>二</w:t>
      </w:r>
      <w:r>
        <w:rPr>
          <w:rFonts w:hint="eastAsia" w:eastAsia="黑体"/>
          <w:b/>
          <w:bCs/>
          <w:sz w:val="21"/>
          <w:szCs w:val="15"/>
          <w:lang w:eastAsia="zh-CN"/>
        </w:rPr>
        <w:t>）</w:t>
      </w:r>
      <w:r>
        <w:rPr>
          <w:rFonts w:hint="eastAsia" w:eastAsia="黑体"/>
          <w:b/>
          <w:bCs/>
          <w:sz w:val="21"/>
          <w:szCs w:val="15"/>
          <w:lang w:val="en-US" w:eastAsia="zh-CN"/>
        </w:rPr>
        <w:t>二级</w:t>
      </w:r>
      <w:r>
        <w:rPr>
          <w:rFonts w:hint="eastAsia" w:eastAsia="黑体"/>
          <w:b/>
          <w:bCs/>
          <w:sz w:val="21"/>
          <w:szCs w:val="15"/>
          <w:lang w:eastAsia="zh-CN"/>
        </w:rPr>
        <w:t>标题（</w:t>
      </w:r>
      <w:r>
        <w:rPr>
          <w:rFonts w:hint="eastAsia" w:eastAsia="黑体"/>
          <w:b/>
          <w:bCs/>
          <w:sz w:val="21"/>
          <w:szCs w:val="15"/>
          <w:lang w:val="en-US" w:eastAsia="zh-CN"/>
        </w:rPr>
        <w:t>黑体五号顶格</w:t>
      </w:r>
      <w:r>
        <w:rPr>
          <w:rFonts w:hint="eastAsia" w:eastAsia="黑体"/>
          <w:b/>
          <w:bCs/>
          <w:sz w:val="21"/>
          <w:szCs w:val="15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420" w:firstLineChars="20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正文为宋体，五号；英文为 Times New Roman，五号。图表采用三线表，图表编号要连续，如图 1、图 2 等，表 1、表 2 等，并须有对图表相关说明的标题；图的编号和标题放在图的下方，表的编号和标题放在表的上方，图表的编号及名称采用宋体五号字体、加粗并居中于图表，图表居中于页面。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422" w:firstLineChars="200"/>
        <w:textAlignment w:val="auto"/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三级标题（宋体五号加粗缩进两个字符）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422" w:firstLineChars="200"/>
        <w:textAlignment w:val="auto"/>
        <w:rPr>
          <w:rFonts w:hint="default"/>
          <w:b/>
          <w:bCs/>
          <w:sz w:val="21"/>
          <w:lang w:val="en-US" w:eastAsia="zh-CN"/>
        </w:rPr>
      </w:pPr>
      <w:r>
        <w:rPr>
          <w:rFonts w:hint="eastAsia"/>
          <w:b/>
          <w:bCs/>
          <w:sz w:val="21"/>
          <w:lang w:val="en-US" w:eastAsia="zh-CN"/>
        </w:rPr>
        <w:t>（1）四级标题（宋体五号加粗缩进两个字符）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500" w:lineRule="exact"/>
        <w:ind w:firstLine="420" w:firstLineChars="200"/>
        <w:textAlignment w:val="auto"/>
        <w:rPr>
          <w:rFonts w:hint="eastAsia"/>
          <w:sz w:val="21"/>
        </w:rPr>
      </w:pPr>
      <w:r>
        <w:rPr>
          <w:rFonts w:hint="eastAsia"/>
          <w:sz w:val="21"/>
        </w:rPr>
        <w:t>正文为宋体，五号；英文为 Times New Roman，五号。图表采用三线表，图表编号要连续，如图 1、图 2 等，表 1、表 2 等，并须有对图表相关说明的标题；图的编号和标题放在图的下方，表的编号和标题放在表的上方，图表的编号及名称采用宋体五号字体、加粗并居中于图表，图表居中于页面。</w:t>
      </w:r>
    </w:p>
    <w:p>
      <w:pPr>
        <w:pStyle w:val="7"/>
        <w:spacing w:before="60" w:after="60" w:line="300" w:lineRule="exact"/>
        <w:ind w:firstLine="480" w:firstLineChars="200"/>
        <w:rPr>
          <w:szCs w:val="24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pStyle w:val="7"/>
        <w:spacing w:before="60" w:after="60" w:line="300" w:lineRule="exact"/>
        <w:jc w:val="both"/>
        <w:rPr>
          <w:rFonts w:hAnsi="黑体" w:eastAsia="黑体"/>
          <w:b/>
          <w:bCs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Research on the online and offline mixed teaching mode of ideological and political theory courses in colleges and universities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4"/>
          <w:szCs w:val="24"/>
          <w:lang w:val="en-US"/>
        </w:rPr>
      </w:pPr>
      <w:r>
        <w:rPr>
          <w:rFonts w:hint="eastAsia" w:ascii="Times New Roman" w:hAnsi="Times New Roman" w:eastAsia="黑体" w:cs="Times New Roman"/>
          <w:b/>
          <w:bCs/>
          <w:sz w:val="24"/>
          <w:szCs w:val="24"/>
          <w:lang w:eastAsia="zh-CN"/>
        </w:rPr>
        <w:t>——Advantages, problems and countermeasures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宋体" w:cs="Times New Roman"/>
          <w:i/>
          <w:sz w:val="24"/>
          <w:szCs w:val="24"/>
          <w:vertAlign w:val="superscript"/>
          <w:lang w:eastAsia="zh-CN"/>
        </w:rPr>
      </w:pPr>
      <w:r>
        <w:rPr>
          <w:rFonts w:hint="eastAsia" w:ascii="Times New Roman" w:hAnsi="Times New Roman" w:cs="Times New Roman"/>
          <w:b w:val="0"/>
          <w:bCs/>
          <w:i/>
          <w:sz w:val="24"/>
          <w:szCs w:val="24"/>
          <w:lang w:val="en-US" w:eastAsia="zh-CN"/>
        </w:rPr>
        <w:t>Name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</w:rPr>
        <w:t>1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,</w:t>
      </w:r>
      <w:r>
        <w:rPr>
          <w:rFonts w:hint="eastAsia" w:ascii="Times New Roman" w:hAnsi="Times New Roman" w:cs="Times New Roman"/>
          <w:b w:val="0"/>
          <w:bCs/>
          <w:i/>
          <w:sz w:val="24"/>
          <w:szCs w:val="24"/>
          <w:lang w:val="en-US" w:eastAsia="zh-CN"/>
        </w:rPr>
        <w:t>Name</w:t>
      </w:r>
      <w:r>
        <w:rPr>
          <w:rFonts w:hint="default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,</w:t>
      </w:r>
      <w:r>
        <w:rPr>
          <w:rFonts w:hint="eastAsia" w:ascii="Times New Roman" w:hAnsi="Times New Roman" w:cs="Times New Roman"/>
          <w:b w:val="0"/>
          <w:bCs/>
          <w:i/>
          <w:sz w:val="24"/>
          <w:szCs w:val="24"/>
          <w:lang w:val="en-US" w:eastAsia="zh-CN"/>
        </w:rPr>
        <w:t xml:space="preserve"> Name</w:t>
      </w:r>
      <w:r>
        <w:rPr>
          <w:rFonts w:hint="eastAsia" w:ascii="Times New Roman" w:hAnsi="Times New Roman" w:eastAsia="宋体" w:cs="Times New Roman"/>
          <w:sz w:val="24"/>
          <w:szCs w:val="24"/>
          <w:vertAlign w:val="superscript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(Chongqing Institute of Foreign Studies</w:t>
      </w:r>
      <w:r>
        <w:rPr>
          <w:rFonts w:hint="eastAsia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</w:rPr>
        <w:t>Chongqing 401120)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b/>
          <w:sz w:val="21"/>
          <w:szCs w:val="21"/>
        </w:rPr>
        <w:t xml:space="preserve">Abstract: </w:t>
      </w:r>
      <w:r>
        <w:rPr>
          <w:rFonts w:hint="eastAsia"/>
          <w:b/>
          <w:sz w:val="21"/>
          <w:szCs w:val="21"/>
          <w:lang w:val="en-US" w:eastAsia="zh-CN"/>
        </w:rPr>
        <w:t>XXXXX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b/>
          <w:sz w:val="21"/>
          <w:szCs w:val="21"/>
        </w:rPr>
        <w:t>Keywords:</w:t>
      </w:r>
      <w:r>
        <w:rPr>
          <w:rFonts w:hint="eastAsia"/>
          <w:b/>
          <w:sz w:val="21"/>
          <w:szCs w:val="21"/>
          <w:lang w:val="en-US" w:eastAsia="zh-CN"/>
        </w:rPr>
        <w:t>keyword1；keyword2；keyword3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600" w:lineRule="exact"/>
        <w:jc w:val="both"/>
        <w:textAlignment w:val="auto"/>
        <w:rPr>
          <w:rFonts w:hAnsi="黑体" w:eastAsia="黑体"/>
          <w:b/>
          <w:bCs/>
          <w:sz w:val="21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600" w:lineRule="exact"/>
        <w:jc w:val="center"/>
        <w:textAlignment w:val="auto"/>
        <w:rPr>
          <w:rFonts w:hAnsi="黑体" w:eastAsia="黑体"/>
          <w:b/>
          <w:bCs/>
          <w:sz w:val="21"/>
        </w:rPr>
      </w:pPr>
      <w:r>
        <w:rPr>
          <w:rFonts w:hint="eastAsia" w:hAnsi="黑体" w:eastAsia="黑体"/>
          <w:b/>
          <w:bCs/>
          <w:sz w:val="21"/>
          <w:lang w:val="en-US" w:eastAsia="zh-CN"/>
        </w:rPr>
        <w:t xml:space="preserve"> </w:t>
      </w:r>
      <w:r>
        <w:rPr>
          <w:rFonts w:hAnsi="黑体" w:eastAsia="黑体"/>
          <w:b/>
          <w:bCs/>
          <w:sz w:val="21"/>
        </w:rPr>
        <w:t>参考文献</w:t>
      </w:r>
      <w:r>
        <w:rPr>
          <w:rFonts w:hint="eastAsia" w:hAnsi="黑体" w:eastAsia="黑体"/>
          <w:b/>
          <w:bCs/>
          <w:sz w:val="21"/>
          <w:lang w:eastAsia="zh-CN"/>
        </w:rPr>
        <w:t>（</w:t>
      </w:r>
      <w:r>
        <w:rPr>
          <w:rFonts w:hint="eastAsia" w:hAnsi="黑体" w:eastAsia="黑体"/>
          <w:b/>
          <w:bCs/>
          <w:sz w:val="21"/>
          <w:lang w:val="en-US" w:eastAsia="zh-CN"/>
        </w:rPr>
        <w:t>黑体五号</w:t>
      </w:r>
      <w:r>
        <w:rPr>
          <w:rFonts w:hint="eastAsia" w:hAnsi="黑体" w:eastAsia="黑体"/>
          <w:b/>
          <w:bCs/>
          <w:sz w:val="21"/>
          <w:lang w:eastAsia="zh-CN"/>
        </w:rPr>
        <w:t>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after="60" w:line="400" w:lineRule="exact"/>
        <w:jc w:val="left"/>
        <w:textAlignment w:val="auto"/>
        <w:rPr>
          <w:rFonts w:hint="eastAsia" w:hAnsiTheme="minorEastAsia" w:eastAsiaTheme="minorEastAsia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参考文献采用尾注，尾注编号为“[1][2][3]……”，宋体，小五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，各类参考文献著录格式遵循《文后参考文献著录规则》（国际编号：GB／T7714-2015）</w:t>
      </w:r>
      <w:r>
        <w:rPr>
          <w:rFonts w:hint="eastAsia" w:hAnsiTheme="minorEastAsia" w:eastAsiaTheme="minorEastAsia"/>
          <w:b w:val="0"/>
          <w:bCs w:val="0"/>
          <w:color w:val="auto"/>
          <w:sz w:val="21"/>
          <w:szCs w:val="21"/>
        </w:rPr>
        <w:t>以下为参考文献样式</w:t>
      </w:r>
      <w:r>
        <w:rPr>
          <w:rFonts w:hint="eastAsia" w:hAnsiTheme="minorEastAsia" w:eastAsiaTheme="minorEastAsia"/>
          <w:b w:val="0"/>
          <w:bCs w:val="0"/>
          <w:color w:val="auto"/>
          <w:sz w:val="21"/>
          <w:szCs w:val="21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b/>
          <w:bCs/>
          <w:sz w:val="18"/>
          <w:szCs w:val="18"/>
        </w:rPr>
      </w:pPr>
      <w:r>
        <w:rPr>
          <w:rFonts w:hint="eastAsia" w:hAnsiTheme="minorEastAsia" w:eastAsiaTheme="minorEastAsia"/>
          <w:b/>
          <w:bCs/>
          <w:sz w:val="18"/>
          <w:szCs w:val="18"/>
        </w:rPr>
        <w:t>期刊：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sz w:val="18"/>
          <w:szCs w:val="18"/>
        </w:rPr>
      </w:pPr>
      <w:r>
        <w:rPr>
          <w:rFonts w:hint="eastAsia" w:hAnsiTheme="minorEastAsia" w:eastAsiaTheme="minorEastAsia"/>
          <w:sz w:val="18"/>
          <w:szCs w:val="18"/>
        </w:rPr>
        <w:t>[序号] 作者姓名.文章题目[J].期刊名称</w:t>
      </w:r>
      <w:r>
        <w:rPr>
          <w:rFonts w:hint="eastAsia" w:hAnsiTheme="minorEastAsia" w:eastAsiaTheme="minorEastAsia"/>
          <w:sz w:val="18"/>
          <w:szCs w:val="18"/>
          <w:lang w:eastAsia="zh-CN"/>
        </w:rPr>
        <w:t>，</w:t>
      </w:r>
      <w:r>
        <w:rPr>
          <w:rFonts w:hint="eastAsia" w:hAnsiTheme="minorEastAsia" w:eastAsiaTheme="minorEastAsia"/>
          <w:sz w:val="18"/>
          <w:szCs w:val="18"/>
        </w:rPr>
        <w:t>出版年（期）</w:t>
      </w:r>
      <w:r>
        <w:rPr>
          <w:rFonts w:hint="eastAsia" w:hAnsiTheme="minorEastAsia" w:eastAsiaTheme="minorEastAsia"/>
          <w:sz w:val="18"/>
          <w:szCs w:val="18"/>
          <w:lang w:eastAsia="zh-CN"/>
        </w:rPr>
        <w:t>：</w:t>
      </w:r>
      <w:r>
        <w:rPr>
          <w:rFonts w:hint="eastAsia" w:hAnsiTheme="minorEastAsia" w:eastAsiaTheme="minorEastAsia"/>
          <w:sz w:val="18"/>
          <w:szCs w:val="18"/>
        </w:rPr>
        <w:t>起始页码-终止页码.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[1] 杨建昌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王朋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刘立军等.中粘水稻品种产量与株型演进特征研究[J].作物学报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2006（2）</w:t>
      </w:r>
      <w:r>
        <w:rPr>
          <w:rFonts w:hint="eastAsia" w:cs="Times New Roman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18"/>
          <w:szCs w:val="18"/>
        </w:rPr>
        <w:t>949–955.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b/>
          <w:bCs/>
          <w:sz w:val="18"/>
          <w:szCs w:val="18"/>
        </w:rPr>
      </w:pPr>
      <w:r>
        <w:rPr>
          <w:rFonts w:hint="eastAsia" w:hAnsiTheme="minorEastAsia" w:eastAsiaTheme="minorEastAsia"/>
          <w:b/>
          <w:bCs/>
          <w:sz w:val="18"/>
          <w:szCs w:val="18"/>
        </w:rPr>
        <w:t>专著：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sz w:val="18"/>
          <w:szCs w:val="18"/>
        </w:rPr>
      </w:pPr>
      <w:r>
        <w:rPr>
          <w:rFonts w:hint="eastAsia" w:hAnsiTheme="minorEastAsia" w:eastAsiaTheme="minorEastAsia"/>
          <w:sz w:val="18"/>
          <w:szCs w:val="18"/>
        </w:rPr>
        <w:t>[序号] 作者姓名.书名[M].出版地</w:t>
      </w:r>
      <w:r>
        <w:rPr>
          <w:rFonts w:hint="eastAsia" w:hAnsiTheme="minorEastAsia" w:eastAsiaTheme="minorEastAsia"/>
          <w:sz w:val="18"/>
          <w:szCs w:val="18"/>
          <w:lang w:eastAsia="zh-CN"/>
        </w:rPr>
        <w:t>：</w:t>
      </w:r>
      <w:r>
        <w:rPr>
          <w:rFonts w:hint="eastAsia" w:hAnsiTheme="minorEastAsia" w:eastAsiaTheme="minorEastAsia"/>
          <w:sz w:val="18"/>
          <w:szCs w:val="18"/>
        </w:rPr>
        <w:t xml:space="preserve"> 出版者</w:t>
      </w:r>
      <w:r>
        <w:rPr>
          <w:rFonts w:hint="eastAsia" w:hAnsiTheme="minorEastAsia" w:eastAsiaTheme="minorEastAsia"/>
          <w:sz w:val="18"/>
          <w:szCs w:val="18"/>
          <w:lang w:eastAsia="zh-CN"/>
        </w:rPr>
        <w:t>，</w:t>
      </w:r>
      <w:r>
        <w:rPr>
          <w:rFonts w:hint="eastAsia" w:hAnsiTheme="minorEastAsia" w:eastAsiaTheme="minorEastAsia"/>
          <w:sz w:val="18"/>
          <w:szCs w:val="18"/>
        </w:rPr>
        <w:t xml:space="preserve"> 出版年：起始页码-终止页码.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[2] 莫惠栋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 w:val="18"/>
          <w:szCs w:val="18"/>
        </w:rPr>
        <w:t>农业试验统计（第2版)[M].上海：上海科学技术出版社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1992</w:t>
      </w:r>
      <w:r>
        <w:rPr>
          <w:rFonts w:hint="eastAsia" w:cs="Times New Roman"/>
          <w:sz w:val="18"/>
          <w:szCs w:val="18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18"/>
          <w:szCs w:val="18"/>
        </w:rPr>
        <w:t>467–602.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b/>
          <w:bCs/>
          <w:sz w:val="18"/>
          <w:szCs w:val="18"/>
        </w:rPr>
      </w:pPr>
      <w:r>
        <w:rPr>
          <w:rFonts w:hint="eastAsia" w:hAnsiTheme="minorEastAsia" w:eastAsiaTheme="minorEastAsia"/>
          <w:b/>
          <w:bCs/>
          <w:sz w:val="18"/>
          <w:szCs w:val="18"/>
        </w:rPr>
        <w:t>论文集：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sz w:val="18"/>
          <w:szCs w:val="18"/>
        </w:rPr>
      </w:pPr>
      <w:r>
        <w:rPr>
          <w:rFonts w:hint="eastAsia" w:hAnsiTheme="minorEastAsia" w:eastAsiaTheme="minorEastAsia"/>
          <w:sz w:val="18"/>
          <w:szCs w:val="18"/>
        </w:rPr>
        <w:t>[序号] 作者姓名.文章题目[C]//编者姓名.论文集名称.出版地</w:t>
      </w:r>
      <w:r>
        <w:rPr>
          <w:rFonts w:hint="eastAsia" w:hAnsiTheme="minorEastAsia" w:eastAsiaTheme="minorEastAsia"/>
          <w:sz w:val="18"/>
          <w:szCs w:val="18"/>
          <w:lang w:eastAsia="zh-CN"/>
        </w:rPr>
        <w:t>：</w:t>
      </w:r>
      <w:r>
        <w:rPr>
          <w:rFonts w:hint="eastAsia" w:hAnsiTheme="minorEastAsia" w:eastAsiaTheme="minorEastAsia"/>
          <w:sz w:val="18"/>
          <w:szCs w:val="18"/>
        </w:rPr>
        <w:t>出版者</w:t>
      </w:r>
      <w:r>
        <w:rPr>
          <w:rFonts w:hint="eastAsia" w:hAnsiTheme="minorEastAsia" w:eastAsiaTheme="minorEastAsia"/>
          <w:sz w:val="18"/>
          <w:szCs w:val="18"/>
          <w:lang w:eastAsia="zh-CN"/>
        </w:rPr>
        <w:t>，</w:t>
      </w:r>
      <w:r>
        <w:rPr>
          <w:rFonts w:hint="eastAsia" w:hAnsiTheme="minorEastAsia" w:eastAsiaTheme="minorEastAsia"/>
          <w:sz w:val="18"/>
          <w:szCs w:val="18"/>
        </w:rPr>
        <w:t>出版年：起始页码-终止页码.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[3] 何中虎，肖世和，庄巧生.“九五”全国小麦育种研究进展[C]//庄巧生，杜振华.中国小麦育种研究进展.北京</w:t>
      </w:r>
      <w:r>
        <w:rPr>
          <w:rFonts w:hint="eastAsia" w:cs="Times New Roman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18"/>
          <w:szCs w:val="18"/>
        </w:rPr>
        <w:t>中国农业科技出版社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2002：3–7.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b/>
          <w:bCs/>
          <w:sz w:val="18"/>
          <w:szCs w:val="18"/>
        </w:rPr>
      </w:pPr>
      <w:r>
        <w:rPr>
          <w:rFonts w:hint="eastAsia" w:hAnsiTheme="minorEastAsia" w:eastAsiaTheme="minorEastAsia"/>
          <w:b/>
          <w:bCs/>
          <w:sz w:val="18"/>
          <w:szCs w:val="18"/>
        </w:rPr>
        <w:t>学位论文：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eastAsia" w:hAnsiTheme="minorEastAsia" w:eastAsiaTheme="minorEastAsia"/>
          <w:sz w:val="18"/>
          <w:szCs w:val="18"/>
        </w:rPr>
      </w:pPr>
      <w:r>
        <w:rPr>
          <w:rFonts w:hint="eastAsia" w:hAnsiTheme="minorEastAsia" w:eastAsiaTheme="minorEastAsia"/>
          <w:sz w:val="18"/>
          <w:szCs w:val="18"/>
        </w:rPr>
        <w:t>[序号] 作者姓名.论文题目[D].学校所在地：学位授予学校，年份：起始页码-终止页码.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left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[4] 谢华.中国大豆预选核心种质代表性</w:t>
      </w:r>
      <w:bookmarkStart w:id="0" w:name="_GoBack"/>
      <w:bookmarkEnd w:id="0"/>
      <w:r>
        <w:rPr>
          <w:rFonts w:hint="default" w:ascii="Times New Roman" w:hAnsi="Times New Roman" w:eastAsia="宋体" w:cs="Times New Roman"/>
          <w:sz w:val="18"/>
          <w:szCs w:val="18"/>
        </w:rPr>
        <w:t>样品遗传多样性研究[D].北京</w:t>
      </w:r>
      <w:r>
        <w:rPr>
          <w:rFonts w:hint="eastAsia" w:cs="Times New Roman"/>
          <w:sz w:val="18"/>
          <w:szCs w:val="1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18"/>
          <w:szCs w:val="18"/>
        </w:rPr>
        <w:t>中国农业科学院研究生院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18"/>
          <w:szCs w:val="18"/>
        </w:rPr>
        <w:t>2002：25–27.</w:t>
      </w:r>
    </w:p>
    <w:sectPr>
      <w:footerReference r:id="rId4" w:type="default"/>
      <w:footnotePr>
        <w:numFmt w:val="decimalEnclosedCircleChinese"/>
      </w:footnotePr>
      <w:pgSz w:w="11906" w:h="16838"/>
      <w:pgMar w:top="1503" w:right="1418" w:bottom="138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6"/>
        <w:numPr>
          <w:numId w:val="0"/>
        </w:numPr>
        <w:spacing w:line="240" w:lineRule="auto"/>
        <w:rPr>
          <w:rFonts w:hint="default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作者简介：</w:t>
      </w:r>
      <w:r>
        <w:rPr>
          <w:rFonts w:hint="default" w:ascii="Calibri" w:hAnsi="Calibri" w:cs="Calibri"/>
          <w:highlight w:val="none"/>
          <w:lang w:val="en-US" w:eastAsia="zh-CN"/>
        </w:rPr>
        <w:t>①</w:t>
      </w:r>
      <w:r>
        <w:rPr>
          <w:rFonts w:hint="eastAsia" w:ascii="宋体" w:hAnsi="宋体" w:cs="宋体"/>
          <w:highlight w:val="none"/>
          <w:lang w:val="en-US" w:eastAsia="zh-CN"/>
        </w:rPr>
        <w:t>张三（1998-），男，汉族，山西太原人，硕士，副教授，主要研究方向：融媒体应用，邮箱：123456@163.com。</w:t>
      </w:r>
    </w:p>
  </w:footnote>
  <w:footnote w:id="1">
    <w:p>
      <w:pPr>
        <w:pStyle w:val="6"/>
        <w:snapToGrid w:val="0"/>
        <w:rPr>
          <w:rFonts w:hint="default" w:eastAsia="宋体"/>
          <w:lang w:val="en-US" w:eastAsia="zh-CN"/>
        </w:rPr>
      </w:pPr>
    </w:p>
  </w:footnote>
  <w:footnote w:id="2">
    <w:p>
      <w:pPr>
        <w:pStyle w:val="6"/>
        <w:snapToGrid w:val="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highlight w:val="none"/>
          <w:lang w:val="en-US" w:eastAsia="zh-CN"/>
        </w:rPr>
        <w:t>基金项目：</w:t>
      </w:r>
      <w:r>
        <w:rPr>
          <w:rFonts w:hint="eastAsia" w:ascii="宋体" w:hAnsi="宋体" w:cs="宋体"/>
          <w:szCs w:val="21"/>
        </w:rPr>
        <w:t>重庆市高等教育科学研究一般项目“应用型师资队伍建设研究”（CQ</w:t>
      </w:r>
      <w:r>
        <w:rPr>
          <w:rFonts w:hint="eastAsia" w:ascii="宋体" w:hAnsi="宋体" w:cs="宋体"/>
          <w:szCs w:val="21"/>
          <w:lang w:val="en-US" w:eastAsia="zh-CN"/>
        </w:rPr>
        <w:t>22</w:t>
      </w:r>
      <w:r>
        <w:rPr>
          <w:rFonts w:hint="eastAsia" w:ascii="宋体" w:hAnsi="宋体" w:cs="宋体"/>
          <w:szCs w:val="21"/>
        </w:rPr>
        <w:t>111）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BF4AC"/>
    <w:multiLevelType w:val="singleLevel"/>
    <w:tmpl w:val="C16BF4A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numFmt w:val="decimalEnclosedCircleChinese"/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wYjk5OGJjM2Y2OGJmMDI2NDAyMWExZjIyMjIwOWMifQ=="/>
  </w:docVars>
  <w:rsids>
    <w:rsidRoot w:val="00240A5F"/>
    <w:rsid w:val="000317E8"/>
    <w:rsid w:val="000521C2"/>
    <w:rsid w:val="00054EB6"/>
    <w:rsid w:val="0008675B"/>
    <w:rsid w:val="00091721"/>
    <w:rsid w:val="000F761F"/>
    <w:rsid w:val="0010286D"/>
    <w:rsid w:val="00156BB7"/>
    <w:rsid w:val="00162A5F"/>
    <w:rsid w:val="00186C21"/>
    <w:rsid w:val="001B601F"/>
    <w:rsid w:val="001E0908"/>
    <w:rsid w:val="001E51E5"/>
    <w:rsid w:val="001F0B59"/>
    <w:rsid w:val="00231CC0"/>
    <w:rsid w:val="00240A5F"/>
    <w:rsid w:val="0026463F"/>
    <w:rsid w:val="00273FE7"/>
    <w:rsid w:val="00283767"/>
    <w:rsid w:val="002902C2"/>
    <w:rsid w:val="00294D57"/>
    <w:rsid w:val="00333352"/>
    <w:rsid w:val="00395E08"/>
    <w:rsid w:val="003C5130"/>
    <w:rsid w:val="003E5016"/>
    <w:rsid w:val="00417462"/>
    <w:rsid w:val="004211DF"/>
    <w:rsid w:val="00461BBA"/>
    <w:rsid w:val="004735E5"/>
    <w:rsid w:val="0048087C"/>
    <w:rsid w:val="004977D8"/>
    <w:rsid w:val="004C4E73"/>
    <w:rsid w:val="004C675E"/>
    <w:rsid w:val="004D2BB1"/>
    <w:rsid w:val="00505C53"/>
    <w:rsid w:val="00537470"/>
    <w:rsid w:val="00540353"/>
    <w:rsid w:val="00543AAA"/>
    <w:rsid w:val="005938F0"/>
    <w:rsid w:val="005A5544"/>
    <w:rsid w:val="005B23D9"/>
    <w:rsid w:val="005E440C"/>
    <w:rsid w:val="00601A8C"/>
    <w:rsid w:val="00617E30"/>
    <w:rsid w:val="006567DF"/>
    <w:rsid w:val="00663C02"/>
    <w:rsid w:val="00664B0A"/>
    <w:rsid w:val="006736C1"/>
    <w:rsid w:val="00690042"/>
    <w:rsid w:val="00692532"/>
    <w:rsid w:val="006C672D"/>
    <w:rsid w:val="006E3BF6"/>
    <w:rsid w:val="00704779"/>
    <w:rsid w:val="00725B9D"/>
    <w:rsid w:val="00754BAB"/>
    <w:rsid w:val="007B3376"/>
    <w:rsid w:val="0080452C"/>
    <w:rsid w:val="00883477"/>
    <w:rsid w:val="008A6794"/>
    <w:rsid w:val="008B01AA"/>
    <w:rsid w:val="008D3C9D"/>
    <w:rsid w:val="008E66B7"/>
    <w:rsid w:val="008F0471"/>
    <w:rsid w:val="00923920"/>
    <w:rsid w:val="00932DD9"/>
    <w:rsid w:val="009469D6"/>
    <w:rsid w:val="00961F4B"/>
    <w:rsid w:val="009633E3"/>
    <w:rsid w:val="009A53EE"/>
    <w:rsid w:val="009B423C"/>
    <w:rsid w:val="00A1143D"/>
    <w:rsid w:val="00A127F3"/>
    <w:rsid w:val="00A9635D"/>
    <w:rsid w:val="00AB4B80"/>
    <w:rsid w:val="00AD7447"/>
    <w:rsid w:val="00AE5843"/>
    <w:rsid w:val="00AF7CC9"/>
    <w:rsid w:val="00B03DE9"/>
    <w:rsid w:val="00B07BB2"/>
    <w:rsid w:val="00B11B65"/>
    <w:rsid w:val="00B1739D"/>
    <w:rsid w:val="00B66708"/>
    <w:rsid w:val="00B715E3"/>
    <w:rsid w:val="00BE183A"/>
    <w:rsid w:val="00C06CFD"/>
    <w:rsid w:val="00C159E6"/>
    <w:rsid w:val="00C47421"/>
    <w:rsid w:val="00C77D7A"/>
    <w:rsid w:val="00CA2824"/>
    <w:rsid w:val="00CA3D63"/>
    <w:rsid w:val="00CB6989"/>
    <w:rsid w:val="00CC740A"/>
    <w:rsid w:val="00CF3D49"/>
    <w:rsid w:val="00D16C32"/>
    <w:rsid w:val="00D30E9B"/>
    <w:rsid w:val="00D32562"/>
    <w:rsid w:val="00D61CAB"/>
    <w:rsid w:val="00D86288"/>
    <w:rsid w:val="00E220EC"/>
    <w:rsid w:val="00E260D5"/>
    <w:rsid w:val="00E330C8"/>
    <w:rsid w:val="00E57F81"/>
    <w:rsid w:val="00E61E44"/>
    <w:rsid w:val="00E62741"/>
    <w:rsid w:val="00E85355"/>
    <w:rsid w:val="00E86BB3"/>
    <w:rsid w:val="00EB231D"/>
    <w:rsid w:val="00F454D1"/>
    <w:rsid w:val="00F811DA"/>
    <w:rsid w:val="00F90AB1"/>
    <w:rsid w:val="00FA5081"/>
    <w:rsid w:val="01CF1530"/>
    <w:rsid w:val="02C73FE5"/>
    <w:rsid w:val="03084CFA"/>
    <w:rsid w:val="03292FD5"/>
    <w:rsid w:val="06DA3B03"/>
    <w:rsid w:val="07280731"/>
    <w:rsid w:val="07536A1C"/>
    <w:rsid w:val="07FB307F"/>
    <w:rsid w:val="09BC683E"/>
    <w:rsid w:val="09E65669"/>
    <w:rsid w:val="0AB354DE"/>
    <w:rsid w:val="0AC43BFC"/>
    <w:rsid w:val="0B093D05"/>
    <w:rsid w:val="0C8F3E1E"/>
    <w:rsid w:val="0DFA16E3"/>
    <w:rsid w:val="0E462B7A"/>
    <w:rsid w:val="0ED60758"/>
    <w:rsid w:val="103233B6"/>
    <w:rsid w:val="10516984"/>
    <w:rsid w:val="114C6926"/>
    <w:rsid w:val="11DA3D05"/>
    <w:rsid w:val="12EF68E2"/>
    <w:rsid w:val="173914CE"/>
    <w:rsid w:val="17832749"/>
    <w:rsid w:val="180416B0"/>
    <w:rsid w:val="19A228E7"/>
    <w:rsid w:val="19CD3282"/>
    <w:rsid w:val="1A300604"/>
    <w:rsid w:val="1B5E7755"/>
    <w:rsid w:val="1CE3744D"/>
    <w:rsid w:val="1CE912A0"/>
    <w:rsid w:val="1E2D1660"/>
    <w:rsid w:val="1EBE5B50"/>
    <w:rsid w:val="20362814"/>
    <w:rsid w:val="20F22BD4"/>
    <w:rsid w:val="219721E9"/>
    <w:rsid w:val="221C3EF4"/>
    <w:rsid w:val="2251015B"/>
    <w:rsid w:val="241F00C5"/>
    <w:rsid w:val="25067384"/>
    <w:rsid w:val="26086C3B"/>
    <w:rsid w:val="262A6E94"/>
    <w:rsid w:val="264B38E5"/>
    <w:rsid w:val="265E685B"/>
    <w:rsid w:val="26F62F37"/>
    <w:rsid w:val="273B4DEE"/>
    <w:rsid w:val="28164755"/>
    <w:rsid w:val="2C0C1CEE"/>
    <w:rsid w:val="2D0154B9"/>
    <w:rsid w:val="2F114D26"/>
    <w:rsid w:val="2F195A15"/>
    <w:rsid w:val="2F996B56"/>
    <w:rsid w:val="30CE5AD6"/>
    <w:rsid w:val="30F22D72"/>
    <w:rsid w:val="321B4A75"/>
    <w:rsid w:val="321B7CF6"/>
    <w:rsid w:val="33DE722D"/>
    <w:rsid w:val="33F860E4"/>
    <w:rsid w:val="34D04DC8"/>
    <w:rsid w:val="354A18C8"/>
    <w:rsid w:val="367D0F7F"/>
    <w:rsid w:val="37BD69B7"/>
    <w:rsid w:val="37D631D0"/>
    <w:rsid w:val="38390074"/>
    <w:rsid w:val="39111E53"/>
    <w:rsid w:val="39F96B6F"/>
    <w:rsid w:val="3BE21F28"/>
    <w:rsid w:val="3C722C08"/>
    <w:rsid w:val="3CC91A6B"/>
    <w:rsid w:val="3D513BA1"/>
    <w:rsid w:val="3E4203B8"/>
    <w:rsid w:val="3E8D3D29"/>
    <w:rsid w:val="3F400D9C"/>
    <w:rsid w:val="409E4E03"/>
    <w:rsid w:val="40E074C0"/>
    <w:rsid w:val="41742F7F"/>
    <w:rsid w:val="421B164C"/>
    <w:rsid w:val="425816DC"/>
    <w:rsid w:val="42975177"/>
    <w:rsid w:val="43340C18"/>
    <w:rsid w:val="439711A6"/>
    <w:rsid w:val="43E85EA9"/>
    <w:rsid w:val="44031AF3"/>
    <w:rsid w:val="44354FCC"/>
    <w:rsid w:val="45237196"/>
    <w:rsid w:val="4554734F"/>
    <w:rsid w:val="45A56B24"/>
    <w:rsid w:val="475445A0"/>
    <w:rsid w:val="482F19AD"/>
    <w:rsid w:val="48FD5F50"/>
    <w:rsid w:val="49EA2030"/>
    <w:rsid w:val="4A800D05"/>
    <w:rsid w:val="4C02349A"/>
    <w:rsid w:val="4C6D6F48"/>
    <w:rsid w:val="4C8F3363"/>
    <w:rsid w:val="4D550108"/>
    <w:rsid w:val="4E2967AF"/>
    <w:rsid w:val="4E3220F8"/>
    <w:rsid w:val="4EDD03B5"/>
    <w:rsid w:val="4F824AB9"/>
    <w:rsid w:val="5008266F"/>
    <w:rsid w:val="50485CDC"/>
    <w:rsid w:val="51937451"/>
    <w:rsid w:val="51F37EF0"/>
    <w:rsid w:val="53A111D5"/>
    <w:rsid w:val="55442E97"/>
    <w:rsid w:val="55D6790C"/>
    <w:rsid w:val="55DE4049"/>
    <w:rsid w:val="57F347A6"/>
    <w:rsid w:val="58D554AB"/>
    <w:rsid w:val="59237710"/>
    <w:rsid w:val="596F2552"/>
    <w:rsid w:val="5B4377F2"/>
    <w:rsid w:val="5BCF1086"/>
    <w:rsid w:val="5BF65E8F"/>
    <w:rsid w:val="5C441A74"/>
    <w:rsid w:val="5CEE5E83"/>
    <w:rsid w:val="5D674E96"/>
    <w:rsid w:val="5E3D2C1E"/>
    <w:rsid w:val="5EAA45D6"/>
    <w:rsid w:val="5F3709CD"/>
    <w:rsid w:val="604A7B7C"/>
    <w:rsid w:val="60916706"/>
    <w:rsid w:val="61834DEC"/>
    <w:rsid w:val="619B4F9F"/>
    <w:rsid w:val="61D94A0C"/>
    <w:rsid w:val="622D412E"/>
    <w:rsid w:val="626A7D5A"/>
    <w:rsid w:val="62B9483E"/>
    <w:rsid w:val="63666773"/>
    <w:rsid w:val="63E8362C"/>
    <w:rsid w:val="648275DD"/>
    <w:rsid w:val="648F5856"/>
    <w:rsid w:val="66014531"/>
    <w:rsid w:val="66B45A48"/>
    <w:rsid w:val="67B11F87"/>
    <w:rsid w:val="68774F7F"/>
    <w:rsid w:val="68776D2D"/>
    <w:rsid w:val="697B284D"/>
    <w:rsid w:val="69B53FB1"/>
    <w:rsid w:val="6D351EF1"/>
    <w:rsid w:val="6D3E7FC5"/>
    <w:rsid w:val="6DBE53FE"/>
    <w:rsid w:val="6E9D3265"/>
    <w:rsid w:val="6F7E6BF3"/>
    <w:rsid w:val="6FE80510"/>
    <w:rsid w:val="703419A7"/>
    <w:rsid w:val="728E539F"/>
    <w:rsid w:val="72B760AF"/>
    <w:rsid w:val="73555EBD"/>
    <w:rsid w:val="74B530B7"/>
    <w:rsid w:val="74CD05F8"/>
    <w:rsid w:val="75581C94"/>
    <w:rsid w:val="75943968"/>
    <w:rsid w:val="760B6009"/>
    <w:rsid w:val="76100B69"/>
    <w:rsid w:val="76636B42"/>
    <w:rsid w:val="76D819CD"/>
    <w:rsid w:val="79872B48"/>
    <w:rsid w:val="7A5C3FD5"/>
    <w:rsid w:val="7AF930C9"/>
    <w:rsid w:val="7B5F523F"/>
    <w:rsid w:val="7BB247A0"/>
    <w:rsid w:val="7BC63DFB"/>
    <w:rsid w:val="7DBD4D8A"/>
    <w:rsid w:val="7DCB45B0"/>
    <w:rsid w:val="7E5E47BF"/>
    <w:rsid w:val="7F4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3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6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paragraph" w:styleId="7">
    <w:name w:val="Body Text 2"/>
    <w:basedOn w:val="1"/>
    <w:link w:val="15"/>
    <w:autoRedefine/>
    <w:qFormat/>
    <w:uiPriority w:val="0"/>
    <w:pPr>
      <w:spacing w:after="120" w:line="480" w:lineRule="auto"/>
    </w:pPr>
    <w:rPr>
      <w:rFonts w:ascii="Times New Roman" w:hAnsi="Times New Roman" w:eastAsia="宋体" w:cs="Times New Roman"/>
      <w:sz w:val="24"/>
      <w:szCs w:val="20"/>
    </w:rPr>
  </w:style>
  <w:style w:type="character" w:styleId="10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styleId="11">
    <w:name w:val="footnote reference"/>
    <w:autoRedefine/>
    <w:qFormat/>
    <w:uiPriority w:val="0"/>
    <w:rPr>
      <w:vertAlign w:val="superscript"/>
    </w:rPr>
  </w:style>
  <w:style w:type="character" w:customStyle="1" w:styleId="1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 2 Char"/>
    <w:basedOn w:val="9"/>
    <w:link w:val="7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6">
    <w:name w:val="脚注文本 Char"/>
    <w:basedOn w:val="9"/>
    <w:link w:val="6"/>
    <w:autoRedefine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7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1053</Words>
  <Characters>6004</Characters>
  <Lines>50</Lines>
  <Paragraphs>14</Paragraphs>
  <TotalTime>3</TotalTime>
  <ScaleCrop>false</ScaleCrop>
  <LinksUpToDate>false</LinksUpToDate>
  <CharactersWithSpaces>7043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2019-11-29T01:00:00Z</dcterms:created>
  <dc:creator>Windows 用户</dc:creator>
  <cp:lastModifiedBy>张跃</cp:lastModifiedBy>
  <dcterms:modified xsi:type="dcterms:W3CDTF">2024-01-04T02:42:30Z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EEB20F69C18043708B2F6179E9E88028_12</vt:lpwstr>
  </property>
</Properties>
</file>