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1D1A" w14:textId="77777777" w:rsidR="00037A5A" w:rsidRDefault="00000000">
      <w:pPr>
        <w:spacing w:line="440" w:lineRule="exact"/>
        <w:ind w:firstLineChars="200" w:firstLine="562"/>
        <w:jc w:val="center"/>
        <w:rPr>
          <w:rFonts w:ascii="Times New Roman" w:eastAsia="FangSong" w:hAnsi="Times New Roman"/>
          <w:b/>
          <w:bCs/>
          <w:color w:val="333333"/>
          <w:sz w:val="28"/>
          <w:szCs w:val="28"/>
          <w:lang w:val="en-US"/>
        </w:rPr>
      </w:pPr>
      <w:r>
        <w:rPr>
          <w:rFonts w:ascii="Times New Roman" w:eastAsia="FangSong" w:hAnsi="Times New Roman"/>
          <w:b/>
          <w:bCs/>
          <w:color w:val="333333"/>
          <w:sz w:val="28"/>
          <w:szCs w:val="28"/>
          <w:lang w:val="en-US"/>
        </w:rPr>
        <w:t>Registration</w:t>
      </w:r>
    </w:p>
    <w:p w14:paraId="04C1449A" w14:textId="3B18CD47" w:rsidR="00037A5A" w:rsidRDefault="53D19A85" w:rsidP="008D1B15">
      <w:pPr>
        <w:widowControl w:val="0"/>
        <w:spacing w:beforeLines="50" w:before="159" w:afterLines="50" w:after="159" w:line="440" w:lineRule="exact"/>
        <w:jc w:val="both"/>
        <w:rPr>
          <w:rFonts w:ascii="Times New Roman" w:eastAsia="FangSong_GB2312" w:hAnsi="Times New Roman"/>
          <w:sz w:val="24"/>
          <w:szCs w:val="24"/>
          <w:lang w:val="en-US"/>
        </w:rPr>
      </w:pPr>
      <w:r w:rsidRPr="39D2E09E">
        <w:rPr>
          <w:rFonts w:ascii="Times New Roman" w:eastAsia="FangSong_GB2312" w:hAnsi="Times New Roman"/>
          <w:sz w:val="24"/>
          <w:szCs w:val="24"/>
          <w:lang w:val="en-US"/>
        </w:rPr>
        <w:t>N</w:t>
      </w:r>
      <w:r w:rsidR="79075902" w:rsidRPr="39D2E09E">
        <w:rPr>
          <w:rFonts w:ascii="Times New Roman" w:eastAsia="FangSong_GB2312" w:hAnsi="Times New Roman"/>
          <w:sz w:val="24"/>
          <w:szCs w:val="24"/>
          <w:lang w:val="en-US"/>
        </w:rPr>
        <w:t>ew students who have been officially admitted by CIFS shall come to the Institute to register with the Admission</w:t>
      </w:r>
      <w:r w:rsidR="7DA38D29" w:rsidRPr="39D2E09E">
        <w:rPr>
          <w:rFonts w:ascii="Times New Roman" w:eastAsia="FangSong_GB2312" w:hAnsi="Times New Roman"/>
          <w:sz w:val="24"/>
          <w:szCs w:val="24"/>
          <w:lang w:val="en-US"/>
        </w:rPr>
        <w:t>s</w:t>
      </w:r>
      <w:r w:rsidR="79075902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 Notice within the </w:t>
      </w:r>
      <w:bookmarkStart w:id="0" w:name="OLE_LINK1"/>
      <w:r w:rsidR="79075902" w:rsidRPr="39D2E09E">
        <w:rPr>
          <w:rFonts w:ascii="Times New Roman" w:eastAsia="FangSong_GB2312" w:hAnsi="Times New Roman"/>
          <w:sz w:val="24"/>
          <w:szCs w:val="24"/>
          <w:lang w:val="en-US"/>
        </w:rPr>
        <w:t>prescribed time limit</w:t>
      </w:r>
      <w:r w:rsidR="220338CD" w:rsidRPr="39D2E09E">
        <w:rPr>
          <w:rFonts w:ascii="Times New Roman" w:eastAsia="FangSong_GB2312" w:hAnsi="Times New Roman"/>
          <w:sz w:val="24"/>
          <w:szCs w:val="24"/>
          <w:lang w:val="en-US"/>
        </w:rPr>
        <w:t>,</w:t>
      </w:r>
      <w:bookmarkEnd w:id="0"/>
      <w:r w:rsidR="79075902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 </w:t>
      </w:r>
      <w:r w:rsidR="575F84DE" w:rsidRPr="39D2E09E">
        <w:rPr>
          <w:rFonts w:ascii="Times New Roman" w:eastAsia="FangSong_GB2312" w:hAnsi="Times New Roman"/>
          <w:sz w:val="24"/>
          <w:szCs w:val="24"/>
          <w:lang w:val="en-US"/>
        </w:rPr>
        <w:t>which</w:t>
      </w:r>
      <w:r w:rsidR="79075902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 is an exact date before the formal start of the first semester</w:t>
      </w:r>
      <w:r w:rsidR="36701668" w:rsidRPr="39D2E09E">
        <w:rPr>
          <w:rFonts w:ascii="Times New Roman" w:eastAsia="FangSong_GB2312" w:hAnsi="Times New Roman"/>
          <w:sz w:val="24"/>
          <w:szCs w:val="24"/>
          <w:lang w:val="en-US"/>
        </w:rPr>
        <w:t>,</w:t>
      </w:r>
      <w:r w:rsidR="79075902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 and go through the admission procedures. When new students register, the Institute will conduct </w:t>
      </w:r>
      <w:r w:rsidR="57FEFD10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a </w:t>
      </w:r>
      <w:r w:rsidR="79075902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preliminary </w:t>
      </w:r>
      <w:r w:rsidR="0A5AE79C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review </w:t>
      </w:r>
      <w:r w:rsidR="79075902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of the new students and verify their identity certificates, admission notices and examinee files. After passing the </w:t>
      </w:r>
      <w:r w:rsidR="14B70B21" w:rsidRPr="39D2E09E">
        <w:rPr>
          <w:rFonts w:ascii="Times New Roman" w:eastAsia="FangSong_GB2312" w:hAnsi="Times New Roman"/>
          <w:sz w:val="24"/>
          <w:szCs w:val="24"/>
          <w:lang w:val="en-US"/>
        </w:rPr>
        <w:t>preliminary review</w:t>
      </w:r>
      <w:r w:rsidR="79075902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, </w:t>
      </w:r>
      <w:r w:rsidR="08AB85D3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students </w:t>
      </w:r>
      <w:r w:rsidR="79075902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will go through the admission procedures and register to obtain </w:t>
      </w:r>
      <w:r w:rsidR="5B2B2BB5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their </w:t>
      </w:r>
      <w:r w:rsidR="79075902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student status. At the beginning of each semester, students shall report </w:t>
      </w:r>
      <w:r w:rsidR="19EC1F81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to their respective colleges </w:t>
      </w:r>
      <w:r w:rsidR="79075902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at the time prescribed by the Institute and go through the registration procedures within two weeks. Those who do not meet the registration conditions or do not pay the tuition fees </w:t>
      </w:r>
      <w:r w:rsidR="48FFCCCD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are </w:t>
      </w:r>
      <w:r w:rsidR="79075902" w:rsidRPr="39D2E09E">
        <w:rPr>
          <w:rFonts w:ascii="Times New Roman" w:eastAsia="FangSong_GB2312" w:hAnsi="Times New Roman"/>
          <w:sz w:val="24"/>
          <w:szCs w:val="24"/>
          <w:lang w:val="en-US"/>
        </w:rPr>
        <w:t>not</w:t>
      </w:r>
      <w:r w:rsidR="28523F66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 allowed to</w:t>
      </w:r>
      <w:r w:rsidR="79075902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 register. Those who cannot register as scheduled shall </w:t>
      </w:r>
      <w:r w:rsidR="5C3FAE07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go through </w:t>
      </w:r>
      <w:r w:rsidR="79075902" w:rsidRPr="39D2E09E">
        <w:rPr>
          <w:rFonts w:ascii="Times New Roman" w:eastAsia="FangSong_GB2312" w:hAnsi="Times New Roman"/>
          <w:sz w:val="24"/>
          <w:szCs w:val="24"/>
          <w:lang w:val="en-US"/>
        </w:rPr>
        <w:t>the leave</w:t>
      </w:r>
      <w:r w:rsidR="1C157420" w:rsidRPr="39D2E09E">
        <w:rPr>
          <w:rFonts w:ascii="Times New Roman" w:eastAsia="FangSong_GB2312" w:hAnsi="Times New Roman"/>
          <w:sz w:val="24"/>
          <w:szCs w:val="24"/>
          <w:lang w:val="en-US"/>
        </w:rPr>
        <w:t>-taking</w:t>
      </w:r>
      <w:r w:rsidR="79075902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 procedures and </w:t>
      </w:r>
      <w:r w:rsidR="66F72497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postpone </w:t>
      </w:r>
      <w:r w:rsidR="79075902" w:rsidRPr="39D2E09E">
        <w:rPr>
          <w:rFonts w:ascii="Times New Roman" w:eastAsia="FangSong_GB2312" w:hAnsi="Times New Roman"/>
          <w:sz w:val="24"/>
          <w:szCs w:val="24"/>
          <w:lang w:val="en-US"/>
        </w:rPr>
        <w:t>the</w:t>
      </w:r>
      <w:r w:rsidR="6CD988D9" w:rsidRPr="39D2E09E">
        <w:rPr>
          <w:rFonts w:ascii="Times New Roman" w:eastAsia="FangSong_GB2312" w:hAnsi="Times New Roman"/>
          <w:sz w:val="24"/>
          <w:szCs w:val="24"/>
          <w:lang w:val="en-US"/>
        </w:rPr>
        <w:t>ir</w:t>
      </w:r>
      <w:r w:rsidR="79075902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 registration. Students who have not asked for leave or </w:t>
      </w:r>
      <w:r w:rsidR="0BDF2AB7" w:rsidRPr="39D2E09E">
        <w:rPr>
          <w:rFonts w:ascii="Times New Roman" w:eastAsia="FangSong_GB2312" w:hAnsi="Times New Roman"/>
          <w:sz w:val="24"/>
          <w:szCs w:val="24"/>
          <w:lang w:val="en-US"/>
        </w:rPr>
        <w:t>fail to</w:t>
      </w:r>
      <w:r w:rsidR="79075902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 register for more than two weeks (including two weeks) shall be deemed to </w:t>
      </w:r>
      <w:r w:rsidR="7BF608C0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have </w:t>
      </w:r>
      <w:r w:rsidR="79075902" w:rsidRPr="39D2E09E">
        <w:rPr>
          <w:rFonts w:ascii="Times New Roman" w:eastAsia="FangSong_GB2312" w:hAnsi="Times New Roman"/>
          <w:sz w:val="24"/>
          <w:szCs w:val="24"/>
          <w:lang w:val="en-US"/>
        </w:rPr>
        <w:t>give</w:t>
      </w:r>
      <w:r w:rsidR="2EDA99C3" w:rsidRPr="39D2E09E">
        <w:rPr>
          <w:rFonts w:ascii="Times New Roman" w:eastAsia="FangSong_GB2312" w:hAnsi="Times New Roman"/>
          <w:sz w:val="24"/>
          <w:szCs w:val="24"/>
          <w:lang w:val="en-US"/>
        </w:rPr>
        <w:t>n</w:t>
      </w:r>
      <w:r w:rsidR="79075902" w:rsidRPr="39D2E09E">
        <w:rPr>
          <w:rFonts w:ascii="Times New Roman" w:eastAsia="FangSong_GB2312" w:hAnsi="Times New Roman"/>
          <w:sz w:val="24"/>
          <w:szCs w:val="24"/>
          <w:lang w:val="en-US"/>
        </w:rPr>
        <w:t xml:space="preserve"> up their university status. Students who cannot register on time due to personal reasons should ask for leave.</w:t>
      </w:r>
    </w:p>
    <w:p w14:paraId="57CB2596" w14:textId="77777777" w:rsidR="008D1B15" w:rsidRDefault="008D1B15" w:rsidP="008D1B15">
      <w:pPr>
        <w:widowControl w:val="0"/>
        <w:spacing w:beforeLines="50" w:before="159" w:afterLines="50" w:after="159" w:line="440" w:lineRule="exact"/>
        <w:jc w:val="both"/>
        <w:rPr>
          <w:rFonts w:ascii="Times New Roman" w:eastAsia="FangSong_GB2312" w:hAnsi="Times New Roman"/>
          <w:sz w:val="24"/>
          <w:szCs w:val="24"/>
          <w:lang w:val="en-US"/>
        </w:rPr>
      </w:pPr>
    </w:p>
    <w:p w14:paraId="77DF8601" w14:textId="77777777" w:rsidR="00037A5A" w:rsidRDefault="00000000" w:rsidP="008D1B15">
      <w:pPr>
        <w:widowControl w:val="0"/>
        <w:spacing w:beforeLines="50" w:before="159" w:afterLines="50" w:after="159" w:line="440" w:lineRule="exact"/>
        <w:jc w:val="both"/>
        <w:rPr>
          <w:rFonts w:ascii="Times New Roman" w:eastAsia="FangSong_GB2312" w:hAnsi="Times New Roman"/>
          <w:sz w:val="24"/>
          <w:szCs w:val="24"/>
          <w:lang w:val="en-US"/>
        </w:rPr>
      </w:pPr>
      <w:r>
        <w:rPr>
          <w:rFonts w:ascii="Times New Roman" w:eastAsia="FangSong_GB2312" w:hAnsi="Times New Roman"/>
          <w:sz w:val="24"/>
          <w:szCs w:val="24"/>
          <w:lang w:val="en-US"/>
        </w:rPr>
        <w:t>The procedures for asking for leave and postponing registration for freshman are as follows:</w:t>
      </w:r>
    </w:p>
    <w:p w14:paraId="64673928" w14:textId="47F9108A" w:rsidR="00037A5A" w:rsidRDefault="79075902" w:rsidP="008D1B15">
      <w:pPr>
        <w:widowControl w:val="0"/>
        <w:spacing w:beforeLines="50" w:before="159" w:afterLines="50" w:after="159" w:line="440" w:lineRule="exact"/>
        <w:jc w:val="both"/>
        <w:rPr>
          <w:rFonts w:ascii="Times New Roman" w:eastAsia="FangSong_GB2312" w:hAnsi="Times New Roman"/>
          <w:sz w:val="24"/>
          <w:szCs w:val="24"/>
          <w:lang w:val="en-US"/>
        </w:rPr>
      </w:pP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Students who are admitted by CIFS cannot register on time </w:t>
      </w:r>
      <w:r w:rsidR="046A4A40"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for 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reasons such as illness should write </w:t>
      </w:r>
      <w:r w:rsidR="286BF0A1"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an 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application to </w:t>
      </w:r>
      <w:r w:rsidR="68B38E27"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the 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Admissions and Employment Office. The application should include name, ID number, application reason, duration of leave and parents' opinions, etc., and attach the students’ and their parents’ ID photocopies. </w:t>
      </w:r>
      <w:r w:rsidR="553A8E59"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The 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>Admissions and Employment Office shall verify the information and report it to the Academic Affairs Office of the Institute. The Academic Affairs Office shall be responsible for retaining the admission</w:t>
      </w:r>
      <w:r w:rsidR="2DA10501" w:rsidRPr="79075902">
        <w:rPr>
          <w:rFonts w:ascii="Times New Roman" w:eastAsia="FangSong_GB2312" w:hAnsi="Times New Roman"/>
          <w:sz w:val="24"/>
          <w:szCs w:val="24"/>
          <w:lang w:val="en-US"/>
        </w:rPr>
        <w:t>s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 qualification of the</w:t>
      </w:r>
      <w:r w:rsidR="4F582A17" w:rsidRPr="79075902">
        <w:rPr>
          <w:rFonts w:ascii="Times New Roman" w:eastAsia="FangSong_GB2312" w:hAnsi="Times New Roman"/>
          <w:sz w:val="24"/>
          <w:szCs w:val="24"/>
          <w:lang w:val="en-US"/>
        </w:rPr>
        <w:t>se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 students. Students who do not follow this procedure and do not report to the </w:t>
      </w:r>
      <w:r w:rsidR="2EAA9CB0"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Institute 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>on time will be deemed to have voluntarily abandoned the</w:t>
      </w:r>
      <w:r w:rsidR="458A2B3E" w:rsidRPr="79075902">
        <w:rPr>
          <w:rFonts w:ascii="Times New Roman" w:eastAsia="FangSong_GB2312" w:hAnsi="Times New Roman"/>
          <w:sz w:val="24"/>
          <w:szCs w:val="24"/>
          <w:lang w:val="en-US"/>
        </w:rPr>
        <w:t>ir</w:t>
      </w:r>
      <w:r w:rsidR="66247D5A"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 enrollment and will not be enrolled by the Academic Affairs Office.</w:t>
      </w:r>
    </w:p>
    <w:p w14:paraId="3C06BF38" w14:textId="77777777" w:rsidR="008D1B15" w:rsidRDefault="008D1B15" w:rsidP="008D1B15">
      <w:pPr>
        <w:widowControl w:val="0"/>
        <w:spacing w:beforeLines="50" w:before="159" w:afterLines="50" w:after="159" w:line="440" w:lineRule="exact"/>
        <w:jc w:val="both"/>
        <w:rPr>
          <w:rFonts w:ascii="Times New Roman" w:eastAsia="FangSong_GB2312" w:hAnsi="Times New Roman"/>
          <w:sz w:val="24"/>
          <w:szCs w:val="24"/>
          <w:lang w:val="en-US"/>
        </w:rPr>
      </w:pPr>
    </w:p>
    <w:p w14:paraId="65107D3B" w14:textId="276DD811" w:rsidR="00037A5A" w:rsidRDefault="00000000" w:rsidP="008D1B15">
      <w:pPr>
        <w:widowControl w:val="0"/>
        <w:spacing w:beforeLines="50" w:before="159" w:afterLines="50" w:after="159" w:line="440" w:lineRule="exact"/>
        <w:jc w:val="both"/>
        <w:rPr>
          <w:rFonts w:ascii="Times New Roman" w:eastAsia="FangSong_GB2312" w:hAnsi="Times New Roman"/>
          <w:sz w:val="24"/>
          <w:szCs w:val="24"/>
          <w:lang w:val="en-US"/>
        </w:rPr>
      </w:pPr>
      <w:r>
        <w:rPr>
          <w:rFonts w:ascii="Times New Roman" w:eastAsia="FangSong_GB2312" w:hAnsi="Times New Roman"/>
          <w:sz w:val="24"/>
          <w:szCs w:val="24"/>
          <w:lang w:val="en-US"/>
        </w:rPr>
        <w:t>The procedures for requesting leave and postponing registration for returning students are as follows:</w:t>
      </w:r>
    </w:p>
    <w:p w14:paraId="4DA7E314" w14:textId="77777777" w:rsidR="00F27740" w:rsidRDefault="79075902" w:rsidP="00F27740">
      <w:pPr>
        <w:widowControl w:val="0"/>
        <w:spacing w:beforeLines="50" w:before="159" w:afterLines="50" w:after="159" w:line="440" w:lineRule="exact"/>
        <w:jc w:val="both"/>
        <w:rPr>
          <w:rFonts w:ascii="Times New Roman" w:eastAsia="FangSong_GB2312" w:hAnsi="Times New Roman"/>
          <w:sz w:val="24"/>
          <w:szCs w:val="24"/>
          <w:lang w:val="en-US"/>
        </w:rPr>
      </w:pP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If a student cannot return to the Institute on time due to personal reasons, s/he should write an 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lastRenderedPageBreak/>
        <w:t>application for leave and provide relevant information (includ</w:t>
      </w:r>
      <w:r w:rsidR="7BD1B060" w:rsidRPr="79075902">
        <w:rPr>
          <w:rFonts w:ascii="Times New Roman" w:eastAsia="FangSong_GB2312" w:hAnsi="Times New Roman"/>
          <w:sz w:val="24"/>
          <w:szCs w:val="24"/>
          <w:lang w:val="en-US"/>
        </w:rPr>
        <w:t>ing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 name, ID number, major, class and student number), explain the reason for leave, the </w:t>
      </w:r>
      <w:r w:rsidR="4058F9D4"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start and end 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time of leave and parents' opinions, and submit it to the Student Affairs Office. </w:t>
      </w:r>
      <w:r w:rsidR="377D366E"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The 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Student Affairs Office will approve the application according to the student's situation and suspend the registration. If </w:t>
      </w:r>
      <w:r w:rsidR="1F757430"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a 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student does not return to </w:t>
      </w:r>
      <w:r w:rsidR="46BF9038"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the </w:t>
      </w:r>
      <w:r w:rsidR="62791364" w:rsidRPr="79075902">
        <w:rPr>
          <w:rFonts w:ascii="Times New Roman" w:eastAsia="FangSong_GB2312" w:hAnsi="Times New Roman"/>
          <w:sz w:val="24"/>
          <w:szCs w:val="24"/>
          <w:lang w:val="en-US"/>
        </w:rPr>
        <w:t>I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nstitute for a long period of time and does not </w:t>
      </w:r>
      <w:r w:rsidR="35C8B1D4"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submit 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a leave application, the most serious case may require the student to withdraw from </w:t>
      </w:r>
      <w:r w:rsidR="404920E1"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the </w:t>
      </w:r>
      <w:r w:rsidR="7AFB65FB" w:rsidRPr="79075902">
        <w:rPr>
          <w:rFonts w:ascii="Times New Roman" w:eastAsia="FangSong_GB2312" w:hAnsi="Times New Roman"/>
          <w:sz w:val="24"/>
          <w:szCs w:val="24"/>
          <w:lang w:val="en-US"/>
        </w:rPr>
        <w:t>I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>nstitute. (For more details about leave</w:t>
      </w:r>
      <w:r w:rsidR="25C6A9FE" w:rsidRPr="79075902">
        <w:rPr>
          <w:rFonts w:ascii="Times New Roman" w:eastAsia="FangSong_GB2312" w:hAnsi="Times New Roman"/>
          <w:sz w:val="24"/>
          <w:szCs w:val="24"/>
          <w:lang w:val="en-US"/>
        </w:rPr>
        <w:t>-taking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, please refer to document </w:t>
      </w:r>
      <w:r w:rsidRPr="79075902">
        <w:rPr>
          <w:rFonts w:ascii="Times New Roman" w:eastAsia="FangSong_GB2312" w:hAnsi="Times New Roman"/>
          <w:i/>
          <w:iCs/>
          <w:sz w:val="24"/>
          <w:szCs w:val="24"/>
          <w:lang w:val="en-US"/>
        </w:rPr>
        <w:t>5.4 Attendance Requirements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.) If a student drops out for personal reasons, the student should report to the </w:t>
      </w:r>
      <w:r w:rsidR="00F27740">
        <w:rPr>
          <w:rFonts w:ascii="Times New Roman" w:eastAsia="FangSong_GB2312" w:hAnsi="Times New Roman"/>
          <w:sz w:val="24"/>
          <w:szCs w:val="24"/>
          <w:lang w:val="en-US"/>
        </w:rPr>
        <w:t>college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>, and the</w:t>
      </w:r>
      <w:r w:rsidR="00F27740">
        <w:rPr>
          <w:rFonts w:ascii="Times New Roman" w:eastAsia="FangSong_GB2312" w:hAnsi="Times New Roman"/>
          <w:sz w:val="24"/>
          <w:szCs w:val="24"/>
          <w:lang w:val="en-US"/>
        </w:rPr>
        <w:t xml:space="preserve"> college 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will report the list of students who drop out to the Student Affairs Office. The </w:t>
      </w:r>
      <w:r w:rsidR="04EAA1ED"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teacher 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responsible will contact the student and their parents by phone to understand the situation and verify whether the student </w:t>
      </w:r>
      <w:r w:rsidR="30DFF614" w:rsidRPr="79075902">
        <w:rPr>
          <w:rFonts w:ascii="Times New Roman" w:eastAsia="FangSong_GB2312" w:hAnsi="Times New Roman"/>
          <w:sz w:val="24"/>
          <w:szCs w:val="24"/>
          <w:lang w:val="en-US"/>
        </w:rPr>
        <w:t>intends to withdraw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. With or without the consent of the parents, this information will not be made public during this period. After it is confirmed that the student has left </w:t>
      </w:r>
      <w:r w:rsidR="53A7CAAA"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the </w:t>
      </w:r>
      <w:proofErr w:type="spellStart"/>
      <w:r w:rsidR="3A8C0CBB" w:rsidRPr="79075902">
        <w:rPr>
          <w:rFonts w:ascii="Times New Roman" w:eastAsia="FangSong_GB2312" w:hAnsi="Times New Roman"/>
          <w:sz w:val="24"/>
          <w:szCs w:val="24"/>
          <w:lang w:val="en-US"/>
        </w:rPr>
        <w:t>I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>nsititute</w:t>
      </w:r>
      <w:proofErr w:type="spellEnd"/>
      <w:r w:rsidRPr="79075902">
        <w:rPr>
          <w:rFonts w:ascii="Times New Roman" w:eastAsia="FangSong_GB2312" w:hAnsi="Times New Roman"/>
          <w:sz w:val="24"/>
          <w:szCs w:val="24"/>
          <w:lang w:val="en-US"/>
        </w:rPr>
        <w:t>, she/he shall go through the examination and approval procedures. After the completion of the procedures, the Student Affairs Office will feed</w:t>
      </w:r>
      <w:r w:rsidR="5211B59D"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 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>back the withdrawal documents to the Institute, the Academic Affairs Office and the Finance Office for the record, and the Academic Affairs Office will cancel the student</w:t>
      </w:r>
      <w:r w:rsidR="31642836" w:rsidRPr="79075902">
        <w:rPr>
          <w:rFonts w:ascii="Times New Roman" w:eastAsia="FangSong_GB2312" w:hAnsi="Times New Roman"/>
          <w:sz w:val="24"/>
          <w:szCs w:val="24"/>
          <w:lang w:val="en-US"/>
        </w:rPr>
        <w:t>’s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 status. (More details for withdraw</w:t>
      </w:r>
      <w:r w:rsidR="5409ECEC" w:rsidRPr="79075902">
        <w:rPr>
          <w:rFonts w:ascii="Times New Roman" w:eastAsia="FangSong_GB2312" w:hAnsi="Times New Roman"/>
          <w:sz w:val="24"/>
          <w:szCs w:val="24"/>
          <w:lang w:val="en-US"/>
        </w:rPr>
        <w:t>al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 can be found in Chapter VIII Withdrawal from CIFS in document </w:t>
      </w:r>
      <w:r w:rsidRPr="79075902">
        <w:rPr>
          <w:rFonts w:ascii="Times New Roman" w:eastAsia="FangSong_GB2312" w:hAnsi="Times New Roman"/>
          <w:i/>
          <w:iCs/>
          <w:sz w:val="24"/>
          <w:szCs w:val="24"/>
          <w:lang w:val="en-US"/>
        </w:rPr>
        <w:t>5.9 Implementation Rules for Student Status Management of Chongqing Institute of Foreign Studies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>.</w:t>
      </w:r>
    </w:p>
    <w:p w14:paraId="27275AB3" w14:textId="2179831E" w:rsidR="00037A5A" w:rsidRDefault="79075902" w:rsidP="00F27740">
      <w:pPr>
        <w:widowControl w:val="0"/>
        <w:spacing w:beforeLines="50" w:before="159" w:afterLines="50" w:after="159" w:line="440" w:lineRule="exact"/>
        <w:jc w:val="both"/>
        <w:rPr>
          <w:rFonts w:ascii="Times New Roman" w:eastAsia="FangSong_GB2312" w:hAnsi="Times New Roman"/>
          <w:sz w:val="24"/>
          <w:szCs w:val="24"/>
          <w:lang w:val="en-US"/>
        </w:rPr>
      </w:pP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Students </w:t>
      </w:r>
      <w:r w:rsidR="4F5B8000"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from </w:t>
      </w:r>
      <w:proofErr w:type="gramStart"/>
      <w:r w:rsidR="4F5B8000" w:rsidRPr="79075902">
        <w:rPr>
          <w:rFonts w:ascii="Times New Roman" w:eastAsia="FangSong_GB2312" w:hAnsi="Times New Roman"/>
          <w:sz w:val="24"/>
          <w:szCs w:val="24"/>
          <w:lang w:val="en-US"/>
        </w:rPr>
        <w:t>economically disadvantaged</w:t>
      </w:r>
      <w:proofErr w:type="gramEnd"/>
      <w:r w:rsidR="4F5B8000"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 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>families  can apply for hardship loan</w:t>
      </w:r>
      <w:r w:rsidR="48F4E99C" w:rsidRPr="79075902">
        <w:rPr>
          <w:rFonts w:ascii="Times New Roman" w:eastAsia="FangSong_GB2312" w:hAnsi="Times New Roman"/>
          <w:sz w:val="24"/>
          <w:szCs w:val="24"/>
          <w:lang w:val="en-US"/>
        </w:rPr>
        <w:t>s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 (the Institute will provide a clear payment plan for </w:t>
      </w:r>
      <w:r w:rsidR="6085AB02"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these 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students. If </w:t>
      </w:r>
      <w:r w:rsidR="0D2378C1"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a 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>student need</w:t>
      </w:r>
      <w:r w:rsidR="126EE002" w:rsidRPr="79075902">
        <w:rPr>
          <w:rFonts w:ascii="Times New Roman" w:eastAsia="FangSong_GB2312" w:hAnsi="Times New Roman"/>
          <w:sz w:val="24"/>
          <w:szCs w:val="24"/>
          <w:lang w:val="en-US"/>
        </w:rPr>
        <w:t>s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 to apply for a loan, </w:t>
      </w:r>
      <w:r w:rsidR="07C02C88"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he/she 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>can apply for it through the Student Financial Assistance Centre) or request to postpone the payment of tuition fees. After the Institute approve</w:t>
      </w:r>
      <w:r w:rsidR="6642335E" w:rsidRPr="79075902">
        <w:rPr>
          <w:rFonts w:ascii="Times New Roman" w:eastAsia="FangSong_GB2312" w:hAnsi="Times New Roman"/>
          <w:sz w:val="24"/>
          <w:szCs w:val="24"/>
          <w:lang w:val="en-US"/>
        </w:rPr>
        <w:t>s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 the loan application or </w:t>
      </w:r>
      <w:r w:rsidR="62CB79CD" w:rsidRPr="79075902">
        <w:rPr>
          <w:rFonts w:ascii="Times New Roman" w:eastAsia="FangSong_GB2312" w:hAnsi="Times New Roman"/>
          <w:sz w:val="24"/>
          <w:szCs w:val="24"/>
          <w:lang w:val="en-US"/>
        </w:rPr>
        <w:t>deferment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, </w:t>
      </w:r>
      <w:r w:rsidR="17395FEE"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the </w:t>
      </w:r>
      <w:r w:rsidRPr="79075902">
        <w:rPr>
          <w:rFonts w:ascii="Times New Roman" w:eastAsia="FangSong_GB2312" w:hAnsi="Times New Roman"/>
          <w:sz w:val="24"/>
          <w:szCs w:val="24"/>
          <w:lang w:val="en-US"/>
        </w:rPr>
        <w:t xml:space="preserve">student can register. </w:t>
      </w:r>
    </w:p>
    <w:p w14:paraId="672A6659" w14:textId="0A7044E3" w:rsidR="00037A5A" w:rsidRDefault="79075902" w:rsidP="00F27740">
      <w:pPr>
        <w:widowControl w:val="0"/>
        <w:spacing w:beforeLines="50" w:before="159" w:afterLines="50" w:after="159" w:line="440" w:lineRule="exact"/>
        <w:jc w:val="both"/>
        <w:rPr>
          <w:rFonts w:ascii="Times New Roman" w:eastAsia="FangSong_GB2312" w:hAnsi="Times New Roman"/>
          <w:sz w:val="24"/>
          <w:szCs w:val="24"/>
          <w:lang w:val="en-US"/>
        </w:rPr>
      </w:pP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According to </w:t>
      </w:r>
      <w:r w:rsidR="57B2151B" w:rsidRPr="536886FE">
        <w:rPr>
          <w:rFonts w:ascii="Times New Roman" w:eastAsia="FangSong_GB2312" w:hAnsi="Times New Roman"/>
          <w:sz w:val="24"/>
          <w:szCs w:val="24"/>
          <w:lang w:val="en-US"/>
        </w:rPr>
        <w:t>the different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 training program</w:t>
      </w:r>
      <w:r w:rsidR="0BE98017" w:rsidRPr="536886FE">
        <w:rPr>
          <w:rFonts w:ascii="Times New Roman" w:eastAsia="FangSong_GB2312" w:hAnsi="Times New Roman"/>
          <w:sz w:val="24"/>
          <w:szCs w:val="24"/>
          <w:lang w:val="en-US"/>
        </w:rPr>
        <w:t>s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 of each major, the Institute has formulated relevant </w:t>
      </w:r>
      <w:r w:rsidR="6CA8C9C2" w:rsidRPr="536886FE">
        <w:rPr>
          <w:rFonts w:ascii="Times New Roman" w:eastAsia="FangSong_GB2312" w:hAnsi="Times New Roman"/>
          <w:sz w:val="24"/>
          <w:szCs w:val="24"/>
          <w:lang w:val="en-US"/>
        </w:rPr>
        <w:t>curricula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. For required courses, all CIFS students </w:t>
      </w:r>
      <w:r w:rsidR="16378E9C" w:rsidRPr="536886FE">
        <w:rPr>
          <w:rFonts w:ascii="Times New Roman" w:eastAsia="FangSong_GB2312" w:hAnsi="Times New Roman"/>
          <w:sz w:val="24"/>
          <w:szCs w:val="24"/>
          <w:lang w:val="en-US"/>
        </w:rPr>
        <w:t>will be automatically enrolled.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 Before the beginning of each semester, the </w:t>
      </w:r>
      <w:r w:rsidR="00F27740">
        <w:rPr>
          <w:rFonts w:ascii="Times New Roman" w:eastAsia="FangSong_GB2312" w:hAnsi="Times New Roman"/>
          <w:sz w:val="24"/>
          <w:szCs w:val="24"/>
          <w:lang w:val="en-US"/>
        </w:rPr>
        <w:t xml:space="preserve">college 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>generates a course plan to help students register</w:t>
      </w:r>
      <w:r w:rsidR="0D40979B"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 for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 courses. For elective courses, the Academic Affairs Office will issue a course selection notice before the beginning of each semester, and students can register through the academic affairs system platform </w:t>
      </w:r>
      <w:r w:rsidR="77D795EB" w:rsidRPr="536886FE">
        <w:rPr>
          <w:rFonts w:ascii="Times New Roman" w:eastAsia="FangSong_GB2312" w:hAnsi="Times New Roman"/>
          <w:sz w:val="24"/>
          <w:szCs w:val="24"/>
          <w:lang w:val="en-US"/>
        </w:rPr>
        <w:t>and can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 withdraw and </w:t>
      </w:r>
      <w:r w:rsidR="60D0453D" w:rsidRPr="536886FE">
        <w:rPr>
          <w:rFonts w:ascii="Times New Roman" w:eastAsia="FangSong_GB2312" w:hAnsi="Times New Roman"/>
          <w:sz w:val="24"/>
          <w:szCs w:val="24"/>
          <w:lang w:val="en-US"/>
        </w:rPr>
        <w:t>take other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 course</w:t>
      </w:r>
      <w:r w:rsidR="6F07D898" w:rsidRPr="536886FE">
        <w:rPr>
          <w:rFonts w:ascii="Times New Roman" w:eastAsia="FangSong_GB2312" w:hAnsi="Times New Roman"/>
          <w:sz w:val="24"/>
          <w:szCs w:val="24"/>
          <w:lang w:val="en-US"/>
        </w:rPr>
        <w:t>s during the Add/Drop period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. Students are required to complete registration for courses for the next semester within three weeks of the end of the semester. According to the National Quality 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lastRenderedPageBreak/>
        <w:t>Standard for Higher Education Teaching, each course will be set with certain credits</w:t>
      </w:r>
      <w:r w:rsidR="1F178D89" w:rsidRPr="536886FE">
        <w:rPr>
          <w:rFonts w:ascii="Times New Roman" w:eastAsia="FangSong_GB2312" w:hAnsi="Times New Roman"/>
          <w:sz w:val="24"/>
          <w:szCs w:val="24"/>
          <w:lang w:val="en-US"/>
        </w:rPr>
        <w:t>.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 </w:t>
      </w:r>
      <w:r w:rsidR="3E18AEB9" w:rsidRPr="536886FE">
        <w:rPr>
          <w:rFonts w:ascii="Times New Roman" w:eastAsia="FangSong_GB2312" w:hAnsi="Times New Roman"/>
          <w:sz w:val="24"/>
          <w:szCs w:val="24"/>
          <w:lang w:val="en-US"/>
        </w:rPr>
        <w:t>S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tudents need to register </w:t>
      </w:r>
      <w:r w:rsidR="4C9247B8"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for 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>courses and pass the corresponding exam</w:t>
      </w:r>
      <w:r w:rsidR="518D87C0" w:rsidRPr="536886FE">
        <w:rPr>
          <w:rFonts w:ascii="Times New Roman" w:eastAsia="FangSong_GB2312" w:hAnsi="Times New Roman"/>
          <w:sz w:val="24"/>
          <w:szCs w:val="24"/>
          <w:lang w:val="en-US"/>
        </w:rPr>
        <w:t>s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 and obtain a certain number of credits before graduation. (Students </w:t>
      </w:r>
      <w:r w:rsidR="3FB014B7"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must 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>complete the required elective credits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>（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>8 credits in CIFS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>）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 within four years </w:t>
      </w:r>
      <w:r w:rsidR="0B653CB2"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to 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meet the graduation requirements. There is no fixed number of elective courses required for each semester. Students who fail to register for enough elective credits will not be allowed to </w:t>
      </w:r>
      <w:r w:rsidR="1CEBF433" w:rsidRPr="536886FE">
        <w:rPr>
          <w:rFonts w:ascii="Times New Roman" w:eastAsia="FangSong_GB2312" w:hAnsi="Times New Roman"/>
          <w:sz w:val="24"/>
          <w:szCs w:val="24"/>
          <w:lang w:val="en-US"/>
        </w:rPr>
        <w:t>withdraw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, </w:t>
      </w:r>
      <w:r w:rsidR="624EF8A0"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and 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>students who fail to complete the</w:t>
      </w:r>
      <w:r w:rsidR="07B272E3"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 required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 elective credits will not meet the graduation requirements. Students can delay the registration of elective courses </w:t>
      </w:r>
      <w:r w:rsidR="12B98CAA" w:rsidRPr="536886FE">
        <w:rPr>
          <w:rFonts w:ascii="Times New Roman" w:eastAsia="FangSong_GB2312" w:hAnsi="Times New Roman"/>
          <w:sz w:val="24"/>
          <w:szCs w:val="24"/>
          <w:lang w:val="en-US"/>
        </w:rPr>
        <w:t>and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 complet</w:t>
      </w:r>
      <w:r w:rsidR="785285EC" w:rsidRPr="536886FE">
        <w:rPr>
          <w:rFonts w:ascii="Times New Roman" w:eastAsia="FangSong_GB2312" w:hAnsi="Times New Roman"/>
          <w:sz w:val="24"/>
          <w:szCs w:val="24"/>
          <w:lang w:val="en-US"/>
        </w:rPr>
        <w:t>e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 the </w:t>
      </w:r>
      <w:r w:rsidR="1920230E"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elective 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credits within four years, but </w:t>
      </w:r>
      <w:r w:rsidR="29C8E4F9"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they 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must not delay the registration of required courses. Students cannot </w:t>
      </w:r>
      <w:r w:rsidR="1BC81F91" w:rsidRPr="536886FE">
        <w:rPr>
          <w:rFonts w:ascii="Times New Roman" w:eastAsia="FangSong_GB2312" w:hAnsi="Times New Roman"/>
          <w:sz w:val="24"/>
          <w:szCs w:val="24"/>
          <w:lang w:val="en-US"/>
        </w:rPr>
        <w:t>withdraw from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 compulsory courses, but </w:t>
      </w:r>
      <w:r w:rsidR="57917F45"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they 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can </w:t>
      </w:r>
      <w:r w:rsidR="698A0E3A"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withdraw from 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elective courses and </w:t>
      </w:r>
      <w:r w:rsidR="2221BDA9"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register for them 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again. Students </w:t>
      </w:r>
      <w:r w:rsidR="3CF9DF1A"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can 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apply for loans irrespective of the credits they take. Students applying for a student visa need to achieve </w:t>
      </w:r>
      <w:r w:rsidR="03BA5C67"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a 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required number of credits according to their stage of study. If a student fails a </w:t>
      </w:r>
      <w:r w:rsidR="501838CE"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course 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>or can</w:t>
      </w:r>
      <w:r w:rsidR="628D1CB8" w:rsidRPr="536886FE">
        <w:rPr>
          <w:rFonts w:ascii="Times New Roman" w:eastAsia="FangSong_GB2312" w:hAnsi="Times New Roman"/>
          <w:sz w:val="24"/>
          <w:szCs w:val="24"/>
          <w:lang w:val="en-US"/>
        </w:rPr>
        <w:t>not</w:t>
      </w:r>
      <w:r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 keep up with classes, the Institute </w:t>
      </w:r>
      <w:r w:rsidR="095B2675"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will encourage and </w:t>
      </w:r>
      <w:r w:rsidR="3EB00B9D" w:rsidRPr="536886FE">
        <w:rPr>
          <w:rFonts w:ascii="Times New Roman" w:eastAsia="FangSong_GB2312" w:hAnsi="Times New Roman"/>
          <w:sz w:val="24"/>
          <w:szCs w:val="24"/>
          <w:lang w:val="en-US"/>
        </w:rPr>
        <w:t>help</w:t>
      </w:r>
      <w:r w:rsidR="095B2675"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 hi</w:t>
      </w:r>
      <w:r w:rsidR="3FB13F83" w:rsidRPr="536886FE">
        <w:rPr>
          <w:rFonts w:ascii="Times New Roman" w:eastAsia="FangSong_GB2312" w:hAnsi="Times New Roman"/>
          <w:sz w:val="24"/>
          <w:szCs w:val="24"/>
          <w:lang w:val="en-US"/>
        </w:rPr>
        <w:t>m/</w:t>
      </w:r>
      <w:r w:rsidR="095B2675"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her </w:t>
      </w:r>
      <w:r w:rsidR="7E348603"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to achieve the learning </w:t>
      </w:r>
      <w:r w:rsidR="344D1111"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requirements so that they </w:t>
      </w:r>
      <w:r w:rsidR="4CF48A4F" w:rsidRPr="536886FE">
        <w:rPr>
          <w:rFonts w:ascii="Times New Roman" w:eastAsia="FangSong_GB2312" w:hAnsi="Times New Roman"/>
          <w:sz w:val="24"/>
          <w:szCs w:val="24"/>
          <w:lang w:val="en-US"/>
        </w:rPr>
        <w:t xml:space="preserve">can </w:t>
      </w:r>
      <w:r w:rsidR="3FB354C6" w:rsidRPr="536886FE">
        <w:rPr>
          <w:rFonts w:ascii="Times New Roman" w:eastAsia="FangSong_GB2312" w:hAnsi="Times New Roman"/>
          <w:sz w:val="24"/>
          <w:szCs w:val="24"/>
          <w:lang w:val="en-US"/>
        </w:rPr>
        <w:t>complete their studies at the Institute</w:t>
      </w:r>
      <w:r w:rsidR="48572AB1" w:rsidRPr="536886FE">
        <w:rPr>
          <w:rFonts w:ascii="Times New Roman" w:eastAsia="FangSong_GB2312" w:hAnsi="Times New Roman"/>
          <w:sz w:val="24"/>
          <w:szCs w:val="24"/>
          <w:lang w:val="en-US"/>
        </w:rPr>
        <w:t>.</w:t>
      </w:r>
    </w:p>
    <w:p w14:paraId="0A37501D" w14:textId="77777777" w:rsidR="00037A5A" w:rsidRDefault="00037A5A"/>
    <w:p w14:paraId="5DAB6C7B" w14:textId="77777777" w:rsidR="00037A5A" w:rsidRDefault="00037A5A"/>
    <w:p w14:paraId="02EB378F" w14:textId="77777777" w:rsidR="00037A5A" w:rsidRDefault="00037A5A"/>
    <w:p w14:paraId="6A05A809" w14:textId="77777777" w:rsidR="00037A5A" w:rsidRDefault="00037A5A">
      <w:pPr>
        <w:sectPr w:rsidR="00037A5A">
          <w:pgSz w:w="11906" w:h="16838"/>
          <w:pgMar w:top="1440" w:right="1440" w:bottom="1440" w:left="1440" w:header="851" w:footer="992" w:gutter="0"/>
          <w:cols w:space="720"/>
          <w:docGrid w:type="lines" w:linePitch="319"/>
        </w:sectPr>
      </w:pPr>
    </w:p>
    <w:p w14:paraId="5A39BBE3" w14:textId="77777777" w:rsidR="00037A5A" w:rsidRDefault="00000000">
      <w:r>
        <w:rPr>
          <w:rFonts w:hint="eastAsia"/>
          <w:noProof/>
        </w:rPr>
        <w:lastRenderedPageBreak/>
        <w:drawing>
          <wp:inline distT="0" distB="0" distL="114300" distR="114300" wp14:anchorId="52AAA6E6" wp14:editId="07777777">
            <wp:extent cx="9867265" cy="4534535"/>
            <wp:effectExtent l="0" t="0" r="635" b="12065"/>
            <wp:docPr id="2" name="图片 2" descr="校历 2021-202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历 2021-2022 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67265" cy="453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396" w14:textId="77777777" w:rsidR="00037A5A" w:rsidRDefault="00000000">
      <w:r>
        <w:rPr>
          <w:rFonts w:hint="eastAsia"/>
          <w:noProof/>
        </w:rPr>
        <w:lastRenderedPageBreak/>
        <w:drawing>
          <wp:inline distT="0" distB="0" distL="114300" distR="114300" wp14:anchorId="2D4F55BF" wp14:editId="07777777">
            <wp:extent cx="9773920" cy="4681220"/>
            <wp:effectExtent l="0" t="0" r="5080" b="5080"/>
            <wp:docPr id="3" name="图片 3" descr="校历2022-202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历2022-2023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3920" cy="468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A5A">
      <w:pgSz w:w="16838" w:h="11905" w:orient="landscape"/>
      <w:pgMar w:top="720" w:right="720" w:bottom="720" w:left="720" w:header="851" w:footer="992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3DAE" w14:textId="77777777" w:rsidR="00613286" w:rsidRDefault="00613286">
      <w:pPr>
        <w:spacing w:line="240" w:lineRule="auto"/>
      </w:pPr>
      <w:r>
        <w:separator/>
      </w:r>
    </w:p>
  </w:endnote>
  <w:endnote w:type="continuationSeparator" w:id="0">
    <w:p w14:paraId="68DE79EF" w14:textId="77777777" w:rsidR="00613286" w:rsidRDefault="00613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altName w:val="FangSong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Microsoft YaHei"/>
    <w:charset w:val="86"/>
    <w:family w:val="modern"/>
    <w:pitch w:val="default"/>
    <w:sig w:usb0="00000000" w:usb1="00000000" w:usb2="00000016" w:usb3="00000000" w:csb0="00040001" w:csb1="00000000"/>
  </w:font>
  <w:font w:name="DengXian Light">
    <w:altName w:val="等线 Light"/>
    <w:charset w:val="86"/>
    <w:family w:val="roman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D6C0" w14:textId="77777777" w:rsidR="00613286" w:rsidRDefault="00613286">
      <w:pPr>
        <w:spacing w:after="0"/>
      </w:pPr>
      <w:r>
        <w:separator/>
      </w:r>
    </w:p>
  </w:footnote>
  <w:footnote w:type="continuationSeparator" w:id="0">
    <w:p w14:paraId="0AF50AFB" w14:textId="77777777" w:rsidR="00613286" w:rsidRDefault="006132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64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E57D30"/>
    <w:rsid w:val="00037A5A"/>
    <w:rsid w:val="00136CEB"/>
    <w:rsid w:val="00165BA3"/>
    <w:rsid w:val="002853AE"/>
    <w:rsid w:val="002B20A3"/>
    <w:rsid w:val="002F1FF7"/>
    <w:rsid w:val="003F2CB3"/>
    <w:rsid w:val="00463375"/>
    <w:rsid w:val="004B1536"/>
    <w:rsid w:val="005808E6"/>
    <w:rsid w:val="005C02EE"/>
    <w:rsid w:val="005C1832"/>
    <w:rsid w:val="00613286"/>
    <w:rsid w:val="00643474"/>
    <w:rsid w:val="006A7F3A"/>
    <w:rsid w:val="007B0B41"/>
    <w:rsid w:val="008572F3"/>
    <w:rsid w:val="00895166"/>
    <w:rsid w:val="008D1AE3"/>
    <w:rsid w:val="008D1B15"/>
    <w:rsid w:val="009E57EB"/>
    <w:rsid w:val="00A56429"/>
    <w:rsid w:val="00A60C02"/>
    <w:rsid w:val="00A921E8"/>
    <w:rsid w:val="00B8613F"/>
    <w:rsid w:val="00B86D8A"/>
    <w:rsid w:val="00BA593C"/>
    <w:rsid w:val="00CF6A83"/>
    <w:rsid w:val="00D0073E"/>
    <w:rsid w:val="00D876A3"/>
    <w:rsid w:val="00DE51A2"/>
    <w:rsid w:val="00E51007"/>
    <w:rsid w:val="00E57D30"/>
    <w:rsid w:val="00E665B9"/>
    <w:rsid w:val="00EF57AF"/>
    <w:rsid w:val="00F27740"/>
    <w:rsid w:val="00F43512"/>
    <w:rsid w:val="00F75284"/>
    <w:rsid w:val="01215FB0"/>
    <w:rsid w:val="0127041B"/>
    <w:rsid w:val="012EF0A6"/>
    <w:rsid w:val="01A23C54"/>
    <w:rsid w:val="01CAC6FE"/>
    <w:rsid w:val="0264213A"/>
    <w:rsid w:val="0369752C"/>
    <w:rsid w:val="03A74FBB"/>
    <w:rsid w:val="03BA5C67"/>
    <w:rsid w:val="03ECD12F"/>
    <w:rsid w:val="04463FAB"/>
    <w:rsid w:val="04495975"/>
    <w:rsid w:val="046A4A40"/>
    <w:rsid w:val="04EAA1ED"/>
    <w:rsid w:val="056F7933"/>
    <w:rsid w:val="05C36FD1"/>
    <w:rsid w:val="05D53BE9"/>
    <w:rsid w:val="06754BE5"/>
    <w:rsid w:val="06F21A16"/>
    <w:rsid w:val="07568904"/>
    <w:rsid w:val="079E322A"/>
    <w:rsid w:val="07B272E3"/>
    <w:rsid w:val="07C02C88"/>
    <w:rsid w:val="0897079D"/>
    <w:rsid w:val="08AB85D3"/>
    <w:rsid w:val="09176D6A"/>
    <w:rsid w:val="095B2675"/>
    <w:rsid w:val="0A494541"/>
    <w:rsid w:val="0A5AE79C"/>
    <w:rsid w:val="0B653CB2"/>
    <w:rsid w:val="0BDF2AB7"/>
    <w:rsid w:val="0BE98017"/>
    <w:rsid w:val="0C9A03BF"/>
    <w:rsid w:val="0D2378C1"/>
    <w:rsid w:val="0D28355A"/>
    <w:rsid w:val="0D40979B"/>
    <w:rsid w:val="0D986E41"/>
    <w:rsid w:val="0DB0B623"/>
    <w:rsid w:val="0E1919B6"/>
    <w:rsid w:val="0EB5E6D2"/>
    <w:rsid w:val="0EEE7096"/>
    <w:rsid w:val="0F866A12"/>
    <w:rsid w:val="0FBB1F25"/>
    <w:rsid w:val="1060204A"/>
    <w:rsid w:val="11922374"/>
    <w:rsid w:val="11AA570D"/>
    <w:rsid w:val="11C30B1C"/>
    <w:rsid w:val="126EE002"/>
    <w:rsid w:val="12B058A1"/>
    <w:rsid w:val="12B98CAA"/>
    <w:rsid w:val="12C17504"/>
    <w:rsid w:val="130143FD"/>
    <w:rsid w:val="147F42F7"/>
    <w:rsid w:val="14841AAA"/>
    <w:rsid w:val="14B70B21"/>
    <w:rsid w:val="14DD1060"/>
    <w:rsid w:val="15677762"/>
    <w:rsid w:val="157471DC"/>
    <w:rsid w:val="15836BE5"/>
    <w:rsid w:val="15956BD2"/>
    <w:rsid w:val="16378E9C"/>
    <w:rsid w:val="17395FEE"/>
    <w:rsid w:val="17A556FF"/>
    <w:rsid w:val="17C238AA"/>
    <w:rsid w:val="187F4B1B"/>
    <w:rsid w:val="1920230E"/>
    <w:rsid w:val="19D2159A"/>
    <w:rsid w:val="19EA1A14"/>
    <w:rsid w:val="19EC1F81"/>
    <w:rsid w:val="1A1C7CB4"/>
    <w:rsid w:val="1A266144"/>
    <w:rsid w:val="1AC54056"/>
    <w:rsid w:val="1B113A92"/>
    <w:rsid w:val="1B57756F"/>
    <w:rsid w:val="1B82E702"/>
    <w:rsid w:val="1BC81F91"/>
    <w:rsid w:val="1C157420"/>
    <w:rsid w:val="1CAD0AF3"/>
    <w:rsid w:val="1CCC5623"/>
    <w:rsid w:val="1CEBF433"/>
    <w:rsid w:val="1E48DB54"/>
    <w:rsid w:val="1E890930"/>
    <w:rsid w:val="1F178D89"/>
    <w:rsid w:val="1F757430"/>
    <w:rsid w:val="1FD07ABD"/>
    <w:rsid w:val="20EF6D91"/>
    <w:rsid w:val="21700AE5"/>
    <w:rsid w:val="21874523"/>
    <w:rsid w:val="218968EF"/>
    <w:rsid w:val="21BB29F8"/>
    <w:rsid w:val="21D73E01"/>
    <w:rsid w:val="220338CD"/>
    <w:rsid w:val="2221BDA9"/>
    <w:rsid w:val="226C0D8B"/>
    <w:rsid w:val="22DDE139"/>
    <w:rsid w:val="2322470F"/>
    <w:rsid w:val="23B47E3C"/>
    <w:rsid w:val="23EEB58F"/>
    <w:rsid w:val="241D6B2B"/>
    <w:rsid w:val="244A2D57"/>
    <w:rsid w:val="255C59C0"/>
    <w:rsid w:val="25C6A9FE"/>
    <w:rsid w:val="27265651"/>
    <w:rsid w:val="28523F66"/>
    <w:rsid w:val="286BF0A1"/>
    <w:rsid w:val="28A03BD0"/>
    <w:rsid w:val="28C226B2"/>
    <w:rsid w:val="29270399"/>
    <w:rsid w:val="29C8E4F9"/>
    <w:rsid w:val="2A64CA42"/>
    <w:rsid w:val="2A84ACB4"/>
    <w:rsid w:val="2ADC0E79"/>
    <w:rsid w:val="2B89EE22"/>
    <w:rsid w:val="2BC82B4B"/>
    <w:rsid w:val="2BF9C774"/>
    <w:rsid w:val="2C044EE6"/>
    <w:rsid w:val="2C12EFD1"/>
    <w:rsid w:val="2C1D4927"/>
    <w:rsid w:val="2C41F7B3"/>
    <w:rsid w:val="2D3A13D2"/>
    <w:rsid w:val="2D7FD0FD"/>
    <w:rsid w:val="2DA10501"/>
    <w:rsid w:val="2DAAADF8"/>
    <w:rsid w:val="2E047091"/>
    <w:rsid w:val="2E3C13CA"/>
    <w:rsid w:val="2E4940FF"/>
    <w:rsid w:val="2E91792E"/>
    <w:rsid w:val="2EAA9CB0"/>
    <w:rsid w:val="2EB7CB1E"/>
    <w:rsid w:val="2EDA99C3"/>
    <w:rsid w:val="2F54619A"/>
    <w:rsid w:val="2F799875"/>
    <w:rsid w:val="2FC03763"/>
    <w:rsid w:val="300134C4"/>
    <w:rsid w:val="30951F6C"/>
    <w:rsid w:val="30DFF614"/>
    <w:rsid w:val="3132157E"/>
    <w:rsid w:val="31642836"/>
    <w:rsid w:val="31866128"/>
    <w:rsid w:val="3247409B"/>
    <w:rsid w:val="328D6A25"/>
    <w:rsid w:val="32F51AEF"/>
    <w:rsid w:val="33FB5927"/>
    <w:rsid w:val="344D1111"/>
    <w:rsid w:val="34801C4D"/>
    <w:rsid w:val="35C8B1D4"/>
    <w:rsid w:val="362F49BC"/>
    <w:rsid w:val="36701668"/>
    <w:rsid w:val="377D366E"/>
    <w:rsid w:val="39B2E512"/>
    <w:rsid w:val="39D2E09E"/>
    <w:rsid w:val="3A26CEB3"/>
    <w:rsid w:val="3A5868EE"/>
    <w:rsid w:val="3A5EF605"/>
    <w:rsid w:val="3A8C0CBB"/>
    <w:rsid w:val="3B1C650A"/>
    <w:rsid w:val="3B4EB573"/>
    <w:rsid w:val="3CD807EC"/>
    <w:rsid w:val="3CF9DF1A"/>
    <w:rsid w:val="3D3077B2"/>
    <w:rsid w:val="3D7D6E6A"/>
    <w:rsid w:val="3E18AEB9"/>
    <w:rsid w:val="3E9F7E92"/>
    <w:rsid w:val="3EB00B9D"/>
    <w:rsid w:val="3FA97CF1"/>
    <w:rsid w:val="3FB014B7"/>
    <w:rsid w:val="3FB13F83"/>
    <w:rsid w:val="3FB354C6"/>
    <w:rsid w:val="403B4EF3"/>
    <w:rsid w:val="404920E1"/>
    <w:rsid w:val="4058F9D4"/>
    <w:rsid w:val="40B707B1"/>
    <w:rsid w:val="40DA8B05"/>
    <w:rsid w:val="41612DD9"/>
    <w:rsid w:val="416E465E"/>
    <w:rsid w:val="41F63C51"/>
    <w:rsid w:val="424E174A"/>
    <w:rsid w:val="42572DDE"/>
    <w:rsid w:val="42CF4A87"/>
    <w:rsid w:val="43BEA43F"/>
    <w:rsid w:val="442F0A88"/>
    <w:rsid w:val="456910DC"/>
    <w:rsid w:val="458A2B3E"/>
    <w:rsid w:val="466A742B"/>
    <w:rsid w:val="46BF9038"/>
    <w:rsid w:val="46EF8EF0"/>
    <w:rsid w:val="48572AB1"/>
    <w:rsid w:val="48F4E99C"/>
    <w:rsid w:val="48F65BCC"/>
    <w:rsid w:val="48FFCCCD"/>
    <w:rsid w:val="497A6836"/>
    <w:rsid w:val="4A5B04AA"/>
    <w:rsid w:val="4AC1B965"/>
    <w:rsid w:val="4AF70914"/>
    <w:rsid w:val="4B9D786C"/>
    <w:rsid w:val="4C9247B8"/>
    <w:rsid w:val="4CF48A4F"/>
    <w:rsid w:val="4DC82754"/>
    <w:rsid w:val="4EF07F48"/>
    <w:rsid w:val="4F1A1072"/>
    <w:rsid w:val="4F337D6E"/>
    <w:rsid w:val="4F582A17"/>
    <w:rsid w:val="4F5B8000"/>
    <w:rsid w:val="501838CE"/>
    <w:rsid w:val="501F5029"/>
    <w:rsid w:val="515F9CA7"/>
    <w:rsid w:val="518D87C0"/>
    <w:rsid w:val="5211B59D"/>
    <w:rsid w:val="536886FE"/>
    <w:rsid w:val="537B6CA4"/>
    <w:rsid w:val="53A7CAAA"/>
    <w:rsid w:val="53D19A85"/>
    <w:rsid w:val="5409ECEC"/>
    <w:rsid w:val="54EC1ECA"/>
    <w:rsid w:val="55102BC1"/>
    <w:rsid w:val="553A8E59"/>
    <w:rsid w:val="554B4136"/>
    <w:rsid w:val="55F11079"/>
    <w:rsid w:val="56654F7E"/>
    <w:rsid w:val="566DAD01"/>
    <w:rsid w:val="571C0500"/>
    <w:rsid w:val="57426200"/>
    <w:rsid w:val="575F84DE"/>
    <w:rsid w:val="57917F45"/>
    <w:rsid w:val="57B2151B"/>
    <w:rsid w:val="57FEFD10"/>
    <w:rsid w:val="583A8AE9"/>
    <w:rsid w:val="58F545C2"/>
    <w:rsid w:val="590A33C4"/>
    <w:rsid w:val="595B52E3"/>
    <w:rsid w:val="5A4BF713"/>
    <w:rsid w:val="5A7A755F"/>
    <w:rsid w:val="5B2B2BB5"/>
    <w:rsid w:val="5BA113F8"/>
    <w:rsid w:val="5C3FAE07"/>
    <w:rsid w:val="5C9CE95E"/>
    <w:rsid w:val="5DB656D3"/>
    <w:rsid w:val="5EB0018F"/>
    <w:rsid w:val="5EDD34FB"/>
    <w:rsid w:val="5F1C7384"/>
    <w:rsid w:val="602A3B46"/>
    <w:rsid w:val="60517920"/>
    <w:rsid w:val="605E8D2E"/>
    <w:rsid w:val="6085AB02"/>
    <w:rsid w:val="60D0453D"/>
    <w:rsid w:val="60F23251"/>
    <w:rsid w:val="62315EC5"/>
    <w:rsid w:val="624EF8A0"/>
    <w:rsid w:val="62791364"/>
    <w:rsid w:val="628D1CB8"/>
    <w:rsid w:val="62CB79CD"/>
    <w:rsid w:val="638DFC72"/>
    <w:rsid w:val="63956B3C"/>
    <w:rsid w:val="64B71027"/>
    <w:rsid w:val="65510D63"/>
    <w:rsid w:val="658EBBDC"/>
    <w:rsid w:val="66247D5A"/>
    <w:rsid w:val="6642335E"/>
    <w:rsid w:val="66C76D52"/>
    <w:rsid w:val="66CDCEB2"/>
    <w:rsid w:val="66F72497"/>
    <w:rsid w:val="66FD39DD"/>
    <w:rsid w:val="671151BE"/>
    <w:rsid w:val="67CC49B8"/>
    <w:rsid w:val="680B9165"/>
    <w:rsid w:val="68AD221F"/>
    <w:rsid w:val="68B38E27"/>
    <w:rsid w:val="698A0E3A"/>
    <w:rsid w:val="69CEF0C1"/>
    <w:rsid w:val="6ABF444C"/>
    <w:rsid w:val="6ACE0251"/>
    <w:rsid w:val="6AFE146A"/>
    <w:rsid w:val="6B0BF964"/>
    <w:rsid w:val="6B3461C5"/>
    <w:rsid w:val="6B9B441F"/>
    <w:rsid w:val="6BC05B58"/>
    <w:rsid w:val="6BF76D7B"/>
    <w:rsid w:val="6CA8C9C2"/>
    <w:rsid w:val="6CD988D9"/>
    <w:rsid w:val="6D095AC2"/>
    <w:rsid w:val="6D23A3E1"/>
    <w:rsid w:val="6D809342"/>
    <w:rsid w:val="6D82412D"/>
    <w:rsid w:val="6DBFC8B5"/>
    <w:rsid w:val="6E264697"/>
    <w:rsid w:val="6E651866"/>
    <w:rsid w:val="6F07D898"/>
    <w:rsid w:val="6F961C7A"/>
    <w:rsid w:val="70342190"/>
    <w:rsid w:val="70916D34"/>
    <w:rsid w:val="70DA2E81"/>
    <w:rsid w:val="71471A10"/>
    <w:rsid w:val="715E62E8"/>
    <w:rsid w:val="71AC45D2"/>
    <w:rsid w:val="722A726A"/>
    <w:rsid w:val="74EB7C63"/>
    <w:rsid w:val="7511A368"/>
    <w:rsid w:val="75D852A3"/>
    <w:rsid w:val="760A4DEC"/>
    <w:rsid w:val="765F2172"/>
    <w:rsid w:val="77D795EB"/>
    <w:rsid w:val="785285EC"/>
    <w:rsid w:val="788D8AC1"/>
    <w:rsid w:val="78DC3A55"/>
    <w:rsid w:val="79075902"/>
    <w:rsid w:val="7A300D03"/>
    <w:rsid w:val="7AD8D77E"/>
    <w:rsid w:val="7AFB65FB"/>
    <w:rsid w:val="7B290A6C"/>
    <w:rsid w:val="7B593C3E"/>
    <w:rsid w:val="7B952E32"/>
    <w:rsid w:val="7BB55429"/>
    <w:rsid w:val="7BD1B060"/>
    <w:rsid w:val="7BF608C0"/>
    <w:rsid w:val="7C1C0EB0"/>
    <w:rsid w:val="7D2A3AE6"/>
    <w:rsid w:val="7D311CEF"/>
    <w:rsid w:val="7D4EDDCE"/>
    <w:rsid w:val="7D7473D4"/>
    <w:rsid w:val="7DA38D29"/>
    <w:rsid w:val="7DC305A4"/>
    <w:rsid w:val="7E0441A5"/>
    <w:rsid w:val="7E348603"/>
    <w:rsid w:val="7E4FBD8B"/>
    <w:rsid w:val="7E53C67C"/>
    <w:rsid w:val="7E851A9F"/>
    <w:rsid w:val="7ECB5EB4"/>
    <w:rsid w:val="7F26738C"/>
    <w:rsid w:val="7F905E10"/>
    <w:rsid w:val="7FC1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7F99F"/>
  <w15:docId w15:val="{2BB87D98-1BA2-4263-A3CE-4D5001EC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NormalWeb">
    <w:name w:val="Normal (Web)"/>
    <w:basedOn w:val="Normal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pPr>
      <w:spacing w:line="259" w:lineRule="auto"/>
    </w:pPr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link w:val="CommentText"/>
    <w:rPr>
      <w:rFonts w:ascii="Calibri" w:hAnsi="Calibri"/>
      <w:lang w:eastAsia="zh-CN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zh-CN"/>
    </w:rPr>
  </w:style>
  <w:style w:type="character" w:customStyle="1" w:styleId="FooterChar">
    <w:name w:val="Footer Char"/>
    <w:link w:val="Footer"/>
    <w:rPr>
      <w:rFonts w:ascii="Calibri" w:hAnsi="Calibri"/>
      <w:sz w:val="18"/>
      <w:szCs w:val="18"/>
      <w:lang w:val="en-GB"/>
    </w:rPr>
  </w:style>
  <w:style w:type="character" w:customStyle="1" w:styleId="HeaderChar">
    <w:name w:val="Header Char"/>
    <w:link w:val="Header"/>
    <w:qFormat/>
    <w:rPr>
      <w:rFonts w:ascii="Calibri" w:hAnsi="Calibri"/>
      <w:sz w:val="18"/>
      <w:szCs w:val="18"/>
      <w:lang w:val="en-GB"/>
    </w:rPr>
  </w:style>
  <w:style w:type="character" w:customStyle="1" w:styleId="CommentSubjectChar">
    <w:name w:val="Comment Subject Char"/>
    <w:link w:val="CommentSubject"/>
    <w:qFormat/>
    <w:rPr>
      <w:rFonts w:ascii="Calibri" w:hAnsi="Calibri"/>
      <w:b/>
      <w:bCs/>
      <w:lang w:eastAsia="zh-CN"/>
    </w:rPr>
  </w:style>
  <w:style w:type="paragraph" w:styleId="Revision">
    <w:name w:val="Revision"/>
    <w:hidden/>
    <w:uiPriority w:val="99"/>
    <w:semiHidden/>
    <w:rsid w:val="008D1B1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DECA369A0F94688C8F6B29F66D9DD" ma:contentTypeVersion="4" ma:contentTypeDescription="Create a new document." ma:contentTypeScope="" ma:versionID="570749e616c940aea56adb4bab40c4ea">
  <xsd:schema xmlns:xsd="http://www.w3.org/2001/XMLSchema" xmlns:xs="http://www.w3.org/2001/XMLSchema" xmlns:p="http://schemas.microsoft.com/office/2006/metadata/properties" xmlns:ns2="c9f44522-35e6-4fc4-8692-2b7f7a5c3f6a" xmlns:ns3="c01c4fc6-4ecb-49a3-a51a-55c56279b2cd" targetNamespace="http://schemas.microsoft.com/office/2006/metadata/properties" ma:root="true" ma:fieldsID="567acf282eb45401d4aa5ac9f76f8159" ns2:_="" ns3:_="">
    <xsd:import namespace="c9f44522-35e6-4fc4-8692-2b7f7a5c3f6a"/>
    <xsd:import namespace="c01c4fc6-4ecb-49a3-a51a-55c56279b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44522-35e6-4fc4-8692-2b7f7a5c3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c4fc6-4ecb-49a3-a51a-55c56279b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CA54F7-45B1-46A3-934B-8A2D4227CF59}"/>
</file>

<file path=customXml/itemProps2.xml><?xml version="1.0" encoding="utf-8"?>
<ds:datastoreItem xmlns:ds="http://schemas.openxmlformats.org/officeDocument/2006/customXml" ds:itemID="{15ECFFE1-95AF-49FA-8410-4F31104B3597}"/>
</file>

<file path=customXml/itemProps3.xml><?xml version="1.0" encoding="utf-8"?>
<ds:datastoreItem xmlns:ds="http://schemas.openxmlformats.org/officeDocument/2006/customXml" ds:itemID="{E3E1E315-5FCC-4F27-BB42-B1D9A8BFA7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957</Words>
  <Characters>5459</Characters>
  <Application>Microsoft Office Word</Application>
  <DocSecurity>0</DocSecurity>
  <Lines>45</Lines>
  <Paragraphs>12</Paragraphs>
  <ScaleCrop>false</ScaleCrop>
  <Company>Richmond University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Gao, Ye</cp:lastModifiedBy>
  <cp:revision>12</cp:revision>
  <dcterms:created xsi:type="dcterms:W3CDTF">2021-08-25T11:58:00Z</dcterms:created>
  <dcterms:modified xsi:type="dcterms:W3CDTF">2022-12-04T14:10:00Z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112FBA79BC3C482CBB51702BFF643FD9</vt:lpwstr>
  </property>
  <property fmtid="{D5CDD505-2E9C-101B-9397-08002B2CF9AE}" pid="4" name="ContentTypeId">
    <vt:lpwstr>0x010100BBEDECA369A0F94688C8F6B29F66D9DD</vt:lpwstr>
  </property>
  <property fmtid="{D5CDD505-2E9C-101B-9397-08002B2CF9AE}" pid="5" name="Order">
    <vt:r8>1771200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</Properties>
</file>