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047E2" w14:textId="77777777" w:rsidR="00421A4C" w:rsidRDefault="00A95DFC">
      <w:pPr>
        <w:pStyle w:val="Heading2"/>
        <w:keepNext/>
        <w:keepLines/>
        <w:widowControl w:val="0"/>
        <w:spacing w:beforeLines="50" w:before="120" w:beforeAutospacing="0" w:afterLines="50" w:after="120" w:afterAutospacing="0"/>
        <w:jc w:val="center"/>
        <w:rPr>
          <w:rFonts w:ascii="Times New Roman" w:eastAsia="方正黑体简体" w:hAnsi="Times New Roman"/>
          <w:color w:val="000000"/>
          <w:kern w:val="2"/>
        </w:rPr>
      </w:pPr>
      <w:r>
        <w:rPr>
          <w:rFonts w:ascii="Times New Roman" w:eastAsia="方正黑体简体" w:hAnsi="Times New Roman"/>
          <w:color w:val="000000"/>
          <w:kern w:val="2"/>
        </w:rPr>
        <w:t xml:space="preserve">Measures for the Implementation of </w:t>
      </w:r>
      <w:r>
        <w:rPr>
          <w:rFonts w:ascii="Times New Roman" w:eastAsia="方正黑体简体" w:hAnsi="Times New Roman"/>
          <w:color w:val="000000"/>
          <w:kern w:val="2"/>
          <w:lang w:val="en-US"/>
        </w:rPr>
        <w:t>Chongqing Institute of Foreign Studies</w:t>
      </w:r>
      <w:r>
        <w:rPr>
          <w:rFonts w:ascii="Times New Roman" w:eastAsia="方正黑体简体" w:hAnsi="Times New Roman"/>
          <w:color w:val="000000"/>
          <w:kern w:val="2"/>
        </w:rPr>
        <w:t xml:space="preserve"> in Awarding Bachelor's Degrees to Undergraduates</w:t>
      </w:r>
    </w:p>
    <w:p w14:paraId="3084980B" w14:textId="77777777" w:rsidR="00421A4C" w:rsidRDefault="00A95DFC">
      <w:pPr>
        <w:spacing w:beforeLines="200" w:before="480" w:afterLines="100" w:after="240" w:line="440" w:lineRule="exact"/>
        <w:jc w:val="center"/>
        <w:rPr>
          <w:rFonts w:ascii="Times New Roman" w:eastAsia="方正黑体简体" w:hAnsi="Times New Roman"/>
          <w:b/>
          <w:color w:val="000000"/>
          <w:sz w:val="24"/>
          <w:szCs w:val="24"/>
        </w:rPr>
      </w:pPr>
      <w:r>
        <w:rPr>
          <w:rFonts w:ascii="Times New Roman" w:eastAsia="方正黑体简体" w:hAnsi="Times New Roman"/>
          <w:b/>
          <w:color w:val="000000"/>
          <w:sz w:val="24"/>
          <w:szCs w:val="24"/>
        </w:rPr>
        <w:t>Chapter I</w:t>
      </w:r>
      <w:r>
        <w:rPr>
          <w:rFonts w:ascii="Times New Roman" w:eastAsia="方正黑体简体" w:hAnsi="Times New Roman" w:hint="eastAsia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方正黑体简体" w:hAnsi="Times New Roman"/>
          <w:b/>
          <w:color w:val="000000"/>
          <w:sz w:val="24"/>
          <w:szCs w:val="24"/>
        </w:rPr>
        <w:t>General Provisions</w:t>
      </w:r>
    </w:p>
    <w:p w14:paraId="4ED6CC22" w14:textId="77777777" w:rsidR="00421A4C" w:rsidRDefault="00A95DFC" w:rsidP="00C0433F">
      <w:pPr>
        <w:spacing w:line="440" w:lineRule="exact"/>
        <w:jc w:val="both"/>
        <w:rPr>
          <w:rFonts w:ascii="Times New Roman" w:eastAsia="方正宋三简体" w:hAnsi="Times New Roman"/>
          <w:color w:val="000000"/>
          <w:sz w:val="24"/>
          <w:szCs w:val="24"/>
          <w:lang w:val="en-US"/>
        </w:rPr>
      </w:pPr>
      <w:r>
        <w:rPr>
          <w:rFonts w:ascii="Times New Roman" w:eastAsia="方正宋三简体" w:hAnsi="Times New Roman"/>
          <w:b/>
          <w:bCs/>
          <w:color w:val="000000" w:themeColor="text1"/>
          <w:sz w:val="24"/>
          <w:szCs w:val="24"/>
        </w:rPr>
        <w:t>Article 1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In order to ensure the quality of bachelor’s degrees,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t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hese Measures are formulated in accordance with the spirit and requirements of the Implementation of the Regulations of the People's Republic of China and the other documents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as well as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the actual situation of the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  <w:lang w:val="en-US"/>
        </w:rPr>
        <w:t>Institute.</w:t>
      </w:r>
    </w:p>
    <w:p w14:paraId="55DC0D9B" w14:textId="77777777" w:rsidR="00421A4C" w:rsidRDefault="00A95DFC" w:rsidP="00C0433F">
      <w:pPr>
        <w:spacing w:line="440" w:lineRule="exact"/>
        <w:jc w:val="both"/>
        <w:rPr>
          <w:rFonts w:ascii="Times New Roman" w:eastAsia="方正宋三简体" w:hAnsi="Times New Roman"/>
          <w:color w:val="000000"/>
          <w:sz w:val="24"/>
          <w:szCs w:val="24"/>
        </w:rPr>
      </w:pPr>
      <w:r>
        <w:rPr>
          <w:rFonts w:ascii="Times New Roman" w:eastAsia="方正宋三简体" w:hAnsi="Times New Roman"/>
          <w:b/>
          <w:bCs/>
          <w:color w:val="000000"/>
          <w:sz w:val="24"/>
          <w:szCs w:val="24"/>
        </w:rPr>
        <w:t>Article 2</w:t>
      </w:r>
      <w:r>
        <w:rPr>
          <w:rFonts w:ascii="Times New Roman" w:eastAsia="方正宋三简体" w:hAnsi="Times New Roman"/>
          <w:color w:val="000000"/>
          <w:sz w:val="24"/>
          <w:szCs w:val="24"/>
        </w:rPr>
        <w:t xml:space="preserve"> The </w:t>
      </w:r>
      <w:r>
        <w:rPr>
          <w:rFonts w:ascii="Times New Roman" w:eastAsia="方正宋三简体" w:hAnsi="Times New Roman" w:hint="eastAsia"/>
          <w:color w:val="000000"/>
          <w:sz w:val="24"/>
          <w:szCs w:val="24"/>
        </w:rPr>
        <w:t>Institute</w:t>
      </w:r>
      <w:r>
        <w:rPr>
          <w:rFonts w:ascii="Times New Roman" w:eastAsia="方正宋三简体" w:hAnsi="Times New Roman"/>
          <w:color w:val="000000"/>
          <w:sz w:val="24"/>
          <w:szCs w:val="24"/>
        </w:rPr>
        <w:t xml:space="preserve"> shall grant corresponding bachelor</w:t>
      </w:r>
      <w:r>
        <w:rPr>
          <w:rFonts w:ascii="Times New Roman" w:eastAsia="方正宋三简体" w:hAnsi="Times New Roman" w:hint="eastAsia"/>
          <w:color w:val="000000"/>
          <w:sz w:val="24"/>
          <w:szCs w:val="24"/>
        </w:rPr>
        <w:t>'s</w:t>
      </w:r>
      <w:r>
        <w:rPr>
          <w:rFonts w:ascii="Times New Roman" w:eastAsia="方正宋三简体" w:hAnsi="Times New Roman"/>
          <w:color w:val="000000"/>
          <w:sz w:val="24"/>
          <w:szCs w:val="24"/>
        </w:rPr>
        <w:t xml:space="preserve"> degrees according to the categories of bachelor</w:t>
      </w:r>
      <w:r>
        <w:rPr>
          <w:rFonts w:ascii="Times New Roman" w:eastAsia="方正宋三简体" w:hAnsi="Times New Roman" w:hint="eastAsia"/>
          <w:color w:val="000000"/>
          <w:sz w:val="24"/>
          <w:szCs w:val="24"/>
        </w:rPr>
        <w:t>'s</w:t>
      </w:r>
      <w:r>
        <w:rPr>
          <w:rFonts w:ascii="Times New Roman" w:eastAsia="方正宋三简体" w:hAnsi="Times New Roman"/>
          <w:color w:val="000000"/>
          <w:sz w:val="24"/>
          <w:szCs w:val="24"/>
        </w:rPr>
        <w:t xml:space="preserve"> degrees approved by the </w:t>
      </w:r>
      <w:r>
        <w:rPr>
          <w:rFonts w:ascii="Times New Roman" w:eastAsia="方正宋三简体" w:hAnsi="Times New Roman" w:hint="eastAsia"/>
          <w:color w:val="000000"/>
          <w:sz w:val="24"/>
          <w:szCs w:val="24"/>
          <w:lang w:val="en-US"/>
        </w:rPr>
        <w:t>Chongqing Municipality</w:t>
      </w:r>
      <w:r>
        <w:rPr>
          <w:rFonts w:ascii="Times New Roman" w:eastAsia="方正宋三简体" w:hAnsi="Times New Roman"/>
          <w:color w:val="000000"/>
          <w:sz w:val="24"/>
          <w:szCs w:val="24"/>
        </w:rPr>
        <w:t xml:space="preserve"> People's Government.</w:t>
      </w:r>
    </w:p>
    <w:p w14:paraId="2607D4BA" w14:textId="154400EB" w:rsidR="00421A4C" w:rsidRDefault="00A95DFC">
      <w:pPr>
        <w:spacing w:beforeLines="100" w:before="240" w:afterLines="100" w:after="240" w:line="440" w:lineRule="exact"/>
        <w:jc w:val="center"/>
        <w:rPr>
          <w:rFonts w:ascii="Times New Roman" w:eastAsia="方正黑体简体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方正黑体简体" w:hAnsi="Times New Roman"/>
          <w:b/>
          <w:bCs/>
          <w:color w:val="000000" w:themeColor="text1"/>
          <w:sz w:val="24"/>
          <w:szCs w:val="24"/>
        </w:rPr>
        <w:t xml:space="preserve">Chapter II Conditions for </w:t>
      </w:r>
      <w:r>
        <w:rPr>
          <w:rFonts w:ascii="Times New Roman" w:eastAsia="方正黑体简体" w:hAnsi="Times New Roman"/>
          <w:b/>
          <w:bCs/>
          <w:color w:val="000000" w:themeColor="text1"/>
          <w:sz w:val="24"/>
          <w:szCs w:val="24"/>
        </w:rPr>
        <w:t xml:space="preserve">a </w:t>
      </w:r>
      <w:r w:rsidR="00C0433F">
        <w:rPr>
          <w:rFonts w:ascii="Times New Roman" w:eastAsia="方正黑体简体" w:hAnsi="Times New Roman"/>
          <w:b/>
          <w:bCs/>
          <w:color w:val="000000" w:themeColor="text1"/>
          <w:sz w:val="24"/>
          <w:szCs w:val="24"/>
        </w:rPr>
        <w:t>bachelor’s degree</w:t>
      </w:r>
    </w:p>
    <w:p w14:paraId="4E4C8416" w14:textId="77777777" w:rsidR="00421A4C" w:rsidRDefault="00A95DFC" w:rsidP="00C0433F">
      <w:pPr>
        <w:spacing w:line="440" w:lineRule="exact"/>
        <w:jc w:val="both"/>
        <w:rPr>
          <w:rFonts w:ascii="Times New Roman" w:eastAsia="方正宋三简体" w:hAnsi="Times New Roman"/>
          <w:color w:val="000000"/>
          <w:sz w:val="24"/>
          <w:szCs w:val="24"/>
        </w:rPr>
      </w:pPr>
      <w:r>
        <w:rPr>
          <w:rFonts w:ascii="Times New Roman" w:eastAsia="方正宋三简体" w:hAnsi="Times New Roman"/>
          <w:b/>
          <w:bCs/>
          <w:color w:val="000000" w:themeColor="text1"/>
          <w:sz w:val="24"/>
          <w:szCs w:val="24"/>
        </w:rPr>
        <w:t>Article 3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When students graduate, the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Institute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shall make a comprehensive </w:t>
      </w:r>
      <w:bookmarkStart w:id="0" w:name="OLE_LINK3"/>
      <w:bookmarkStart w:id="1" w:name="OLE_LINK4"/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appraisal</w:t>
      </w:r>
      <w:bookmarkEnd w:id="0"/>
      <w:bookmarkEnd w:id="1"/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of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the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students from the aspects of morality, </w:t>
      </w:r>
      <w:proofErr w:type="gramStart"/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intelligence</w:t>
      </w:r>
      <w:proofErr w:type="gramEnd"/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and body.</w:t>
      </w:r>
    </w:p>
    <w:p w14:paraId="7CED119A" w14:textId="77777777" w:rsidR="00421A4C" w:rsidRDefault="00A95DFC" w:rsidP="00C0433F">
      <w:pPr>
        <w:spacing w:line="440" w:lineRule="exact"/>
        <w:jc w:val="both"/>
        <w:rPr>
          <w:rFonts w:ascii="Times New Roman" w:eastAsia="方正宋三简体" w:hAnsi="Times New Roman"/>
          <w:color w:val="000000"/>
          <w:sz w:val="24"/>
          <w:szCs w:val="24"/>
        </w:rPr>
      </w:pP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Students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need to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complete their studies with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in the prescribed number of years, can adhere to four basic principles, complete the content of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their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education and teaching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plan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pass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the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Institute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review,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their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course study and graduation thesis (graduation design or other graduation design link) results show that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they have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master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ed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the basic theory, specialized </w:t>
      </w:r>
      <w:proofErr w:type="gramStart"/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knowledge</w:t>
      </w:r>
      <w:proofErr w:type="gramEnd"/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and basic skills,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and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they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have the preliminary ability to engage in scientific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research or specialized technical work.</w:t>
      </w:r>
    </w:p>
    <w:p w14:paraId="580EA9E9" w14:textId="77777777" w:rsidR="00421A4C" w:rsidRDefault="00A95DFC" w:rsidP="00C0433F">
      <w:pPr>
        <w:spacing w:line="440" w:lineRule="exact"/>
        <w:jc w:val="both"/>
        <w:rPr>
          <w:rFonts w:ascii="Times New Roman" w:eastAsia="方正宋三简体" w:hAnsi="Times New Roman"/>
          <w:color w:val="000000"/>
          <w:sz w:val="24"/>
          <w:szCs w:val="24"/>
        </w:rPr>
      </w:pPr>
      <w:r>
        <w:rPr>
          <w:rFonts w:ascii="Times New Roman" w:eastAsia="方正宋三简体" w:hAnsi="Times New Roman"/>
          <w:b/>
          <w:bCs/>
          <w:color w:val="000000" w:themeColor="text1"/>
          <w:sz w:val="24"/>
          <w:szCs w:val="24"/>
        </w:rPr>
        <w:t xml:space="preserve">Article 4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All full-time undergraduate graduates who have the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university student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status of our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Institute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and meet the following conditions may be awarded a bachelor's degree and issued a bachelor's degree certificate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after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review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and approv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al of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the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Institute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's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D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egree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E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valuation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C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ommittee:</w:t>
      </w:r>
    </w:p>
    <w:p w14:paraId="639A50DD" w14:textId="77777777" w:rsidR="00421A4C" w:rsidRDefault="00A95DFC">
      <w:pPr>
        <w:numPr>
          <w:ilvl w:val="0"/>
          <w:numId w:val="1"/>
        </w:numPr>
        <w:spacing w:line="440" w:lineRule="exact"/>
        <w:jc w:val="both"/>
        <w:rPr>
          <w:rFonts w:ascii="Times New Roman" w:eastAsia="方正宋三简体" w:hAnsi="Times New Roman"/>
          <w:color w:val="000000"/>
          <w:sz w:val="24"/>
          <w:szCs w:val="24"/>
        </w:rPr>
      </w:pP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Obtain an undergraduate graduation certificate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.</w:t>
      </w:r>
    </w:p>
    <w:p w14:paraId="4C706D5E" w14:textId="77777777" w:rsidR="00421A4C" w:rsidRDefault="00A95DFC">
      <w:pPr>
        <w:spacing w:line="440" w:lineRule="exact"/>
        <w:jc w:val="both"/>
        <w:rPr>
          <w:rFonts w:ascii="Times New Roman" w:eastAsia="方正宋三简体" w:hAnsi="Times New Roman"/>
          <w:color w:val="000000"/>
          <w:sz w:val="24"/>
          <w:szCs w:val="24"/>
        </w:rPr>
      </w:pPr>
      <w:r>
        <w:rPr>
          <w:rFonts w:ascii="Times New Roman" w:eastAsia="方正宋三简体" w:hAnsi="Times New Roman"/>
          <w:color w:val="000000" w:themeColor="text1"/>
          <w:sz w:val="24"/>
          <w:szCs w:val="24"/>
          <w:lang w:val="en-US"/>
        </w:rPr>
        <w:t xml:space="preserve">(2)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C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omplete all defined responsibilities with their program of study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within the prescribed numb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er of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years of study.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</w:t>
      </w:r>
    </w:p>
    <w:p w14:paraId="7369738C" w14:textId="77777777" w:rsidR="00421A4C" w:rsidRDefault="00A95DFC">
      <w:pPr>
        <w:spacing w:line="440" w:lineRule="exact"/>
        <w:jc w:val="both"/>
        <w:rPr>
          <w:rFonts w:ascii="Times New Roman" w:eastAsia="方正宋三简体" w:hAnsi="Times New Roman"/>
          <w:color w:val="000000"/>
          <w:sz w:val="24"/>
          <w:szCs w:val="24"/>
        </w:rPr>
      </w:pPr>
      <w:r>
        <w:rPr>
          <w:rFonts w:ascii="Times New Roman" w:eastAsia="方正宋三简体" w:hAnsi="Times New Roman"/>
          <w:color w:val="000000" w:themeColor="text1"/>
          <w:sz w:val="24"/>
          <w:szCs w:val="24"/>
          <w:lang w:val="en-US"/>
        </w:rPr>
        <w:lastRenderedPageBreak/>
        <w:t xml:space="preserve">(3)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  <w:lang w:val="en-US"/>
        </w:rPr>
        <w:t>T</w:t>
      </w:r>
      <w:proofErr w:type="spellStart"/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ake</w:t>
      </w:r>
      <w:proofErr w:type="spellEnd"/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required courses and pass all the examinations of the courses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.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</w:t>
      </w:r>
    </w:p>
    <w:p w14:paraId="6D9A27CF" w14:textId="77777777" w:rsidR="00421A4C" w:rsidRDefault="00A95DFC">
      <w:pPr>
        <w:spacing w:line="440" w:lineRule="exact"/>
        <w:jc w:val="both"/>
        <w:rPr>
          <w:rFonts w:ascii="Times New Roman" w:eastAsia="方正宋三简体" w:hAnsi="Times New Roman"/>
          <w:color w:val="000000"/>
          <w:sz w:val="24"/>
          <w:szCs w:val="24"/>
        </w:rPr>
      </w:pPr>
      <w:r>
        <w:rPr>
          <w:rFonts w:ascii="Times New Roman" w:eastAsia="方正宋三简体" w:hAnsi="Times New Roman"/>
          <w:color w:val="000000" w:themeColor="text1"/>
          <w:sz w:val="24"/>
          <w:szCs w:val="24"/>
          <w:lang w:val="en-US"/>
        </w:rPr>
        <w:t>(4)</w:t>
      </w:r>
      <w:r>
        <w:rPr>
          <w:rFonts w:ascii="Times New Roman" w:eastAsia="方正宋三简体" w:hAnsi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Actively take part in the internships and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pass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the assessments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.</w:t>
      </w:r>
    </w:p>
    <w:p w14:paraId="7F9C13BB" w14:textId="77777777" w:rsidR="00421A4C" w:rsidRDefault="00A95DFC">
      <w:pPr>
        <w:spacing w:line="440" w:lineRule="exact"/>
        <w:jc w:val="both"/>
        <w:rPr>
          <w:rFonts w:ascii="Times New Roman" w:eastAsia="方正宋三简体" w:hAnsi="Times New Roman"/>
          <w:color w:val="000000"/>
          <w:sz w:val="24"/>
          <w:szCs w:val="24"/>
          <w:lang w:val="en-US"/>
        </w:rPr>
      </w:pPr>
      <w:r>
        <w:rPr>
          <w:rFonts w:ascii="Times New Roman" w:eastAsia="方正宋三简体" w:hAnsi="Times New Roman"/>
          <w:color w:val="000000" w:themeColor="text1"/>
          <w:sz w:val="24"/>
          <w:szCs w:val="24"/>
          <w:lang w:val="en-US"/>
        </w:rPr>
        <w:t>(5)</w:t>
      </w:r>
      <w:r>
        <w:rPr>
          <w:rFonts w:ascii="Times New Roman" w:eastAsia="方正宋三简体" w:hAnsi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Complete the thesis or design for graduation and pass the thesis defence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.</w:t>
      </w:r>
      <w:r>
        <w:rPr>
          <w:rFonts w:ascii="Times New Roman" w:eastAsia="方正宋三简体" w:hAnsi="Times New Roman"/>
          <w:color w:val="000000" w:themeColor="text1"/>
          <w:sz w:val="24"/>
          <w:szCs w:val="24"/>
          <w:lang w:val="en-US"/>
        </w:rPr>
        <w:t xml:space="preserve"> </w:t>
      </w:r>
    </w:p>
    <w:p w14:paraId="3A0D292F" w14:textId="77777777" w:rsidR="00421A4C" w:rsidRDefault="00A95DFC">
      <w:pPr>
        <w:spacing w:line="440" w:lineRule="exact"/>
        <w:jc w:val="both"/>
        <w:rPr>
          <w:rFonts w:ascii="Times New Roman" w:eastAsia="方正宋三简体" w:hAnsi="Times New Roman"/>
          <w:color w:val="000000"/>
          <w:sz w:val="24"/>
          <w:szCs w:val="24"/>
          <w:lang w:val="en-US"/>
        </w:rPr>
      </w:pPr>
      <w:r>
        <w:rPr>
          <w:rFonts w:ascii="Times New Roman" w:eastAsia="方正宋三简体" w:hAnsi="Times New Roman"/>
          <w:color w:val="000000" w:themeColor="text1"/>
          <w:sz w:val="24"/>
          <w:szCs w:val="24"/>
          <w:lang w:val="en-US"/>
        </w:rPr>
        <w:t xml:space="preserve">(6)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  <w:lang w:val="en-US"/>
        </w:rPr>
        <w:t>T</w:t>
      </w:r>
      <w:r>
        <w:rPr>
          <w:rFonts w:ascii="Times New Roman" w:eastAsia="方正宋三简体" w:hAnsi="Times New Roman"/>
          <w:color w:val="000000" w:themeColor="text1"/>
          <w:sz w:val="24"/>
          <w:szCs w:val="24"/>
          <w:lang w:val="en-US"/>
        </w:rPr>
        <w:t xml:space="preserve">he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  <w:lang w:val="en-US"/>
        </w:rPr>
        <w:t>GPA</w:t>
      </w:r>
      <w:r>
        <w:rPr>
          <w:rFonts w:ascii="Times New Roman" w:eastAsia="方正宋三简体" w:hAnsi="Times New Roman"/>
          <w:color w:val="000000" w:themeColor="text1"/>
          <w:sz w:val="24"/>
          <w:szCs w:val="24"/>
          <w:lang w:val="en-US"/>
        </w:rPr>
        <w:t xml:space="preserve"> during the four years is no less than 2</w:t>
      </w:r>
      <w:r>
        <w:rPr>
          <w:rFonts w:ascii="Times New Roman" w:eastAsia="方正宋三简体" w:hAnsi="Times New Roman"/>
          <w:color w:val="000000" w:themeColor="text1"/>
          <w:sz w:val="24"/>
          <w:szCs w:val="24"/>
          <w:lang w:val="en-US"/>
        </w:rPr>
        <w:t>.</w:t>
      </w:r>
      <w:r>
        <w:rPr>
          <w:rFonts w:ascii="Times New Roman" w:eastAsia="方正宋三简体" w:hAnsi="Times New Roman"/>
          <w:color w:val="000000" w:themeColor="text1"/>
          <w:sz w:val="24"/>
          <w:szCs w:val="24"/>
          <w:lang w:val="en-US"/>
        </w:rPr>
        <w:t xml:space="preserve"> </w:t>
      </w:r>
    </w:p>
    <w:p w14:paraId="5C2D8657" w14:textId="77777777" w:rsidR="00421A4C" w:rsidRDefault="00A95DFC" w:rsidP="00C0433F">
      <w:pPr>
        <w:spacing w:line="440" w:lineRule="exact"/>
        <w:jc w:val="both"/>
        <w:rPr>
          <w:rFonts w:ascii="Times New Roman" w:eastAsia="方正宋三简体" w:hAnsi="Times New Roman"/>
          <w:color w:val="000000"/>
          <w:sz w:val="24"/>
          <w:szCs w:val="24"/>
        </w:rPr>
      </w:pPr>
      <w:r>
        <w:rPr>
          <w:rFonts w:ascii="Times New Roman" w:eastAsia="方正宋三简体" w:hAnsi="Times New Roman"/>
          <w:color w:val="000000" w:themeColor="text1"/>
          <w:sz w:val="24"/>
          <w:szCs w:val="24"/>
          <w:lang w:val="en-US"/>
        </w:rPr>
        <w:t>(7)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Have n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one of the following circumstances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  <w:lang w:val="en-US"/>
        </w:rPr>
        <w:t>1.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S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erious violations of academic integrity,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cheating in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examination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s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(including cooperative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cheating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), or plagiarism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.</w:t>
      </w:r>
    </w:p>
    <w:p w14:paraId="4184887F" w14:textId="5D62FF8E" w:rsidR="00421A4C" w:rsidRDefault="00520832" w:rsidP="00520832">
      <w:pPr>
        <w:spacing w:line="440" w:lineRule="exact"/>
        <w:jc w:val="both"/>
        <w:rPr>
          <w:rFonts w:ascii="Times New Roman" w:eastAsia="方正宋三简体" w:hAnsi="Times New Roman"/>
          <w:color w:val="000000"/>
          <w:sz w:val="24"/>
          <w:szCs w:val="24"/>
        </w:rPr>
      </w:pPr>
      <w:r>
        <w:rPr>
          <w:rFonts w:ascii="Times New Roman" w:eastAsia="方正宋三简体" w:hAnsi="Times New Roman"/>
          <w:color w:val="000000" w:themeColor="text1"/>
          <w:sz w:val="24"/>
          <w:szCs w:val="24"/>
          <w:lang w:val="en-US"/>
        </w:rPr>
        <w:t xml:space="preserve">(8)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B</w:t>
      </w:r>
      <w:r w:rsidR="00A95DFC"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eing </w:t>
      </w:r>
      <w:r w:rsidR="00A95DFC"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given </w:t>
      </w:r>
      <w:r w:rsidR="00A95DFC"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disciplinary action of </w:t>
      </w:r>
      <w:r w:rsidR="00A95DFC">
        <w:rPr>
          <w:rFonts w:ascii="Times New Roman" w:eastAsia="方正宋三简体" w:hAnsi="Times New Roman"/>
          <w:color w:val="000000" w:themeColor="text1"/>
          <w:sz w:val="24"/>
          <w:szCs w:val="24"/>
        </w:rPr>
        <w:t>demerit.</w:t>
      </w:r>
    </w:p>
    <w:p w14:paraId="051944A5" w14:textId="77777777" w:rsidR="00A070A0" w:rsidRDefault="00A070A0" w:rsidP="00A070A0">
      <w:pPr>
        <w:spacing w:line="440" w:lineRule="exact"/>
        <w:jc w:val="both"/>
        <w:rPr>
          <w:rFonts w:ascii="Times New Roman" w:eastAsia="方正宋三简体" w:hAnsi="Times New Roman"/>
          <w:b/>
          <w:bCs/>
          <w:color w:val="000000" w:themeColor="text1"/>
          <w:sz w:val="24"/>
          <w:szCs w:val="24"/>
        </w:rPr>
      </w:pPr>
    </w:p>
    <w:p w14:paraId="48CF857D" w14:textId="6C293D15" w:rsidR="00421A4C" w:rsidRDefault="00A95DFC" w:rsidP="00A070A0">
      <w:pPr>
        <w:spacing w:line="440" w:lineRule="exact"/>
        <w:jc w:val="both"/>
        <w:rPr>
          <w:rFonts w:ascii="Times New Roman" w:eastAsia="方正宋三简体" w:hAnsi="Times New Roman"/>
          <w:color w:val="000000"/>
          <w:sz w:val="24"/>
          <w:szCs w:val="24"/>
        </w:rPr>
      </w:pPr>
      <w:r>
        <w:rPr>
          <w:rFonts w:ascii="Times New Roman" w:eastAsia="方正宋三简体" w:hAnsi="Times New Roman"/>
          <w:b/>
          <w:bCs/>
          <w:color w:val="000000" w:themeColor="text1"/>
          <w:sz w:val="24"/>
          <w:szCs w:val="24"/>
        </w:rPr>
        <w:t>Article 5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If a student fails to meet the provisions of paragraph (</w:t>
      </w:r>
      <w:r>
        <w:rPr>
          <w:rFonts w:ascii="Times New Roman" w:eastAsia="方正宋三简体" w:hAnsi="Times New Roman"/>
          <w:color w:val="000000" w:themeColor="text1"/>
          <w:sz w:val="24"/>
          <w:szCs w:val="24"/>
          <w:lang w:val="en-US"/>
        </w:rPr>
        <w:t>6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) of Article 4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but</w:t>
      </w:r>
      <w:r>
        <w:rPr>
          <w:rFonts w:ascii="Times New Roman" w:eastAsia="方正宋三简体" w:hAnsi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meets one of the following conditions, the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A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cademic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D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egree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E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valuation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C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ommittee of the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Institute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will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review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the case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and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decide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whether to grant a bachelor's degree.</w:t>
      </w:r>
    </w:p>
    <w:p w14:paraId="37D1BD82" w14:textId="77777777" w:rsidR="00421A4C" w:rsidRDefault="00A95DFC" w:rsidP="00A070A0">
      <w:pPr>
        <w:spacing w:line="440" w:lineRule="exact"/>
        <w:jc w:val="both"/>
        <w:rPr>
          <w:rFonts w:ascii="Times New Roman" w:eastAsia="方正宋三简体" w:hAnsi="Times New Roman"/>
          <w:color w:val="000000"/>
          <w:sz w:val="24"/>
          <w:szCs w:val="24"/>
        </w:rPr>
      </w:pP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(1) Those who successfully applied for postgraduate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studies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, civil servants, village officials and a position in public institutions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.</w:t>
      </w:r>
    </w:p>
    <w:p w14:paraId="343870CB" w14:textId="5885CFE8" w:rsidR="00421A4C" w:rsidRDefault="75525D48" w:rsidP="00A070A0">
      <w:pPr>
        <w:spacing w:line="440" w:lineRule="exact"/>
        <w:jc w:val="both"/>
        <w:rPr>
          <w:rFonts w:ascii="Times New Roman" w:eastAsia="方正宋三简体" w:hAnsi="Times New Roman"/>
          <w:color w:val="000000"/>
          <w:sz w:val="24"/>
          <w:szCs w:val="24"/>
        </w:rPr>
      </w:pP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(2) Those who have won the provincial second prize or the national third prize or above in </w:t>
      </w:r>
      <w:r w:rsidRPr="75525D48"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discipline and professional competition (</w:t>
      </w:r>
      <w:r w:rsidRPr="75525D48">
        <w:rPr>
          <w:rFonts w:ascii="Times New Roman" w:eastAsia="方正宋三简体" w:hAnsi="Times New Roman"/>
          <w:color w:val="000000" w:themeColor="text1"/>
          <w:sz w:val="24"/>
          <w:szCs w:val="24"/>
          <w:lang w:val="en-US"/>
        </w:rPr>
        <w:t>if a student takes part in a competition as a group, he/she should be listed first among their names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)</w:t>
      </w:r>
      <w:r w:rsidRPr="75525D48">
        <w:rPr>
          <w:rFonts w:ascii="Times New Roman" w:eastAsia="方正宋三简体" w:hAnsi="Times New Roman"/>
          <w:color w:val="000000" w:themeColor="text1"/>
          <w:sz w:val="24"/>
          <w:szCs w:val="24"/>
        </w:rPr>
        <w:t>.</w:t>
      </w:r>
    </w:p>
    <w:p w14:paraId="60B5508C" w14:textId="064233A3" w:rsidR="00421A4C" w:rsidRDefault="00A95DFC" w:rsidP="00CD3C21">
      <w:pPr>
        <w:spacing w:line="440" w:lineRule="exact"/>
        <w:jc w:val="both"/>
        <w:rPr>
          <w:rFonts w:ascii="Times New Roman" w:eastAsia="方正宋三简体" w:hAnsi="Times New Roman"/>
          <w:color w:val="000000"/>
          <w:sz w:val="24"/>
          <w:szCs w:val="24"/>
        </w:rPr>
      </w:pP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(3)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Those who h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ave </w:t>
      </w:r>
      <w:r w:rsidR="00CB0BB9">
        <w:rPr>
          <w:rFonts w:ascii="Times New Roman" w:eastAsia="方正宋三简体" w:hAnsi="Times New Roman"/>
          <w:color w:val="000000" w:themeColor="text1"/>
          <w:sz w:val="24"/>
          <w:szCs w:val="24"/>
        </w:rPr>
        <w:t>ranked top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three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of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the class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in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the comprehensive academic performance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at the end of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a certain semester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.</w:t>
      </w:r>
    </w:p>
    <w:p w14:paraId="7CFBC9CD" w14:textId="77777777" w:rsidR="00421A4C" w:rsidRDefault="00A95DFC" w:rsidP="00CD3C21">
      <w:pPr>
        <w:spacing w:line="440" w:lineRule="exact"/>
        <w:jc w:val="both"/>
        <w:rPr>
          <w:rFonts w:ascii="Times New Roman" w:eastAsia="方正宋三简体" w:hAnsi="Times New Roman"/>
          <w:color w:val="000000"/>
          <w:sz w:val="24"/>
          <w:szCs w:val="24"/>
        </w:rPr>
      </w:pP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(4)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T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hose who r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espond to the call of the state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and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the "Three Support and One Support"</w:t>
      </w:r>
      <w:r>
        <w:rPr>
          <w:rFonts w:ascii="Times New Roman" w:eastAsia="方正宋三简体" w:hAnsi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  <w:lang w:val="en-US"/>
        </w:rPr>
        <w:t xml:space="preserve">policy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  <w:lang w:val="en-US"/>
        </w:rPr>
        <w:t>(</w:t>
      </w:r>
      <w:r>
        <w:rPr>
          <w:rFonts w:ascii="Times New Roman" w:eastAsia="方正宋三简体" w:hAnsi="Times New Roman"/>
          <w:color w:val="000000" w:themeColor="text1"/>
          <w:sz w:val="24"/>
          <w:szCs w:val="24"/>
          <w:lang w:val="en-US"/>
        </w:rPr>
        <w:t xml:space="preserve">which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  <w:lang w:val="en-US"/>
        </w:rPr>
        <w:t>refers to the policy implemented by graduates at the grass-roots level, which means that college students work in rural grass-roots areas to support agriculture, education, medical care and poverty allevia</w:t>
      </w:r>
      <w:r>
        <w:rPr>
          <w:rFonts w:ascii="Times New Roman" w:eastAsia="方正宋三简体" w:hAnsi="Times New Roman"/>
          <w:color w:val="000000" w:themeColor="text1"/>
          <w:sz w:val="24"/>
          <w:szCs w:val="24"/>
          <w:lang w:val="en-US"/>
        </w:rPr>
        <w:t>tion after graduation)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to meet the needs of national defence in the new era and participate in the army at the rural grassroots level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,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and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those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who volunteer to serve the western region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.</w:t>
      </w:r>
    </w:p>
    <w:p w14:paraId="4B028E4F" w14:textId="77777777" w:rsidR="00421A4C" w:rsidRDefault="00A95DFC" w:rsidP="002E37A5">
      <w:pPr>
        <w:spacing w:line="440" w:lineRule="exact"/>
        <w:jc w:val="both"/>
        <w:rPr>
          <w:rFonts w:ascii="Times New Roman" w:eastAsia="方正宋三简体" w:hAnsi="Times New Roman"/>
          <w:color w:val="000000"/>
          <w:sz w:val="24"/>
          <w:szCs w:val="24"/>
        </w:rPr>
      </w:pP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(5) Those who actively participate in social public welfare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undertakings, help others, do voluntary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work</w:t>
      </w:r>
      <w:r>
        <w:rPr>
          <w:rFonts w:ascii="Times New Roman" w:eastAsia="方正宋三简体" w:hAnsi="Times New Roman"/>
          <w:color w:val="000000" w:themeColor="text1"/>
          <w:sz w:val="24"/>
          <w:szCs w:val="24"/>
          <w:lang w:val="en-US"/>
        </w:rPr>
        <w:t>, act righteous</w:t>
      </w:r>
      <w:r>
        <w:rPr>
          <w:rFonts w:ascii="Times New Roman" w:eastAsia="方正宋三简体" w:hAnsi="Times New Roman"/>
          <w:color w:val="000000" w:themeColor="text1"/>
          <w:sz w:val="24"/>
          <w:szCs w:val="24"/>
          <w:lang w:val="en-US"/>
        </w:rPr>
        <w:t>ly</w:t>
      </w:r>
      <w:r>
        <w:rPr>
          <w:rFonts w:ascii="Times New Roman" w:eastAsia="方正宋三简体" w:hAnsi="Times New Roman"/>
          <w:color w:val="000000" w:themeColor="text1"/>
          <w:sz w:val="24"/>
          <w:szCs w:val="24"/>
          <w:lang w:val="en-US"/>
        </w:rPr>
        <w:t xml:space="preserve"> and courageous</w:t>
      </w:r>
      <w:r>
        <w:rPr>
          <w:rFonts w:ascii="Times New Roman" w:eastAsia="方正宋三简体" w:hAnsi="Times New Roman"/>
          <w:color w:val="000000" w:themeColor="text1"/>
          <w:sz w:val="24"/>
          <w:szCs w:val="24"/>
          <w:lang w:val="en-US"/>
        </w:rPr>
        <w:t>ly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, have good social influence and have been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lastRenderedPageBreak/>
        <w:t>commended by government departments at or above the provincial level (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with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certificates issued by the corresponding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departments)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.</w:t>
      </w:r>
    </w:p>
    <w:p w14:paraId="6D49D097" w14:textId="2085D58B" w:rsidR="00421A4C" w:rsidRDefault="75525D48" w:rsidP="002E37A5">
      <w:pPr>
        <w:spacing w:line="440" w:lineRule="exact"/>
        <w:jc w:val="both"/>
        <w:rPr>
          <w:rFonts w:ascii="Times New Roman" w:eastAsia="方正宋三简体" w:hAnsi="Times New Roman"/>
          <w:color w:val="000000"/>
          <w:sz w:val="24"/>
          <w:szCs w:val="24"/>
        </w:rPr>
      </w:pP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(6) </w:t>
      </w:r>
      <w:r w:rsidRPr="75525D48">
        <w:rPr>
          <w:rFonts w:ascii="Times New Roman" w:eastAsia="方正宋三简体" w:hAnsi="Times New Roman"/>
          <w:color w:val="000000" w:themeColor="text1"/>
          <w:sz w:val="24"/>
          <w:szCs w:val="24"/>
        </w:rPr>
        <w:t>Those who have a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pproved invention patent</w:t>
      </w:r>
      <w:r w:rsidRPr="75525D48">
        <w:rPr>
          <w:rFonts w:ascii="Times New Roman" w:eastAsia="方正宋三简体" w:hAnsi="Times New Roman"/>
          <w:color w:val="000000" w:themeColor="text1"/>
          <w:sz w:val="24"/>
          <w:szCs w:val="24"/>
        </w:rPr>
        <w:t>s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or intellectual property related to the major (if a student is competing as a group, he/she should be listed first in their names)</w:t>
      </w:r>
      <w:r w:rsidRPr="75525D48">
        <w:rPr>
          <w:rFonts w:ascii="Times New Roman" w:eastAsia="方正宋三简体" w:hAnsi="Times New Roman"/>
          <w:color w:val="000000" w:themeColor="text1"/>
          <w:sz w:val="24"/>
          <w:szCs w:val="24"/>
        </w:rPr>
        <w:t>.</w:t>
      </w:r>
    </w:p>
    <w:p w14:paraId="7D252E51" w14:textId="77777777" w:rsidR="00421A4C" w:rsidRDefault="00A95DFC" w:rsidP="002E37A5">
      <w:pPr>
        <w:spacing w:line="440" w:lineRule="exact"/>
        <w:jc w:val="both"/>
        <w:rPr>
          <w:rFonts w:ascii="Times New Roman" w:eastAsia="方正宋三简体" w:hAnsi="Times New Roman"/>
          <w:color w:val="000000"/>
          <w:sz w:val="24"/>
          <w:szCs w:val="24"/>
        </w:rPr>
      </w:pP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(7) Those who meet other special conditions for placement formulated by the school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or department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and pass the examination and approved by the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Institute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.</w:t>
      </w:r>
    </w:p>
    <w:p w14:paraId="09D048CE" w14:textId="77777777" w:rsidR="00421A4C" w:rsidRDefault="00A95DFC" w:rsidP="002E37A5">
      <w:pPr>
        <w:spacing w:line="440" w:lineRule="exact"/>
        <w:jc w:val="both"/>
        <w:rPr>
          <w:rFonts w:ascii="Times New Roman" w:eastAsia="方正宋三简体" w:hAnsi="Times New Roman"/>
          <w:color w:val="000000"/>
          <w:sz w:val="24"/>
          <w:szCs w:val="24"/>
          <w:lang w:val="en-US"/>
        </w:rPr>
      </w:pPr>
      <w:r>
        <w:rPr>
          <w:rFonts w:ascii="Times New Roman" w:eastAsia="方正宋三简体" w:hAnsi="Times New Roman"/>
          <w:color w:val="000000" w:themeColor="text1"/>
          <w:sz w:val="24"/>
          <w:szCs w:val="24"/>
          <w:lang w:val="en-US"/>
        </w:rPr>
        <w:t>(8)</w:t>
      </w:r>
      <w:r>
        <w:rPr>
          <w:rFonts w:ascii="Times New Roman" w:eastAsia="方正宋三简体" w:hAnsi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  <w:lang w:val="en-US"/>
        </w:rPr>
        <w:t xml:space="preserve">Those who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  <w:lang w:val="en-US"/>
        </w:rPr>
        <w:t>scored more than 60 in</w:t>
      </w:r>
      <w:r>
        <w:rPr>
          <w:rFonts w:ascii="Times New Roman" w:eastAsia="方正宋三简体" w:hAnsi="Times New Roman"/>
          <w:color w:val="000000" w:themeColor="text1"/>
          <w:sz w:val="24"/>
          <w:szCs w:val="24"/>
          <w:lang w:val="en-US"/>
        </w:rPr>
        <w:t xml:space="preserve"> the examination TEM-8. </w:t>
      </w:r>
    </w:p>
    <w:p w14:paraId="697CD0BF" w14:textId="77777777" w:rsidR="00285FBE" w:rsidRDefault="00285FBE" w:rsidP="00285FBE">
      <w:pPr>
        <w:spacing w:line="440" w:lineRule="exact"/>
        <w:jc w:val="both"/>
        <w:rPr>
          <w:rFonts w:ascii="Times New Roman" w:eastAsia="方正宋三简体" w:hAnsi="Times New Roman"/>
          <w:b/>
          <w:bCs/>
          <w:color w:val="000000" w:themeColor="text1"/>
          <w:sz w:val="24"/>
          <w:szCs w:val="24"/>
        </w:rPr>
      </w:pPr>
    </w:p>
    <w:p w14:paraId="6E032B11" w14:textId="37E86523" w:rsidR="00421A4C" w:rsidRDefault="00A95DFC" w:rsidP="00285FBE">
      <w:pPr>
        <w:spacing w:line="440" w:lineRule="exact"/>
        <w:jc w:val="both"/>
        <w:rPr>
          <w:rFonts w:ascii="Times New Roman" w:eastAsia="方正宋三简体" w:hAnsi="Times New Roman"/>
          <w:color w:val="000000"/>
          <w:sz w:val="24"/>
          <w:szCs w:val="24"/>
        </w:rPr>
      </w:pPr>
      <w:r>
        <w:rPr>
          <w:rFonts w:ascii="Times New Roman" w:eastAsia="方正宋三简体" w:hAnsi="Times New Roman"/>
          <w:b/>
          <w:bCs/>
          <w:color w:val="000000" w:themeColor="text1"/>
          <w:sz w:val="24"/>
          <w:szCs w:val="24"/>
        </w:rPr>
        <w:t>Article 6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Undergraduate students who fail to obtain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degree certificate as scheduled in the year of graduation may apply for a degree according to the relevant provisions of these Measures within the longest period of study</w:t>
      </w:r>
      <w:r>
        <w:rPr>
          <w:rFonts w:ascii="Times New Roman" w:eastAsia="方正宋三简体" w:hAnsi="Times New Roman" w:hint="eastAsia"/>
          <w:color w:val="000000" w:themeColor="text1"/>
          <w:sz w:val="24"/>
          <w:szCs w:val="24"/>
          <w:lang w:val="en-US"/>
        </w:rPr>
        <w:t>.</w:t>
      </w:r>
    </w:p>
    <w:p w14:paraId="4AF658DF" w14:textId="77777777" w:rsidR="00285FBE" w:rsidRDefault="00285FBE" w:rsidP="00285FBE">
      <w:pPr>
        <w:spacing w:line="440" w:lineRule="exact"/>
        <w:jc w:val="both"/>
        <w:rPr>
          <w:rFonts w:ascii="Times New Roman" w:eastAsia="方正宋三简体" w:hAnsi="Times New Roman"/>
          <w:b/>
          <w:bCs/>
          <w:color w:val="000000" w:themeColor="text1"/>
          <w:sz w:val="24"/>
          <w:szCs w:val="24"/>
          <w:lang w:val="en-US"/>
        </w:rPr>
      </w:pPr>
    </w:p>
    <w:p w14:paraId="31600CF7" w14:textId="746111D7" w:rsidR="00421A4C" w:rsidRDefault="75525D48" w:rsidP="00285FBE">
      <w:pPr>
        <w:spacing w:line="440" w:lineRule="exact"/>
        <w:jc w:val="both"/>
        <w:rPr>
          <w:rFonts w:ascii="Times New Roman" w:eastAsia="方正宋三简体" w:hAnsi="Times New Roman"/>
          <w:color w:val="000000"/>
          <w:sz w:val="24"/>
          <w:szCs w:val="24"/>
          <w:lang w:val="en-US"/>
        </w:rPr>
      </w:pPr>
      <w:r>
        <w:rPr>
          <w:rFonts w:ascii="Times New Roman" w:eastAsia="方正宋三简体" w:hAnsi="Times New Roman"/>
          <w:b/>
          <w:bCs/>
          <w:color w:val="000000" w:themeColor="text1"/>
          <w:sz w:val="24"/>
          <w:szCs w:val="24"/>
          <w:lang w:val="en-US"/>
        </w:rPr>
        <w:t xml:space="preserve">Article 7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  <w:lang w:val="en-US"/>
        </w:rPr>
        <w:t>Bachelor</w:t>
      </w:r>
      <w:r w:rsidRPr="75525D48">
        <w:rPr>
          <w:rFonts w:ascii="Times New Roman" w:eastAsia="方正宋三简体" w:hAnsi="Times New Roman"/>
          <w:color w:val="000000" w:themeColor="text1"/>
          <w:sz w:val="24"/>
          <w:szCs w:val="24"/>
          <w:lang w:val="en-US"/>
        </w:rPr>
        <w:t>’s degree</w:t>
      </w:r>
      <w:r>
        <w:rPr>
          <w:rFonts w:ascii="Times New Roman" w:eastAsia="方正宋三简体" w:hAnsi="Times New Roman"/>
          <w:color w:val="000000" w:themeColor="text1"/>
          <w:sz w:val="24"/>
          <w:szCs w:val="24"/>
          <w:lang w:val="en-US"/>
        </w:rPr>
        <w:t xml:space="preserve"> awarding is held two times a year, one is in </w:t>
      </w:r>
      <w:r w:rsidRPr="75525D48">
        <w:rPr>
          <w:rFonts w:ascii="Times New Roman" w:eastAsia="方正宋三简体" w:hAnsi="Times New Roman"/>
          <w:color w:val="000000" w:themeColor="text1"/>
          <w:sz w:val="24"/>
          <w:szCs w:val="24"/>
          <w:lang w:val="en-US"/>
        </w:rPr>
        <w:t>November</w:t>
      </w:r>
      <w:r>
        <w:rPr>
          <w:rFonts w:ascii="Times New Roman" w:eastAsia="方正宋三简体" w:hAnsi="Times New Roman"/>
          <w:color w:val="000000" w:themeColor="text1"/>
          <w:sz w:val="24"/>
          <w:szCs w:val="24"/>
          <w:lang w:val="en-US"/>
        </w:rPr>
        <w:t>, the other is in</w:t>
      </w:r>
      <w:r w:rsidRPr="75525D48">
        <w:rPr>
          <w:rFonts w:ascii="Times New Roman" w:eastAsia="方正宋三简体" w:hAnsi="Times New Roman"/>
          <w:color w:val="000000" w:themeColor="text1"/>
          <w:sz w:val="24"/>
          <w:szCs w:val="24"/>
          <w:lang w:val="en-US"/>
        </w:rPr>
        <w:t xml:space="preserve"> June</w:t>
      </w:r>
      <w:r>
        <w:rPr>
          <w:rFonts w:ascii="Times New Roman" w:eastAsia="方正宋三简体" w:hAnsi="Times New Roman"/>
          <w:color w:val="000000" w:themeColor="text1"/>
          <w:sz w:val="24"/>
          <w:szCs w:val="24"/>
          <w:lang w:val="en-US"/>
        </w:rPr>
        <w:t>.</w:t>
      </w:r>
    </w:p>
    <w:p w14:paraId="3960A0EC" w14:textId="77777777" w:rsidR="00285FBE" w:rsidRDefault="00285FBE">
      <w:pPr>
        <w:spacing w:beforeLines="100" w:before="240" w:afterLines="100" w:after="240" w:line="440" w:lineRule="exact"/>
        <w:jc w:val="center"/>
        <w:rPr>
          <w:rFonts w:ascii="Times New Roman" w:eastAsia="方正黑体简体" w:hAnsi="Times New Roman"/>
          <w:b/>
          <w:color w:val="000000"/>
          <w:sz w:val="24"/>
          <w:szCs w:val="24"/>
        </w:rPr>
      </w:pPr>
    </w:p>
    <w:p w14:paraId="62BEBA42" w14:textId="66A07624" w:rsidR="00421A4C" w:rsidRDefault="00A95DFC">
      <w:pPr>
        <w:spacing w:beforeLines="100" w:before="240" w:afterLines="100" w:after="240" w:line="440" w:lineRule="exact"/>
        <w:jc w:val="center"/>
        <w:rPr>
          <w:rFonts w:ascii="Times New Roman" w:eastAsia="方正黑体简体" w:hAnsi="Times New Roman"/>
          <w:b/>
          <w:color w:val="000000"/>
          <w:sz w:val="24"/>
          <w:szCs w:val="24"/>
        </w:rPr>
      </w:pPr>
      <w:r>
        <w:rPr>
          <w:rFonts w:ascii="Times New Roman" w:eastAsia="方正黑体简体" w:hAnsi="Times New Roman"/>
          <w:b/>
          <w:color w:val="000000"/>
          <w:sz w:val="24"/>
          <w:szCs w:val="24"/>
        </w:rPr>
        <w:t xml:space="preserve">Chapter III Working Procedures for </w:t>
      </w:r>
      <w:r w:rsidR="00285FBE">
        <w:rPr>
          <w:rFonts w:ascii="Times New Roman" w:eastAsia="方正黑体简体" w:hAnsi="Times New Roman"/>
          <w:b/>
          <w:color w:val="000000"/>
          <w:sz w:val="24"/>
          <w:szCs w:val="24"/>
        </w:rPr>
        <w:t>bachelor’s degree</w:t>
      </w:r>
      <w:r>
        <w:rPr>
          <w:rFonts w:ascii="Times New Roman" w:eastAsia="方正黑体简体" w:hAnsi="Times New Roman"/>
          <w:b/>
          <w:color w:val="000000"/>
          <w:sz w:val="24"/>
          <w:szCs w:val="24"/>
        </w:rPr>
        <w:t xml:space="preserve"> Granting</w:t>
      </w:r>
    </w:p>
    <w:p w14:paraId="3E198812" w14:textId="77777777" w:rsidR="00421A4C" w:rsidRDefault="00A95DFC" w:rsidP="00285FBE">
      <w:pPr>
        <w:spacing w:line="440" w:lineRule="exact"/>
        <w:jc w:val="both"/>
        <w:rPr>
          <w:rFonts w:ascii="Times New Roman" w:eastAsia="方正宋三简体" w:hAnsi="Times New Roman"/>
          <w:color w:val="000000"/>
          <w:sz w:val="24"/>
          <w:szCs w:val="24"/>
        </w:rPr>
      </w:pPr>
      <w:r>
        <w:rPr>
          <w:rFonts w:ascii="Times New Roman" w:eastAsia="方正宋三简体" w:hAnsi="Times New Roman"/>
          <w:b/>
          <w:bCs/>
          <w:color w:val="000000" w:themeColor="text1"/>
          <w:sz w:val="24"/>
          <w:szCs w:val="24"/>
        </w:rPr>
        <w:t xml:space="preserve">Article 7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The Degree Committee shall hold one to two meetings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each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year to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review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and approve the list of bachelor's degree awards. If there is a major event that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requires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a decision, the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D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irector of the Degree Committee may propose to hold a meeting to deal with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the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relevant issues.</w:t>
      </w:r>
    </w:p>
    <w:p w14:paraId="510283FA" w14:textId="77777777" w:rsidR="00421A4C" w:rsidRDefault="00A95DFC" w:rsidP="00285FBE">
      <w:pPr>
        <w:spacing w:line="440" w:lineRule="exact"/>
        <w:jc w:val="both"/>
        <w:rPr>
          <w:rFonts w:ascii="Times New Roman" w:eastAsia="方正宋三简体" w:hAnsi="Times New Roman"/>
          <w:color w:val="000000"/>
          <w:sz w:val="24"/>
          <w:szCs w:val="24"/>
        </w:rPr>
      </w:pPr>
      <w:r>
        <w:rPr>
          <w:rFonts w:ascii="Times New Roman" w:eastAsia="方正宋三简体" w:hAnsi="Times New Roman"/>
          <w:b/>
          <w:bCs/>
          <w:color w:val="000000" w:themeColor="text1"/>
          <w:sz w:val="24"/>
          <w:szCs w:val="24"/>
        </w:rPr>
        <w:t>Article 8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The Degree Committee shall, within the scope of its work, vote on the issues discussed. Meeting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s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can only be held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with the participation of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more than two-thirds (including two-thirds) of all the members, and the decisions can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only be made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with the consent of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more than two-thirds (including two-thirds) of all the members.</w:t>
      </w:r>
    </w:p>
    <w:p w14:paraId="7E0C81FA" w14:textId="77777777" w:rsidR="00421A4C" w:rsidRDefault="00A95DFC" w:rsidP="00285FBE">
      <w:pPr>
        <w:spacing w:line="440" w:lineRule="exact"/>
        <w:jc w:val="both"/>
        <w:rPr>
          <w:rFonts w:ascii="Times New Roman" w:eastAsia="方正宋三简体" w:hAnsi="Times New Roman"/>
          <w:color w:val="000000"/>
          <w:sz w:val="24"/>
          <w:szCs w:val="24"/>
        </w:rPr>
      </w:pPr>
      <w:r>
        <w:rPr>
          <w:rFonts w:ascii="Times New Roman" w:eastAsia="方正宋三简体" w:hAnsi="Times New Roman"/>
          <w:b/>
          <w:bCs/>
          <w:color w:val="000000"/>
          <w:sz w:val="24"/>
          <w:szCs w:val="24"/>
        </w:rPr>
        <w:t>Article 9</w:t>
      </w:r>
      <w:r>
        <w:rPr>
          <w:rFonts w:ascii="Times New Roman" w:eastAsia="方正宋三简体" w:hAnsi="Times New Roman"/>
          <w:color w:val="000000"/>
          <w:sz w:val="24"/>
          <w:szCs w:val="24"/>
        </w:rPr>
        <w:t xml:space="preserve"> Application and preliminary examination</w:t>
      </w:r>
    </w:p>
    <w:p w14:paraId="13D4798F" w14:textId="77777777" w:rsidR="00421A4C" w:rsidRDefault="00A95DFC" w:rsidP="00285FBE">
      <w:pPr>
        <w:spacing w:line="440" w:lineRule="exact"/>
        <w:jc w:val="both"/>
        <w:rPr>
          <w:rFonts w:ascii="Times New Roman" w:eastAsia="方正宋三简体" w:hAnsi="Times New Roman"/>
          <w:color w:val="000000"/>
          <w:sz w:val="24"/>
          <w:szCs w:val="24"/>
        </w:rPr>
      </w:pPr>
      <w:r>
        <w:rPr>
          <w:rFonts w:ascii="Times New Roman" w:eastAsia="方正宋三简体" w:hAnsi="Times New Roman"/>
          <w:color w:val="000000"/>
          <w:sz w:val="24"/>
          <w:szCs w:val="24"/>
        </w:rPr>
        <w:lastRenderedPageBreak/>
        <w:t xml:space="preserve">(1) Individual application. Graduates who meet the criteria for bachelor's degree awarding apply to the Degree Committee of their </w:t>
      </w:r>
      <w:r>
        <w:rPr>
          <w:rFonts w:ascii="Times New Roman" w:eastAsia="方正宋三简体" w:hAnsi="Times New Roman" w:hint="eastAsia"/>
          <w:color w:val="000000"/>
          <w:sz w:val="24"/>
          <w:szCs w:val="24"/>
        </w:rPr>
        <w:t>school</w:t>
      </w:r>
      <w:r>
        <w:rPr>
          <w:rFonts w:ascii="Times New Roman" w:eastAsia="方正宋三简体" w:hAnsi="Times New Roman"/>
          <w:color w:val="000000"/>
          <w:sz w:val="24"/>
          <w:szCs w:val="24"/>
        </w:rPr>
        <w:t>.</w:t>
      </w:r>
    </w:p>
    <w:p w14:paraId="2D7A8124" w14:textId="77777777" w:rsidR="00421A4C" w:rsidRDefault="00A95DFC" w:rsidP="00285FBE">
      <w:pPr>
        <w:spacing w:line="440" w:lineRule="exact"/>
        <w:jc w:val="both"/>
        <w:rPr>
          <w:rFonts w:ascii="Times New Roman" w:eastAsia="方正宋三简体" w:hAnsi="Times New Roman"/>
          <w:color w:val="000000"/>
          <w:sz w:val="24"/>
          <w:szCs w:val="24"/>
        </w:rPr>
      </w:pP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(2) Preliminary examination. According to the review of the students' ideological and political performance, academic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performance, internship appraisal and comprehensive evaluation materials, the Degree Committee of the school put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s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forward the list of students to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be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award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ed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bachelor's degree and submit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s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the list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as well as a list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of students not to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be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award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ed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the bachelor's degree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together with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reasons sign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ed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by the directors of the Degree Committee of the school to the Academic Affairs Office. For students who are not going to be awarded a bachelor's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degree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, each school shall inform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the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students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individually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in time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.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T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he Degree Committee of the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Institute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will not review any list that has not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been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approved by the Degree Committee of the school.</w:t>
      </w:r>
    </w:p>
    <w:p w14:paraId="40C4CD97" w14:textId="77777777" w:rsidR="00285FBE" w:rsidRDefault="00285FBE" w:rsidP="00285FBE">
      <w:pPr>
        <w:spacing w:line="440" w:lineRule="exact"/>
        <w:jc w:val="both"/>
        <w:rPr>
          <w:rFonts w:ascii="Times New Roman" w:eastAsia="方正宋三简体" w:hAnsi="Times New Roman"/>
          <w:b/>
          <w:color w:val="000000"/>
          <w:sz w:val="24"/>
          <w:szCs w:val="24"/>
        </w:rPr>
      </w:pPr>
    </w:p>
    <w:p w14:paraId="4D03952D" w14:textId="26D47CCF" w:rsidR="00421A4C" w:rsidRDefault="00A95DFC" w:rsidP="00285FBE">
      <w:pPr>
        <w:spacing w:line="440" w:lineRule="exact"/>
        <w:jc w:val="both"/>
        <w:rPr>
          <w:rFonts w:ascii="Times New Roman" w:eastAsia="方正宋三简体" w:hAnsi="Times New Roman"/>
          <w:bCs/>
          <w:color w:val="000000"/>
          <w:sz w:val="24"/>
          <w:szCs w:val="24"/>
        </w:rPr>
      </w:pPr>
      <w:r>
        <w:rPr>
          <w:rFonts w:ascii="Times New Roman" w:eastAsia="方正宋三简体" w:hAnsi="Times New Roman"/>
          <w:b/>
          <w:color w:val="000000"/>
          <w:sz w:val="24"/>
          <w:szCs w:val="24"/>
        </w:rPr>
        <w:t xml:space="preserve">Article 10 </w:t>
      </w:r>
      <w:r>
        <w:rPr>
          <w:rFonts w:ascii="Times New Roman" w:eastAsia="方正宋三简体" w:hAnsi="Times New Roman"/>
          <w:bCs/>
          <w:color w:val="000000"/>
          <w:sz w:val="24"/>
          <w:szCs w:val="24"/>
        </w:rPr>
        <w:t>Review</w:t>
      </w:r>
    </w:p>
    <w:p w14:paraId="5B226492" w14:textId="77777777" w:rsidR="00421A4C" w:rsidRDefault="00A95DFC" w:rsidP="00285FBE">
      <w:pPr>
        <w:spacing w:line="440" w:lineRule="exact"/>
        <w:jc w:val="both"/>
        <w:rPr>
          <w:rFonts w:ascii="Times New Roman" w:eastAsia="方正宋三简体" w:hAnsi="Times New Roman"/>
          <w:color w:val="000000"/>
          <w:sz w:val="24"/>
          <w:szCs w:val="24"/>
        </w:rPr>
      </w:pP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According to Article 4, the Academic Affairs Office shall review the degree awarding qualifications of applicants, and submit the review results to the Degree Committee of the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Institute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for deliberation.</w:t>
      </w:r>
    </w:p>
    <w:p w14:paraId="3F2FC63A" w14:textId="77777777" w:rsidR="00285FBE" w:rsidRDefault="00285FBE" w:rsidP="00285FBE">
      <w:pPr>
        <w:spacing w:line="440" w:lineRule="exact"/>
        <w:jc w:val="both"/>
        <w:rPr>
          <w:rFonts w:ascii="Times New Roman" w:eastAsia="方正宋三简体" w:hAnsi="Times New Roman"/>
          <w:b/>
          <w:bCs/>
          <w:color w:val="000000"/>
          <w:sz w:val="24"/>
          <w:szCs w:val="24"/>
        </w:rPr>
      </w:pPr>
    </w:p>
    <w:p w14:paraId="45EA26FC" w14:textId="34E1380B" w:rsidR="00421A4C" w:rsidRDefault="00A95DFC" w:rsidP="00285FBE">
      <w:pPr>
        <w:spacing w:line="440" w:lineRule="exact"/>
        <w:jc w:val="both"/>
        <w:rPr>
          <w:rFonts w:ascii="Times New Roman" w:eastAsia="方正宋三简体" w:hAnsi="Times New Roman"/>
          <w:color w:val="000000"/>
          <w:sz w:val="24"/>
          <w:szCs w:val="24"/>
        </w:rPr>
      </w:pPr>
      <w:r>
        <w:rPr>
          <w:rFonts w:ascii="Times New Roman" w:eastAsia="方正宋三简体" w:hAnsi="Times New Roman"/>
          <w:b/>
          <w:bCs/>
          <w:color w:val="000000"/>
          <w:sz w:val="24"/>
          <w:szCs w:val="24"/>
        </w:rPr>
        <w:t>Article 11</w:t>
      </w:r>
      <w:r>
        <w:rPr>
          <w:rFonts w:ascii="Times New Roman" w:eastAsia="方正宋三简体" w:hAnsi="Times New Roman"/>
          <w:color w:val="000000"/>
          <w:sz w:val="24"/>
          <w:szCs w:val="24"/>
        </w:rPr>
        <w:t xml:space="preserve"> Examination and publicity</w:t>
      </w:r>
    </w:p>
    <w:p w14:paraId="6512F5EA" w14:textId="77777777" w:rsidR="00421A4C" w:rsidRDefault="00A95DFC" w:rsidP="00C53584">
      <w:pPr>
        <w:spacing w:line="440" w:lineRule="exact"/>
        <w:jc w:val="both"/>
        <w:rPr>
          <w:rFonts w:ascii="Times New Roman" w:eastAsia="方正宋三简体" w:hAnsi="Times New Roman"/>
          <w:color w:val="000000"/>
          <w:sz w:val="24"/>
          <w:szCs w:val="24"/>
        </w:rPr>
      </w:pP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(1)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Review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and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approval. The Degree Committee of the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Institute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discusses and considers the list of students to be awarded submitted by the Academic Affairs Office to determine the list of students to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be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grant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ed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a bachelor's degree.</w:t>
      </w:r>
    </w:p>
    <w:p w14:paraId="5434CC58" w14:textId="77777777" w:rsidR="00421A4C" w:rsidRDefault="00A95DFC" w:rsidP="00C53584">
      <w:pPr>
        <w:spacing w:line="440" w:lineRule="exact"/>
        <w:jc w:val="both"/>
        <w:rPr>
          <w:rFonts w:ascii="Times New Roman" w:eastAsia="方正宋三简体" w:hAnsi="Times New Roman"/>
          <w:color w:val="000000"/>
          <w:sz w:val="24"/>
          <w:szCs w:val="24"/>
        </w:rPr>
      </w:pP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(2) Public publicity. The list of students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to be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awarded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bachelor's degree according to the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review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results will be publicly displayed,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and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the publicity period is three days.</w:t>
      </w:r>
    </w:p>
    <w:p w14:paraId="573B4031" w14:textId="77777777" w:rsidR="00C53584" w:rsidRDefault="00C53584" w:rsidP="00C53584">
      <w:pPr>
        <w:spacing w:line="440" w:lineRule="exact"/>
        <w:jc w:val="both"/>
        <w:rPr>
          <w:rFonts w:ascii="Times New Roman" w:eastAsia="方正宋三简体" w:hAnsi="Times New Roman"/>
          <w:b/>
          <w:color w:val="000000"/>
          <w:sz w:val="24"/>
          <w:szCs w:val="24"/>
        </w:rPr>
      </w:pPr>
    </w:p>
    <w:p w14:paraId="5E6E11AC" w14:textId="486B4B79" w:rsidR="00421A4C" w:rsidRDefault="00A95DFC" w:rsidP="00C53584">
      <w:pPr>
        <w:spacing w:line="440" w:lineRule="exact"/>
        <w:jc w:val="both"/>
        <w:rPr>
          <w:rFonts w:ascii="Times New Roman" w:eastAsia="方正宋三简体" w:hAnsi="Times New Roman"/>
          <w:color w:val="000000"/>
          <w:sz w:val="24"/>
          <w:szCs w:val="24"/>
        </w:rPr>
      </w:pPr>
      <w:r>
        <w:rPr>
          <w:rFonts w:ascii="Times New Roman" w:eastAsia="方正宋三简体" w:hAnsi="Times New Roman"/>
          <w:b/>
          <w:color w:val="000000"/>
          <w:sz w:val="24"/>
          <w:szCs w:val="24"/>
        </w:rPr>
        <w:t xml:space="preserve">Article 12 </w:t>
      </w:r>
      <w:r>
        <w:rPr>
          <w:rFonts w:ascii="Times New Roman" w:eastAsia="方正宋三简体" w:hAnsi="Times New Roman"/>
          <w:bCs/>
          <w:color w:val="000000"/>
          <w:sz w:val="24"/>
          <w:szCs w:val="24"/>
        </w:rPr>
        <w:t>Reconsideration</w:t>
      </w:r>
    </w:p>
    <w:p w14:paraId="2AA56303" w14:textId="77777777" w:rsidR="00421A4C" w:rsidRDefault="00A95DFC" w:rsidP="00C53584">
      <w:pPr>
        <w:spacing w:line="440" w:lineRule="exact"/>
        <w:jc w:val="both"/>
        <w:rPr>
          <w:rFonts w:ascii="Times New Roman" w:eastAsia="方正宋三简体" w:hAnsi="Times New Roman"/>
          <w:color w:val="000000"/>
          <w:sz w:val="24"/>
          <w:szCs w:val="24"/>
          <w:lang w:val="en-US"/>
        </w:rPr>
      </w:pPr>
      <w:r>
        <w:rPr>
          <w:rFonts w:ascii="Times New Roman" w:eastAsia="方正宋三简体" w:hAnsi="Times New Roman"/>
          <w:color w:val="000000"/>
          <w:sz w:val="24"/>
          <w:szCs w:val="24"/>
        </w:rPr>
        <w:t xml:space="preserve">If a student has any </w:t>
      </w:r>
      <w:r>
        <w:rPr>
          <w:rFonts w:ascii="Times New Roman" w:eastAsia="方正宋三简体" w:hAnsi="Times New Roman" w:hint="eastAsia"/>
          <w:color w:val="000000"/>
          <w:sz w:val="24"/>
          <w:szCs w:val="24"/>
        </w:rPr>
        <w:t>ques</w:t>
      </w:r>
      <w:r>
        <w:rPr>
          <w:rFonts w:ascii="Times New Roman" w:eastAsia="方正宋三简体" w:hAnsi="Times New Roman"/>
          <w:color w:val="000000"/>
          <w:sz w:val="24"/>
          <w:szCs w:val="24"/>
        </w:rPr>
        <w:t>tion</w:t>
      </w:r>
      <w:r>
        <w:rPr>
          <w:rFonts w:ascii="Times New Roman" w:eastAsia="方正宋三简体" w:hAnsi="Times New Roman" w:hint="eastAsia"/>
          <w:color w:val="000000"/>
          <w:sz w:val="24"/>
          <w:szCs w:val="24"/>
          <w:lang w:val="en-US"/>
        </w:rPr>
        <w:t xml:space="preserve">s of the </w:t>
      </w:r>
      <w:r>
        <w:rPr>
          <w:rFonts w:ascii="Times New Roman" w:eastAsia="方正宋三简体" w:hAnsi="Times New Roman" w:hint="eastAsia"/>
          <w:color w:val="000000"/>
          <w:sz w:val="24"/>
          <w:szCs w:val="24"/>
          <w:lang w:val="en-US"/>
        </w:rPr>
        <w:t>following</w:t>
      </w:r>
      <w:r>
        <w:rPr>
          <w:rFonts w:ascii="Times New Roman" w:eastAsia="方正宋三简体" w:hAnsi="Times New Roman"/>
          <w:color w:val="000000"/>
          <w:sz w:val="24"/>
          <w:szCs w:val="24"/>
        </w:rPr>
        <w:t xml:space="preserve"> to the results of the publicity</w:t>
      </w:r>
      <w:r>
        <w:rPr>
          <w:rFonts w:ascii="Times New Roman" w:eastAsia="方正宋三简体" w:hAnsi="Times New Roman" w:hint="eastAsia"/>
          <w:color w:val="000000"/>
          <w:sz w:val="24"/>
          <w:szCs w:val="24"/>
          <w:lang w:val="en-US"/>
        </w:rPr>
        <w:t>:</w:t>
      </w:r>
    </w:p>
    <w:p w14:paraId="069A6659" w14:textId="77777777" w:rsidR="00421A4C" w:rsidRDefault="00A95DFC" w:rsidP="00C53584">
      <w:pPr>
        <w:spacing w:line="440" w:lineRule="exact"/>
        <w:jc w:val="both"/>
        <w:rPr>
          <w:rFonts w:ascii="Times New Roman" w:eastAsia="方正宋三简体" w:hAnsi="Times New Roman"/>
          <w:color w:val="000000"/>
          <w:sz w:val="24"/>
          <w:szCs w:val="24"/>
          <w:lang w:val="en-US"/>
        </w:rPr>
      </w:pPr>
      <w:r>
        <w:rPr>
          <w:rFonts w:ascii="Times New Roman" w:eastAsia="方正宋三简体" w:hAnsi="Times New Roman"/>
          <w:color w:val="000000" w:themeColor="text1"/>
          <w:sz w:val="24"/>
          <w:szCs w:val="24"/>
          <w:lang w:val="en-US"/>
        </w:rPr>
        <w:lastRenderedPageBreak/>
        <w:t xml:space="preserve">(1) The student holds solid proof that someone on the list is not qualified to be awarded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  <w:lang w:val="en-US"/>
        </w:rPr>
        <w:t xml:space="preserve">a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  <w:lang w:val="en-US"/>
        </w:rPr>
        <w:t>bachelor’s degree</w:t>
      </w:r>
    </w:p>
    <w:p w14:paraId="726B3135" w14:textId="77777777" w:rsidR="00421A4C" w:rsidRDefault="00A95DFC" w:rsidP="00C53584">
      <w:pPr>
        <w:spacing w:line="440" w:lineRule="exact"/>
        <w:jc w:val="both"/>
        <w:rPr>
          <w:rFonts w:ascii="Times New Roman" w:eastAsia="方正宋三简体" w:hAnsi="Times New Roman"/>
          <w:color w:val="000000"/>
          <w:sz w:val="24"/>
          <w:szCs w:val="24"/>
          <w:lang w:val="en-US"/>
        </w:rPr>
      </w:pPr>
      <w:r>
        <w:rPr>
          <w:rFonts w:ascii="Times New Roman" w:eastAsia="方正宋三简体" w:hAnsi="Times New Roman"/>
          <w:color w:val="000000" w:themeColor="text1"/>
          <w:sz w:val="24"/>
          <w:szCs w:val="24"/>
          <w:lang w:val="en-US"/>
        </w:rPr>
        <w:t xml:space="preserve">(2) The student holds solid proof that she/he her/himself is qualified to be awarded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  <w:lang w:val="en-US"/>
        </w:rPr>
        <w:t xml:space="preserve">a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  <w:lang w:val="en-US"/>
        </w:rPr>
        <w:t>bachelor’s degree but her/his name is not on the list</w:t>
      </w:r>
    </w:p>
    <w:p w14:paraId="6E643041" w14:textId="77777777" w:rsidR="00421A4C" w:rsidRDefault="00A95DFC" w:rsidP="00C53584">
      <w:pPr>
        <w:spacing w:line="440" w:lineRule="exact"/>
        <w:jc w:val="both"/>
        <w:rPr>
          <w:rFonts w:ascii="Times New Roman" w:eastAsia="方正宋三简体" w:hAnsi="Times New Roman"/>
          <w:color w:val="000000"/>
          <w:sz w:val="24"/>
          <w:szCs w:val="24"/>
        </w:rPr>
      </w:pP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The student may apply to the Degree Committee of the school within the publicity period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for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reconsideration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and submit it to the Degree Committee of the school and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the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Academic Affair Office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for preliminary examination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which will be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submit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ted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to the Degree Committee of the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Institute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for final examination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. A bachelor's degree can be awarded if the Degree Committee of the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Institute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approves.</w:t>
      </w:r>
    </w:p>
    <w:p w14:paraId="6BC01B2C" w14:textId="77777777" w:rsidR="00C53584" w:rsidRDefault="00C53584" w:rsidP="00C53584">
      <w:pPr>
        <w:spacing w:line="440" w:lineRule="exact"/>
        <w:jc w:val="both"/>
        <w:rPr>
          <w:rFonts w:ascii="Times New Roman" w:eastAsia="方正宋三简体" w:hAnsi="Times New Roman"/>
          <w:b/>
          <w:bCs/>
          <w:color w:val="000000"/>
          <w:sz w:val="24"/>
          <w:szCs w:val="24"/>
        </w:rPr>
      </w:pPr>
    </w:p>
    <w:p w14:paraId="192A078F" w14:textId="171A6C79" w:rsidR="00421A4C" w:rsidRDefault="00A95DFC" w:rsidP="00C53584">
      <w:pPr>
        <w:spacing w:line="440" w:lineRule="exact"/>
        <w:jc w:val="both"/>
        <w:rPr>
          <w:rFonts w:ascii="Times New Roman" w:eastAsia="方正宋三简体" w:hAnsi="Times New Roman"/>
          <w:color w:val="000000"/>
          <w:sz w:val="24"/>
          <w:szCs w:val="24"/>
        </w:rPr>
      </w:pPr>
      <w:r>
        <w:rPr>
          <w:rFonts w:ascii="Times New Roman" w:eastAsia="方正宋三简体" w:hAnsi="Times New Roman"/>
          <w:b/>
          <w:bCs/>
          <w:color w:val="000000"/>
          <w:sz w:val="24"/>
          <w:szCs w:val="24"/>
        </w:rPr>
        <w:t>Article 13</w:t>
      </w:r>
      <w:r>
        <w:rPr>
          <w:rFonts w:ascii="Times New Roman" w:eastAsia="方正宋三简体" w:hAnsi="Times New Roman"/>
          <w:color w:val="000000"/>
          <w:sz w:val="24"/>
          <w:szCs w:val="24"/>
        </w:rPr>
        <w:t xml:space="preserve"> Issuance and reporting for the record</w:t>
      </w:r>
    </w:p>
    <w:p w14:paraId="38E8ECC9" w14:textId="77777777" w:rsidR="00421A4C" w:rsidRDefault="00A95DFC" w:rsidP="00C53584">
      <w:pPr>
        <w:spacing w:line="440" w:lineRule="exact"/>
        <w:jc w:val="both"/>
        <w:rPr>
          <w:rFonts w:ascii="Times New Roman" w:eastAsia="方正宋三简体" w:hAnsi="Times New Roman"/>
          <w:color w:val="000000"/>
          <w:sz w:val="24"/>
          <w:szCs w:val="24"/>
        </w:rPr>
      </w:pP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(1) Issu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ance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of a degree certificate. The director of the Degree Committee of the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Institute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shall issue the degree certificate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to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the degree recipients.</w:t>
      </w:r>
    </w:p>
    <w:p w14:paraId="61D0AE29" w14:textId="77777777" w:rsidR="00421A4C" w:rsidRDefault="00A95DFC" w:rsidP="00C53584">
      <w:pPr>
        <w:spacing w:line="440" w:lineRule="exact"/>
        <w:jc w:val="both"/>
        <w:rPr>
          <w:rFonts w:ascii="Times New Roman" w:eastAsia="方正宋三简体" w:hAnsi="Times New Roman"/>
          <w:color w:val="000000" w:themeColor="text1"/>
          <w:sz w:val="24"/>
          <w:szCs w:val="24"/>
        </w:rPr>
      </w:pP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(2) Report it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for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the record. The Academic Affairs Office will submit the list of bachelor's degree recipients approved by the Degree Committee of the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Institute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to the Provincial Degree Office for the record. Materials for the awarding of bachelor's degrees shall be filed i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n accordance with the management regulations of the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Institute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archives.</w:t>
      </w:r>
    </w:p>
    <w:p w14:paraId="2051F4D3" w14:textId="77777777" w:rsidR="00C53584" w:rsidRDefault="00C53584" w:rsidP="00C53584">
      <w:pPr>
        <w:spacing w:line="440" w:lineRule="exact"/>
        <w:jc w:val="both"/>
        <w:rPr>
          <w:rFonts w:ascii="Times New Roman" w:eastAsia="方正宋三简体" w:hAnsi="Times New Roman"/>
          <w:color w:val="000000"/>
          <w:sz w:val="24"/>
          <w:szCs w:val="24"/>
        </w:rPr>
      </w:pPr>
    </w:p>
    <w:p w14:paraId="6FC3ACAC" w14:textId="4AD9FF6E" w:rsidR="00421A4C" w:rsidRDefault="00A95DFC" w:rsidP="00C53584">
      <w:pPr>
        <w:spacing w:line="440" w:lineRule="exact"/>
        <w:jc w:val="both"/>
        <w:rPr>
          <w:rFonts w:ascii="Times New Roman" w:eastAsia="方正宋三简体" w:hAnsi="Times New Roman"/>
          <w:color w:val="000000" w:themeColor="text1"/>
          <w:sz w:val="24"/>
          <w:szCs w:val="24"/>
        </w:rPr>
      </w:pPr>
      <w:r>
        <w:rPr>
          <w:rFonts w:ascii="Times New Roman" w:eastAsia="方正宋三简体" w:hAnsi="Times New Roman"/>
          <w:b/>
          <w:bCs/>
          <w:color w:val="000000" w:themeColor="text1"/>
          <w:sz w:val="24"/>
          <w:szCs w:val="24"/>
        </w:rPr>
        <w:t xml:space="preserve">Article </w:t>
      </w:r>
      <w:r w:rsidR="00C53584">
        <w:rPr>
          <w:rFonts w:ascii="Times New Roman" w:eastAsia="方正宋三简体" w:hAnsi="Times New Roman"/>
          <w:b/>
          <w:bCs/>
          <w:color w:val="000000" w:themeColor="text1"/>
          <w:sz w:val="24"/>
          <w:szCs w:val="24"/>
        </w:rPr>
        <w:t>14</w:t>
      </w:r>
      <w:r w:rsidR="00C53584"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If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a graduate who has obtained a bachelor's degree is found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to have </w:t>
      </w:r>
      <w:proofErr w:type="spellStart"/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engag</w:t>
      </w:r>
      <w:proofErr w:type="spellEnd"/>
      <w:r>
        <w:rPr>
          <w:rFonts w:ascii="Times New Roman" w:eastAsia="方正宋三简体" w:hAnsi="Times New Roman"/>
          <w:color w:val="000000" w:themeColor="text1"/>
          <w:sz w:val="24"/>
          <w:szCs w:val="24"/>
          <w:lang w:val="en-US"/>
        </w:rPr>
        <w:t>ed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in fraud in the process of degree award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ing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, the Degree Committee of the school will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conduct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a preliminary examination of the situation, then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the case will be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reviewed by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the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Academic Affair Office, and finally examined and decided by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the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Degree Committee of the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  <w:lang w:val="en-US"/>
        </w:rPr>
        <w:t>Institute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, whether to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withdraw the graduate’s degree. This should also be reported to higher authorities for the record.</w:t>
      </w:r>
    </w:p>
    <w:p w14:paraId="144A1D0E" w14:textId="77777777" w:rsidR="00A95DFC" w:rsidRPr="00C53584" w:rsidRDefault="00A95DFC" w:rsidP="00C53584">
      <w:pPr>
        <w:spacing w:line="440" w:lineRule="exact"/>
        <w:jc w:val="both"/>
        <w:rPr>
          <w:rFonts w:ascii="Times New Roman" w:eastAsia="方正宋三简体" w:hAnsi="Times New Roman"/>
          <w:color w:val="000000" w:themeColor="text1"/>
          <w:sz w:val="24"/>
          <w:szCs w:val="24"/>
        </w:rPr>
      </w:pPr>
    </w:p>
    <w:p w14:paraId="5A90D905" w14:textId="77777777" w:rsidR="00421A4C" w:rsidRDefault="00A95DFC">
      <w:pPr>
        <w:spacing w:beforeLines="100" w:before="240" w:afterLines="100" w:after="240" w:line="440" w:lineRule="exact"/>
        <w:jc w:val="center"/>
        <w:rPr>
          <w:rFonts w:ascii="Times New Roman" w:eastAsia="方正黑体简体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方正黑体简体" w:hAnsi="Times New Roman"/>
          <w:b/>
          <w:bCs/>
          <w:color w:val="000000" w:themeColor="text1"/>
          <w:sz w:val="24"/>
          <w:szCs w:val="24"/>
        </w:rPr>
        <w:t>Chapter IV The Administration of Academic Degree Certificate</w:t>
      </w:r>
      <w:r>
        <w:rPr>
          <w:rFonts w:ascii="Times New Roman" w:eastAsia="方正黑体简体" w:hAnsi="Times New Roman"/>
          <w:b/>
          <w:bCs/>
          <w:color w:val="000000" w:themeColor="text1"/>
          <w:sz w:val="24"/>
          <w:szCs w:val="24"/>
        </w:rPr>
        <w:t>s</w:t>
      </w:r>
    </w:p>
    <w:p w14:paraId="7016221A" w14:textId="77777777" w:rsidR="00421A4C" w:rsidRDefault="00A95DFC" w:rsidP="00A95DFC">
      <w:pPr>
        <w:spacing w:line="440" w:lineRule="exact"/>
        <w:jc w:val="both"/>
        <w:rPr>
          <w:rFonts w:ascii="Times New Roman" w:eastAsia="方正宋三简体" w:hAnsi="Times New Roman"/>
          <w:color w:val="000000"/>
          <w:sz w:val="24"/>
          <w:szCs w:val="24"/>
        </w:rPr>
      </w:pPr>
      <w:r>
        <w:rPr>
          <w:rFonts w:ascii="Times New Roman" w:eastAsia="方正宋三简体" w:hAnsi="Times New Roman"/>
          <w:b/>
          <w:bCs/>
          <w:color w:val="000000"/>
          <w:sz w:val="24"/>
          <w:szCs w:val="24"/>
        </w:rPr>
        <w:t>Article 15</w:t>
      </w:r>
      <w:r>
        <w:rPr>
          <w:rFonts w:ascii="Times New Roman" w:eastAsia="方正宋三简体" w:hAnsi="Times New Roman"/>
          <w:color w:val="000000"/>
          <w:sz w:val="24"/>
          <w:szCs w:val="24"/>
        </w:rPr>
        <w:t xml:space="preserve"> The Academic Affairs Office shall be responsible for the specific work of issuing the bachelor's degree certificates.</w:t>
      </w:r>
    </w:p>
    <w:p w14:paraId="7F1DF0D9" w14:textId="77777777" w:rsidR="00421A4C" w:rsidRDefault="00A95DFC" w:rsidP="00A95DFC">
      <w:pPr>
        <w:spacing w:line="440" w:lineRule="exact"/>
        <w:jc w:val="both"/>
        <w:rPr>
          <w:rFonts w:ascii="Times New Roman" w:eastAsia="方正宋三简体" w:hAnsi="Times New Roman"/>
          <w:color w:val="000000"/>
          <w:sz w:val="24"/>
          <w:szCs w:val="24"/>
        </w:rPr>
      </w:pPr>
      <w:r>
        <w:rPr>
          <w:rFonts w:ascii="Times New Roman" w:eastAsia="方正宋三简体" w:hAnsi="Times New Roman"/>
          <w:b/>
          <w:bCs/>
          <w:color w:val="000000" w:themeColor="text1"/>
          <w:sz w:val="24"/>
          <w:szCs w:val="24"/>
        </w:rPr>
        <w:lastRenderedPageBreak/>
        <w:t>Article 16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bachelor's degree certificate shall not be reissued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if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it is lost or damaged.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T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he Academic Affairs Office may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, upon a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graduate’s application,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 issue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corresponding certificate, which has the same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 xml:space="preserve">validity </w:t>
      </w:r>
      <w:r>
        <w:rPr>
          <w:rFonts w:ascii="Times New Roman" w:eastAsia="方正宋三简体" w:hAnsi="Times New Roman"/>
          <w:color w:val="000000" w:themeColor="text1"/>
          <w:sz w:val="24"/>
          <w:szCs w:val="24"/>
        </w:rPr>
        <w:t>as the original certificate. </w:t>
      </w:r>
    </w:p>
    <w:p w14:paraId="672A6659" w14:textId="77777777" w:rsidR="00421A4C" w:rsidRDefault="00421A4C">
      <w:pPr>
        <w:spacing w:line="440" w:lineRule="exact"/>
        <w:jc w:val="both"/>
        <w:rPr>
          <w:rFonts w:ascii="Times New Roman" w:hAnsi="Times New Roman"/>
          <w:sz w:val="24"/>
          <w:szCs w:val="24"/>
        </w:rPr>
      </w:pPr>
    </w:p>
    <w:p w14:paraId="0A37501D" w14:textId="77777777" w:rsidR="00421A4C" w:rsidRDefault="00421A4C"/>
    <w:sectPr w:rsidR="00421A4C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B6C7B" w14:textId="77777777" w:rsidR="00421A4C" w:rsidRDefault="00A95DFC">
      <w:pPr>
        <w:spacing w:line="240" w:lineRule="auto"/>
      </w:pPr>
      <w:r>
        <w:separator/>
      </w:r>
    </w:p>
  </w:endnote>
  <w:endnote w:type="continuationSeparator" w:id="0">
    <w:p w14:paraId="02EB378F" w14:textId="77777777" w:rsidR="00421A4C" w:rsidRDefault="00A95D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方正黑体简体">
    <w:altName w:val="Microsoft YaHei"/>
    <w:charset w:val="86"/>
    <w:family w:val="script"/>
    <w:pitch w:val="default"/>
    <w:sig w:usb0="00000000" w:usb1="00000000" w:usb2="00000010" w:usb3="00000000" w:csb0="00040000" w:csb1="00000000"/>
  </w:font>
  <w:font w:name="方正宋三简体">
    <w:altName w:val="Microsoft YaHei"/>
    <w:charset w:val="86"/>
    <w:family w:val="script"/>
    <w:pitch w:val="default"/>
    <w:sig w:usb0="00000000" w:usb1="00000000" w:usb2="00000010" w:usb3="00000000" w:csb0="00040000" w:csb1="00000000"/>
  </w:font>
  <w:font w:name="DengXian Light">
    <w:altName w:val="等线 Light"/>
    <w:charset w:val="86"/>
    <w:family w:val="roman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5A809" w14:textId="77777777" w:rsidR="00421A4C" w:rsidRDefault="00A95DFC">
      <w:pPr>
        <w:spacing w:after="0"/>
      </w:pPr>
      <w:r>
        <w:separator/>
      </w:r>
    </w:p>
  </w:footnote>
  <w:footnote w:type="continuationSeparator" w:id="0">
    <w:p w14:paraId="5A39BBE3" w14:textId="77777777" w:rsidR="00421A4C" w:rsidRDefault="00A95DF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2B276BD"/>
    <w:multiLevelType w:val="singleLevel"/>
    <w:tmpl w:val="E2B276BD"/>
    <w:lvl w:ilvl="0">
      <w:start w:val="1"/>
      <w:numFmt w:val="decimal"/>
      <w:suff w:val="space"/>
      <w:lvlText w:val="(%1)"/>
      <w:lvlJc w:val="left"/>
    </w:lvl>
  </w:abstractNum>
  <w:num w:numId="1" w16cid:durableId="551892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00414DBD"/>
    <w:rsid w:val="00033062"/>
    <w:rsid w:val="000A4011"/>
    <w:rsid w:val="001F0962"/>
    <w:rsid w:val="00285FBE"/>
    <w:rsid w:val="002E37A5"/>
    <w:rsid w:val="003020DD"/>
    <w:rsid w:val="0032358B"/>
    <w:rsid w:val="00414DBD"/>
    <w:rsid w:val="00421A4C"/>
    <w:rsid w:val="00430A34"/>
    <w:rsid w:val="004A27D6"/>
    <w:rsid w:val="00520832"/>
    <w:rsid w:val="00540A2D"/>
    <w:rsid w:val="00625678"/>
    <w:rsid w:val="00682E6B"/>
    <w:rsid w:val="0077690E"/>
    <w:rsid w:val="008750CD"/>
    <w:rsid w:val="008B06CE"/>
    <w:rsid w:val="0094731E"/>
    <w:rsid w:val="00A070A0"/>
    <w:rsid w:val="00A95DFC"/>
    <w:rsid w:val="00C0433F"/>
    <w:rsid w:val="00C53584"/>
    <w:rsid w:val="00C64374"/>
    <w:rsid w:val="00C82457"/>
    <w:rsid w:val="00CB0BB9"/>
    <w:rsid w:val="00CD3C21"/>
    <w:rsid w:val="00E97446"/>
    <w:rsid w:val="00F33472"/>
    <w:rsid w:val="0209F6EB"/>
    <w:rsid w:val="02866BF6"/>
    <w:rsid w:val="02A41A1E"/>
    <w:rsid w:val="04625EF7"/>
    <w:rsid w:val="04A7BA33"/>
    <w:rsid w:val="04E38B0F"/>
    <w:rsid w:val="05BE25A5"/>
    <w:rsid w:val="0661C561"/>
    <w:rsid w:val="06759B5E"/>
    <w:rsid w:val="07A7D6CC"/>
    <w:rsid w:val="08366304"/>
    <w:rsid w:val="085D9DA2"/>
    <w:rsid w:val="088B1DBD"/>
    <w:rsid w:val="08F54E89"/>
    <w:rsid w:val="0917FAFE"/>
    <w:rsid w:val="09281E60"/>
    <w:rsid w:val="09F96E03"/>
    <w:rsid w:val="0A8D583A"/>
    <w:rsid w:val="0A9196C8"/>
    <w:rsid w:val="0B4E8123"/>
    <w:rsid w:val="0BB0228C"/>
    <w:rsid w:val="0C143ECC"/>
    <w:rsid w:val="0C2466B1"/>
    <w:rsid w:val="0C629D63"/>
    <w:rsid w:val="0D1B9B0D"/>
    <w:rsid w:val="0D5223AD"/>
    <w:rsid w:val="0D697D24"/>
    <w:rsid w:val="0E68E2A2"/>
    <w:rsid w:val="0E846638"/>
    <w:rsid w:val="0F15659B"/>
    <w:rsid w:val="0F4854E1"/>
    <w:rsid w:val="0FF25A60"/>
    <w:rsid w:val="1089C46F"/>
    <w:rsid w:val="10C6992E"/>
    <w:rsid w:val="118E2AC1"/>
    <w:rsid w:val="11AD3D27"/>
    <w:rsid w:val="11F9D405"/>
    <w:rsid w:val="122594D0"/>
    <w:rsid w:val="1329FB22"/>
    <w:rsid w:val="1394726E"/>
    <w:rsid w:val="1416CCAE"/>
    <w:rsid w:val="141F50B1"/>
    <w:rsid w:val="143A98F7"/>
    <w:rsid w:val="1466CA7A"/>
    <w:rsid w:val="15042AF1"/>
    <w:rsid w:val="15D12CD9"/>
    <w:rsid w:val="16F905F3"/>
    <w:rsid w:val="1718F683"/>
    <w:rsid w:val="18068ADC"/>
    <w:rsid w:val="1908CD9B"/>
    <w:rsid w:val="19534146"/>
    <w:rsid w:val="197D1E6B"/>
    <w:rsid w:val="19801449"/>
    <w:rsid w:val="1A5767D6"/>
    <w:rsid w:val="1B023438"/>
    <w:rsid w:val="1BA96066"/>
    <w:rsid w:val="1CFA2CEB"/>
    <w:rsid w:val="1D023BA0"/>
    <w:rsid w:val="1DCE207D"/>
    <w:rsid w:val="1E1747B2"/>
    <w:rsid w:val="1E21CD25"/>
    <w:rsid w:val="1F69F0DE"/>
    <w:rsid w:val="1FEF55CD"/>
    <w:rsid w:val="2032C35C"/>
    <w:rsid w:val="20DE74CC"/>
    <w:rsid w:val="2165CA5F"/>
    <w:rsid w:val="217C2A3E"/>
    <w:rsid w:val="2299A41A"/>
    <w:rsid w:val="22A191A0"/>
    <w:rsid w:val="232EC703"/>
    <w:rsid w:val="234F6C1D"/>
    <w:rsid w:val="23A87FCF"/>
    <w:rsid w:val="243D6201"/>
    <w:rsid w:val="24A93E0A"/>
    <w:rsid w:val="250306A2"/>
    <w:rsid w:val="259F2E96"/>
    <w:rsid w:val="25C701B4"/>
    <w:rsid w:val="26852B2E"/>
    <w:rsid w:val="268B20A6"/>
    <w:rsid w:val="276D153D"/>
    <w:rsid w:val="27E9C453"/>
    <w:rsid w:val="28556433"/>
    <w:rsid w:val="2937A3A6"/>
    <w:rsid w:val="29631F73"/>
    <w:rsid w:val="29B02A77"/>
    <w:rsid w:val="29DA3C88"/>
    <w:rsid w:val="2A5E175F"/>
    <w:rsid w:val="2A87D668"/>
    <w:rsid w:val="2B5DAF45"/>
    <w:rsid w:val="2BBD30D7"/>
    <w:rsid w:val="2CA6FF64"/>
    <w:rsid w:val="2CD5C65B"/>
    <w:rsid w:val="2ED019B4"/>
    <w:rsid w:val="2F77B73A"/>
    <w:rsid w:val="311BE509"/>
    <w:rsid w:val="31BAF5D6"/>
    <w:rsid w:val="321D32CA"/>
    <w:rsid w:val="324D81DF"/>
    <w:rsid w:val="3284698C"/>
    <w:rsid w:val="32AA3F76"/>
    <w:rsid w:val="32B7B56A"/>
    <w:rsid w:val="332A39A2"/>
    <w:rsid w:val="333D1A59"/>
    <w:rsid w:val="3345D12D"/>
    <w:rsid w:val="33B7B9FA"/>
    <w:rsid w:val="33D29E59"/>
    <w:rsid w:val="34FA210D"/>
    <w:rsid w:val="350004A9"/>
    <w:rsid w:val="35C8B4B5"/>
    <w:rsid w:val="37B6799F"/>
    <w:rsid w:val="387C64CF"/>
    <w:rsid w:val="38B41843"/>
    <w:rsid w:val="3A59AE38"/>
    <w:rsid w:val="3B105925"/>
    <w:rsid w:val="3B5FEB57"/>
    <w:rsid w:val="3BF0E74D"/>
    <w:rsid w:val="3C075DC7"/>
    <w:rsid w:val="3C0A69E8"/>
    <w:rsid w:val="3C5D97F0"/>
    <w:rsid w:val="3E21E2B4"/>
    <w:rsid w:val="3F5A6796"/>
    <w:rsid w:val="3F7D3594"/>
    <w:rsid w:val="4034F441"/>
    <w:rsid w:val="403FC068"/>
    <w:rsid w:val="40F637F7"/>
    <w:rsid w:val="415CA875"/>
    <w:rsid w:val="41CB992C"/>
    <w:rsid w:val="42920858"/>
    <w:rsid w:val="43FD1290"/>
    <w:rsid w:val="4435C63F"/>
    <w:rsid w:val="446B8A4D"/>
    <w:rsid w:val="4544442B"/>
    <w:rsid w:val="45C9A91A"/>
    <w:rsid w:val="464CBBFD"/>
    <w:rsid w:val="46748F1B"/>
    <w:rsid w:val="477CE1AA"/>
    <w:rsid w:val="480E565D"/>
    <w:rsid w:val="48593C6E"/>
    <w:rsid w:val="48950D4A"/>
    <w:rsid w:val="48DB43F0"/>
    <w:rsid w:val="48FDB7E4"/>
    <w:rsid w:val="49DFBC6B"/>
    <w:rsid w:val="4A318CF2"/>
    <w:rsid w:val="4A9C96D7"/>
    <w:rsid w:val="4AF01790"/>
    <w:rsid w:val="4B135FD9"/>
    <w:rsid w:val="4C9EF70F"/>
    <w:rsid w:val="4D108F56"/>
    <w:rsid w:val="4D1A43CA"/>
    <w:rsid w:val="4D4F5610"/>
    <w:rsid w:val="4D8AF316"/>
    <w:rsid w:val="4D95FC0C"/>
    <w:rsid w:val="4E206449"/>
    <w:rsid w:val="4EA747A8"/>
    <w:rsid w:val="4ECF3947"/>
    <w:rsid w:val="50426733"/>
    <w:rsid w:val="50818240"/>
    <w:rsid w:val="50D9AC30"/>
    <w:rsid w:val="515ECFDC"/>
    <w:rsid w:val="51B7B7FF"/>
    <w:rsid w:val="51E2A477"/>
    <w:rsid w:val="5219DA3B"/>
    <w:rsid w:val="5222C733"/>
    <w:rsid w:val="52F75C73"/>
    <w:rsid w:val="5401739A"/>
    <w:rsid w:val="5435DEFA"/>
    <w:rsid w:val="556CB6A2"/>
    <w:rsid w:val="55AD9210"/>
    <w:rsid w:val="56721FBC"/>
    <w:rsid w:val="57ECB13B"/>
    <w:rsid w:val="589208B7"/>
    <w:rsid w:val="589D1A5B"/>
    <w:rsid w:val="58BFC934"/>
    <w:rsid w:val="58D47A88"/>
    <w:rsid w:val="5950B964"/>
    <w:rsid w:val="598276EB"/>
    <w:rsid w:val="5A344856"/>
    <w:rsid w:val="5A6CF5C5"/>
    <w:rsid w:val="5C2D3032"/>
    <w:rsid w:val="5C7EA5B2"/>
    <w:rsid w:val="5CAB41F5"/>
    <w:rsid w:val="5D0B2557"/>
    <w:rsid w:val="5D0B8ADB"/>
    <w:rsid w:val="5D607943"/>
    <w:rsid w:val="5D8F5779"/>
    <w:rsid w:val="5DA7EBAB"/>
    <w:rsid w:val="5E055081"/>
    <w:rsid w:val="5E4608BD"/>
    <w:rsid w:val="5EA25858"/>
    <w:rsid w:val="5EB4D600"/>
    <w:rsid w:val="5ED473AC"/>
    <w:rsid w:val="5F43BC0C"/>
    <w:rsid w:val="5F8E9CB0"/>
    <w:rsid w:val="5FDBE4D1"/>
    <w:rsid w:val="5FE5A9B4"/>
    <w:rsid w:val="603E28B9"/>
    <w:rsid w:val="60458D16"/>
    <w:rsid w:val="61E320DD"/>
    <w:rsid w:val="62D22FC4"/>
    <w:rsid w:val="646BE6E5"/>
    <w:rsid w:val="651E8C14"/>
    <w:rsid w:val="65C05059"/>
    <w:rsid w:val="662512C6"/>
    <w:rsid w:val="66AFCDC2"/>
    <w:rsid w:val="67221C82"/>
    <w:rsid w:val="674A5F97"/>
    <w:rsid w:val="68ACFD71"/>
    <w:rsid w:val="6A10198C"/>
    <w:rsid w:val="6A6B7322"/>
    <w:rsid w:val="6A8E5C39"/>
    <w:rsid w:val="6AAA92D8"/>
    <w:rsid w:val="6B20A333"/>
    <w:rsid w:val="6BC5124A"/>
    <w:rsid w:val="6BE93CE9"/>
    <w:rsid w:val="6C03B8FD"/>
    <w:rsid w:val="6C10127B"/>
    <w:rsid w:val="6C31F3B7"/>
    <w:rsid w:val="6D038364"/>
    <w:rsid w:val="6D0480C4"/>
    <w:rsid w:val="6E5E25C0"/>
    <w:rsid w:val="6EA949A9"/>
    <w:rsid w:val="6ED103FA"/>
    <w:rsid w:val="6ED18681"/>
    <w:rsid w:val="705020D8"/>
    <w:rsid w:val="70AC9C5F"/>
    <w:rsid w:val="71D2D082"/>
    <w:rsid w:val="71F633B8"/>
    <w:rsid w:val="721B2B71"/>
    <w:rsid w:val="7292130F"/>
    <w:rsid w:val="7345D3BD"/>
    <w:rsid w:val="7347A2AA"/>
    <w:rsid w:val="734A7B3B"/>
    <w:rsid w:val="743DD6CD"/>
    <w:rsid w:val="74CC9A0C"/>
    <w:rsid w:val="74CE6E97"/>
    <w:rsid w:val="75525D48"/>
    <w:rsid w:val="7552CC33"/>
    <w:rsid w:val="7554F2D8"/>
    <w:rsid w:val="761CE998"/>
    <w:rsid w:val="76C3006F"/>
    <w:rsid w:val="76F3A4D1"/>
    <w:rsid w:val="7784BE14"/>
    <w:rsid w:val="77CFF5C0"/>
    <w:rsid w:val="77D45598"/>
    <w:rsid w:val="77ECDC5F"/>
    <w:rsid w:val="7867E4E0"/>
    <w:rsid w:val="7A086729"/>
    <w:rsid w:val="7A1FD376"/>
    <w:rsid w:val="7A3DA28E"/>
    <w:rsid w:val="7B1C8D4B"/>
    <w:rsid w:val="7B338ABB"/>
    <w:rsid w:val="7B88FF62"/>
    <w:rsid w:val="7D3CD92D"/>
    <w:rsid w:val="7DD7E927"/>
    <w:rsid w:val="7F77EB78"/>
    <w:rsid w:val="7F8535F4"/>
    <w:rsid w:val="7FB8F69E"/>
    <w:rsid w:val="7FFB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8BA411"/>
  <w15:docId w15:val="{FF084428-5D8B-4512-A6AF-AC7DA991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/>
      <w:sz w:val="22"/>
      <w:szCs w:val="22"/>
    </w:rPr>
  </w:style>
  <w:style w:type="paragraph" w:styleId="Heading2">
    <w:name w:val="heading 2"/>
    <w:basedOn w:val="Normal"/>
    <w:next w:val="Normal"/>
    <w:qFormat/>
    <w:pPr>
      <w:spacing w:before="100" w:beforeAutospacing="1" w:after="100" w:afterAutospacing="1"/>
      <w:outlineLvl w:val="1"/>
    </w:pPr>
    <w:rPr>
      <w:rFonts w:ascii="SimSun" w:hAnsi="SimSun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qFormat/>
    <w:pPr>
      <w:spacing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pPr>
      <w:spacing w:line="259" w:lineRule="auto"/>
    </w:pPr>
    <w:rPr>
      <w:b/>
      <w:bCs/>
    </w:rPr>
  </w:style>
  <w:style w:type="character" w:styleId="CommentReference">
    <w:name w:val="annotation reference"/>
    <w:qFormat/>
    <w:rPr>
      <w:sz w:val="16"/>
      <w:szCs w:val="16"/>
    </w:rPr>
  </w:style>
  <w:style w:type="character" w:customStyle="1" w:styleId="CommentTextChar">
    <w:name w:val="Comment Text Char"/>
    <w:link w:val="CommentText"/>
    <w:qFormat/>
    <w:rPr>
      <w:rFonts w:ascii="Calibri" w:hAnsi="Calibri"/>
      <w:lang w:eastAsia="zh-CN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zh-CN"/>
    </w:rPr>
  </w:style>
  <w:style w:type="character" w:customStyle="1" w:styleId="FooterChar">
    <w:name w:val="Footer Char"/>
    <w:link w:val="Footer"/>
    <w:qFormat/>
    <w:rPr>
      <w:rFonts w:ascii="Calibri" w:hAnsi="Calibri"/>
      <w:sz w:val="18"/>
      <w:szCs w:val="18"/>
      <w:lang w:val="en-GB"/>
    </w:rPr>
  </w:style>
  <w:style w:type="character" w:customStyle="1" w:styleId="HeaderChar">
    <w:name w:val="Header Char"/>
    <w:link w:val="Header"/>
    <w:qFormat/>
    <w:rPr>
      <w:rFonts w:ascii="Calibri" w:hAnsi="Calibri"/>
      <w:sz w:val="18"/>
      <w:szCs w:val="18"/>
      <w:lang w:val="en-GB"/>
    </w:rPr>
  </w:style>
  <w:style w:type="character" w:customStyle="1" w:styleId="CommentSubjectChar">
    <w:name w:val="Comment Subject Char"/>
    <w:link w:val="CommentSubject"/>
    <w:qFormat/>
    <w:rPr>
      <w:rFonts w:ascii="Calibri" w:hAnsi="Calibri"/>
      <w:b/>
      <w:bCs/>
      <w:lang w:eastAsia="zh-CN"/>
    </w:rPr>
  </w:style>
  <w:style w:type="paragraph" w:styleId="Revision">
    <w:name w:val="Revision"/>
    <w:hidden/>
    <w:uiPriority w:val="99"/>
    <w:semiHidden/>
    <w:rsid w:val="00C0433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DECA369A0F94688C8F6B29F66D9DD" ma:contentTypeVersion="4" ma:contentTypeDescription="Create a new document." ma:contentTypeScope="" ma:versionID="570749e616c940aea56adb4bab40c4ea">
  <xsd:schema xmlns:xsd="http://www.w3.org/2001/XMLSchema" xmlns:xs="http://www.w3.org/2001/XMLSchema" xmlns:p="http://schemas.microsoft.com/office/2006/metadata/properties" xmlns:ns2="c9f44522-35e6-4fc4-8692-2b7f7a5c3f6a" xmlns:ns3="c01c4fc6-4ecb-49a3-a51a-55c56279b2cd" targetNamespace="http://schemas.microsoft.com/office/2006/metadata/properties" ma:root="true" ma:fieldsID="567acf282eb45401d4aa5ac9f76f8159" ns2:_="" ns3:_="">
    <xsd:import namespace="c9f44522-35e6-4fc4-8692-2b7f7a5c3f6a"/>
    <xsd:import namespace="c01c4fc6-4ecb-49a3-a51a-55c56279b2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44522-35e6-4fc4-8692-2b7f7a5c3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c4fc6-4ecb-49a3-a51a-55c56279b2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DD373F-6DA5-4EAE-A370-96307C777640}"/>
</file>

<file path=customXml/itemProps2.xml><?xml version="1.0" encoding="utf-8"?>
<ds:datastoreItem xmlns:ds="http://schemas.openxmlformats.org/officeDocument/2006/customXml" ds:itemID="{541FB4BD-A0ED-44B5-8623-E5D37DB02184}"/>
</file>

<file path=customXml/itemProps3.xml><?xml version="1.0" encoding="utf-8"?>
<ds:datastoreItem xmlns:ds="http://schemas.openxmlformats.org/officeDocument/2006/customXml" ds:itemID="{4CC82ACB-7D1E-470B-9AC1-33A0B52914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1425</Words>
  <Characters>7622</Characters>
  <Application>Microsoft Office Word</Application>
  <DocSecurity>0</DocSecurity>
  <Lines>63</Lines>
  <Paragraphs>18</Paragraphs>
  <ScaleCrop>false</ScaleCrop>
  <Company>Richmond University</Company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Gao, Ye</cp:lastModifiedBy>
  <cp:revision>17</cp:revision>
  <dcterms:created xsi:type="dcterms:W3CDTF">2021-08-25T15:19:00Z</dcterms:created>
  <dcterms:modified xsi:type="dcterms:W3CDTF">2022-12-04T16:29:00Z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57A5123F0BDE4DD291645CFEBBDD4B43</vt:lpwstr>
  </property>
  <property fmtid="{D5CDD505-2E9C-101B-9397-08002B2CF9AE}" pid="4" name="ContentTypeId">
    <vt:lpwstr>0x010100BBEDECA369A0F94688C8F6B29F66D9DD</vt:lpwstr>
  </property>
  <property fmtid="{D5CDD505-2E9C-101B-9397-08002B2CF9AE}" pid="5" name="Order">
    <vt:r8>1772800</vt:r8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</Properties>
</file>