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4CDF5" w14:textId="77777777" w:rsidR="0054046F" w:rsidRDefault="007A6DDF">
      <w:pPr>
        <w:pStyle w:val="Heading2"/>
        <w:keepNext/>
        <w:keepLines/>
        <w:widowControl w:val="0"/>
        <w:spacing w:beforeLines="50" w:before="156" w:beforeAutospacing="0" w:afterLines="50" w:after="156" w:afterAutospacing="0"/>
        <w:jc w:val="center"/>
        <w:rPr>
          <w:rFonts w:ascii="Times New Roman" w:eastAsia="方正黑体简体" w:hAnsi="Times New Roman"/>
          <w:bCs/>
          <w:color w:val="000000"/>
          <w:kern w:val="2"/>
          <w:szCs w:val="36"/>
          <w:lang w:val="en-US"/>
        </w:rPr>
      </w:pPr>
      <w:bookmarkStart w:id="0" w:name="OLE_LINK2"/>
      <w:r>
        <w:rPr>
          <w:rFonts w:ascii="Times New Roman" w:eastAsia="方正黑体简体" w:hAnsi="Times New Roman"/>
          <w:bCs/>
          <w:color w:val="000000"/>
          <w:kern w:val="2"/>
          <w:szCs w:val="36"/>
        </w:rPr>
        <w:t xml:space="preserve">Regulations on Examination </w:t>
      </w:r>
      <w:r>
        <w:rPr>
          <w:rFonts w:ascii="Times New Roman" w:eastAsia="方正黑体简体" w:hAnsi="Times New Roman" w:hint="eastAsia"/>
          <w:bCs/>
          <w:color w:val="000000"/>
          <w:kern w:val="2"/>
          <w:szCs w:val="36"/>
          <w:lang w:val="en-US"/>
        </w:rPr>
        <w:t xml:space="preserve">Management </w:t>
      </w:r>
      <w:r>
        <w:rPr>
          <w:rFonts w:ascii="Times New Roman" w:eastAsia="方正黑体简体" w:hAnsi="Times New Roman"/>
          <w:bCs/>
          <w:color w:val="000000"/>
          <w:kern w:val="2"/>
          <w:szCs w:val="36"/>
        </w:rPr>
        <w:t xml:space="preserve">of </w:t>
      </w:r>
      <w:r>
        <w:rPr>
          <w:rFonts w:ascii="Times New Roman" w:eastAsia="方正黑体简体" w:hAnsi="Times New Roman" w:hint="eastAsia"/>
          <w:bCs/>
          <w:color w:val="000000"/>
          <w:kern w:val="2"/>
          <w:szCs w:val="36"/>
          <w:lang w:val="en-US"/>
        </w:rPr>
        <w:t>CIFS</w:t>
      </w:r>
    </w:p>
    <w:bookmarkEnd w:id="0"/>
    <w:p w14:paraId="3084980B" w14:textId="77777777" w:rsidR="0054046F" w:rsidRDefault="007A6DDF">
      <w:pPr>
        <w:spacing w:beforeLines="150" w:before="468" w:afterLines="100" w:after="312" w:line="440" w:lineRule="exact"/>
        <w:jc w:val="center"/>
        <w:rPr>
          <w:rFonts w:ascii="Times New Roman" w:eastAsia="方正黑体简体" w:hAnsi="Times New Roman"/>
          <w:b/>
          <w:color w:val="000000"/>
          <w:sz w:val="24"/>
          <w:szCs w:val="24"/>
        </w:rPr>
      </w:pPr>
      <w:r>
        <w:rPr>
          <w:rFonts w:ascii="Times New Roman" w:eastAsia="方正黑体简体" w:hAnsi="Times New Roman"/>
          <w:b/>
          <w:color w:val="000000"/>
          <w:sz w:val="24"/>
          <w:szCs w:val="24"/>
        </w:rPr>
        <w:t>Chapter I General Provisions</w:t>
      </w:r>
    </w:p>
    <w:p w14:paraId="4D4E8924" w14:textId="77777777" w:rsidR="0054046F" w:rsidRDefault="007A6DDF" w:rsidP="00CE4BF0">
      <w:pPr>
        <w:snapToGrid w:val="0"/>
        <w:spacing w:line="440" w:lineRule="exact"/>
        <w:jc w:val="both"/>
        <w:rPr>
          <w:rFonts w:ascii="Times New Roman" w:eastAsia="方正宋三简体" w:hAnsi="Times New Roman"/>
          <w:color w:val="000000"/>
          <w:sz w:val="24"/>
          <w:szCs w:val="24"/>
          <w:lang w:val="en-US"/>
        </w:rPr>
      </w:pPr>
      <w:r>
        <w:rPr>
          <w:rFonts w:ascii="Times New Roman" w:eastAsia="方正宋三简体" w:hAnsi="Times New Roman"/>
          <w:b/>
          <w:bCs/>
          <w:color w:val="000000"/>
          <w:sz w:val="24"/>
          <w:szCs w:val="24"/>
        </w:rPr>
        <w:t>Article 1</w:t>
      </w:r>
      <w:r>
        <w:rPr>
          <w:rFonts w:ascii="Times New Roman" w:eastAsia="方正宋三简体" w:hAnsi="Times New Roman" w:hint="eastAsia"/>
          <w:color w:val="000000"/>
          <w:sz w:val="24"/>
          <w:szCs w:val="24"/>
          <w:lang w:val="en-US"/>
        </w:rPr>
        <w:t xml:space="preserve"> </w:t>
      </w:r>
      <w:r>
        <w:rPr>
          <w:rFonts w:ascii="Times New Roman" w:eastAsia="方正宋三简体" w:hAnsi="Times New Roman"/>
          <w:color w:val="000000"/>
          <w:sz w:val="24"/>
          <w:szCs w:val="24"/>
          <w:lang w:val="en-US"/>
        </w:rPr>
        <w:t>T</w:t>
      </w:r>
      <w:r>
        <w:rPr>
          <w:rFonts w:ascii="Times New Roman" w:eastAsia="方正宋三简体" w:hAnsi="Times New Roman" w:hint="eastAsia"/>
          <w:color w:val="000000"/>
          <w:sz w:val="24"/>
          <w:szCs w:val="24"/>
          <w:lang w:val="en-US"/>
        </w:rPr>
        <w:t xml:space="preserve">he </w:t>
      </w:r>
      <w:r>
        <w:rPr>
          <w:rFonts w:ascii="Times New Roman" w:eastAsia="方正宋三简体" w:hAnsi="Times New Roman" w:hint="eastAsia"/>
          <w:color w:val="000000"/>
          <w:sz w:val="24"/>
          <w:szCs w:val="24"/>
          <w:lang w:val="en-US"/>
        </w:rPr>
        <w:t xml:space="preserve">Institute </w:t>
      </w:r>
      <w:r>
        <w:rPr>
          <w:rFonts w:ascii="Times New Roman" w:eastAsia="方正宋三简体" w:hAnsi="Times New Roman"/>
          <w:color w:val="000000"/>
          <w:sz w:val="24"/>
          <w:szCs w:val="24"/>
          <w:lang w:val="en-US"/>
        </w:rPr>
        <w:t>has</w:t>
      </w:r>
      <w:r>
        <w:rPr>
          <w:rFonts w:ascii="Times New Roman" w:eastAsia="方正宋三简体" w:hAnsi="Times New Roman" w:hint="eastAsia"/>
          <w:color w:val="000000"/>
          <w:sz w:val="24"/>
          <w:szCs w:val="24"/>
          <w:lang w:val="en-US"/>
        </w:rPr>
        <w:t xml:space="preserve"> formulate</w:t>
      </w:r>
      <w:r>
        <w:rPr>
          <w:rFonts w:ascii="Times New Roman" w:eastAsia="方正宋三简体" w:hAnsi="Times New Roman"/>
          <w:color w:val="000000"/>
          <w:sz w:val="24"/>
          <w:szCs w:val="24"/>
          <w:lang w:val="en-US"/>
        </w:rPr>
        <w:t>d</w:t>
      </w:r>
      <w:r>
        <w:rPr>
          <w:rFonts w:ascii="Times New Roman" w:eastAsia="方正宋三简体" w:hAnsi="Times New Roman" w:hint="eastAsia"/>
          <w:color w:val="000000"/>
          <w:sz w:val="24"/>
          <w:szCs w:val="24"/>
          <w:lang w:val="en-US"/>
        </w:rPr>
        <w:t xml:space="preserve"> these regulations</w:t>
      </w:r>
      <w:r>
        <w:rPr>
          <w:rFonts w:ascii="Times New Roman" w:eastAsia="方正宋三简体" w:hAnsi="Times New Roman"/>
          <w:color w:val="000000"/>
          <w:sz w:val="24"/>
          <w:szCs w:val="24"/>
          <w:lang w:val="en-US"/>
        </w:rPr>
        <w:t xml:space="preserve"> in</w:t>
      </w:r>
      <w:r>
        <w:rPr>
          <w:rFonts w:ascii="Times New Roman" w:eastAsia="方正宋三简体" w:hAnsi="Times New Roman"/>
          <w:color w:val="000000"/>
          <w:sz w:val="24"/>
          <w:szCs w:val="24"/>
        </w:rPr>
        <w:t xml:space="preserve"> order to </w:t>
      </w:r>
      <w:r>
        <w:rPr>
          <w:rFonts w:ascii="Times New Roman" w:eastAsia="方正宋三简体" w:hAnsi="Times New Roman" w:hint="eastAsia"/>
          <w:color w:val="000000"/>
          <w:sz w:val="24"/>
          <w:szCs w:val="24"/>
          <w:lang w:val="en-US"/>
        </w:rPr>
        <w:t xml:space="preserve">create </w:t>
      </w:r>
      <w:r>
        <w:rPr>
          <w:rFonts w:ascii="Times New Roman" w:eastAsia="方正宋三简体" w:hAnsi="Times New Roman"/>
          <w:color w:val="000000"/>
          <w:sz w:val="24"/>
          <w:szCs w:val="24"/>
        </w:rPr>
        <w:t xml:space="preserve">and maintain </w:t>
      </w:r>
      <w:r>
        <w:rPr>
          <w:rFonts w:ascii="Times New Roman" w:eastAsia="方正宋三简体" w:hAnsi="Times New Roman" w:hint="eastAsia"/>
          <w:color w:val="000000"/>
          <w:sz w:val="24"/>
          <w:szCs w:val="24"/>
          <w:lang w:val="en-US"/>
        </w:rPr>
        <w:t xml:space="preserve">a better learning environment, </w:t>
      </w:r>
      <w:r>
        <w:rPr>
          <w:rFonts w:ascii="Times New Roman" w:eastAsia="方正宋三简体" w:hAnsi="Times New Roman"/>
          <w:color w:val="000000"/>
          <w:sz w:val="24"/>
          <w:szCs w:val="24"/>
          <w:lang w:val="en-US"/>
        </w:rPr>
        <w:t xml:space="preserve">to </w:t>
      </w:r>
      <w:r>
        <w:rPr>
          <w:rFonts w:ascii="Times New Roman" w:eastAsia="方正宋三简体" w:hAnsi="Times New Roman" w:hint="eastAsia"/>
          <w:color w:val="000000"/>
          <w:sz w:val="24"/>
          <w:szCs w:val="24"/>
          <w:lang w:val="en-US"/>
        </w:rPr>
        <w:t xml:space="preserve">help students be more </w:t>
      </w:r>
      <w:r>
        <w:rPr>
          <w:rFonts w:ascii="Times New Roman" w:eastAsia="方正宋三简体" w:hAnsi="Times New Roman"/>
          <w:color w:val="000000"/>
          <w:sz w:val="24"/>
          <w:szCs w:val="24"/>
        </w:rPr>
        <w:t xml:space="preserve">diligent, rigorous, </w:t>
      </w:r>
      <w:r>
        <w:rPr>
          <w:rFonts w:ascii="Times New Roman" w:eastAsia="方正宋三简体" w:hAnsi="Times New Roman" w:hint="eastAsia"/>
          <w:color w:val="000000"/>
          <w:sz w:val="24"/>
          <w:szCs w:val="24"/>
        </w:rPr>
        <w:t>pragmatic</w:t>
      </w:r>
      <w:r>
        <w:rPr>
          <w:rFonts w:ascii="Times New Roman" w:eastAsia="方正宋三简体" w:hAnsi="Times New Roman"/>
          <w:color w:val="000000"/>
          <w:sz w:val="24"/>
          <w:szCs w:val="24"/>
        </w:rPr>
        <w:t xml:space="preserve">, </w:t>
      </w:r>
      <w:r>
        <w:rPr>
          <w:rFonts w:ascii="Times New Roman" w:eastAsia="方正宋三简体" w:hAnsi="Times New Roman" w:hint="eastAsia"/>
          <w:color w:val="000000"/>
          <w:sz w:val="24"/>
          <w:szCs w:val="24"/>
          <w:lang w:val="en-US"/>
        </w:rPr>
        <w:t xml:space="preserve">and </w:t>
      </w:r>
      <w:r>
        <w:rPr>
          <w:rFonts w:ascii="Times New Roman" w:eastAsia="方正宋三简体" w:hAnsi="Times New Roman"/>
          <w:color w:val="000000"/>
          <w:sz w:val="24"/>
          <w:szCs w:val="24"/>
        </w:rPr>
        <w:t>innovative</w:t>
      </w:r>
      <w:r>
        <w:rPr>
          <w:rFonts w:ascii="Times New Roman" w:eastAsia="方正宋三简体" w:hAnsi="Times New Roman" w:hint="eastAsia"/>
          <w:color w:val="000000"/>
          <w:sz w:val="24"/>
          <w:szCs w:val="24"/>
          <w:lang w:val="en-US"/>
        </w:rPr>
        <w:t xml:space="preserve">, to conduct strict exam management, </w:t>
      </w:r>
      <w:r>
        <w:rPr>
          <w:rFonts w:ascii="Times New Roman" w:eastAsia="方正宋三简体" w:hAnsi="Times New Roman"/>
          <w:color w:val="000000"/>
          <w:sz w:val="24"/>
          <w:szCs w:val="24"/>
          <w:lang w:val="en-US"/>
        </w:rPr>
        <w:t xml:space="preserve">to </w:t>
      </w:r>
      <w:r>
        <w:rPr>
          <w:rFonts w:ascii="Times New Roman" w:eastAsia="方正宋三简体" w:hAnsi="Times New Roman" w:hint="eastAsia"/>
          <w:color w:val="000000"/>
          <w:sz w:val="24"/>
          <w:szCs w:val="24"/>
          <w:lang w:val="en-US"/>
        </w:rPr>
        <w:t xml:space="preserve">make exam disciplines more </w:t>
      </w:r>
      <w:r>
        <w:rPr>
          <w:rFonts w:ascii="Times New Roman" w:eastAsia="方正宋三简体" w:hAnsi="Times New Roman"/>
          <w:color w:val="000000"/>
          <w:sz w:val="24"/>
          <w:szCs w:val="24"/>
          <w:lang w:val="en-US"/>
        </w:rPr>
        <w:t>robust</w:t>
      </w:r>
      <w:r>
        <w:rPr>
          <w:rFonts w:ascii="Times New Roman" w:eastAsia="方正宋三简体" w:hAnsi="Times New Roman" w:hint="eastAsia"/>
          <w:color w:val="000000"/>
          <w:sz w:val="24"/>
          <w:szCs w:val="24"/>
          <w:lang w:val="en-US"/>
        </w:rPr>
        <w:t xml:space="preserve"> and</w:t>
      </w:r>
      <w:r>
        <w:rPr>
          <w:rFonts w:ascii="Times New Roman" w:eastAsia="方正宋三简体" w:hAnsi="Times New Roman"/>
          <w:color w:val="000000"/>
          <w:sz w:val="24"/>
          <w:szCs w:val="24"/>
          <w:lang w:val="en-US"/>
        </w:rPr>
        <w:t xml:space="preserve"> to</w:t>
      </w:r>
      <w:r>
        <w:rPr>
          <w:rFonts w:ascii="Times New Roman" w:eastAsia="方正宋三简体" w:hAnsi="Times New Roman" w:hint="eastAsia"/>
          <w:color w:val="000000"/>
          <w:sz w:val="24"/>
          <w:szCs w:val="24"/>
          <w:lang w:val="en-US"/>
        </w:rPr>
        <w:t xml:space="preserve"> </w:t>
      </w:r>
      <w:r>
        <w:rPr>
          <w:rFonts w:ascii="Times New Roman" w:eastAsia="方正宋三简体" w:hAnsi="Times New Roman"/>
          <w:color w:val="000000"/>
          <w:sz w:val="24"/>
          <w:szCs w:val="24"/>
        </w:rPr>
        <w:t>further standardize exam</w:t>
      </w:r>
      <w:r>
        <w:rPr>
          <w:rFonts w:ascii="Times New Roman" w:eastAsia="方正宋三简体" w:hAnsi="Times New Roman" w:hint="eastAsia"/>
          <w:color w:val="000000"/>
          <w:sz w:val="24"/>
          <w:szCs w:val="24"/>
          <w:lang w:val="en-US"/>
        </w:rPr>
        <w:t xml:space="preserve"> </w:t>
      </w:r>
      <w:r>
        <w:rPr>
          <w:rFonts w:ascii="Times New Roman" w:eastAsia="方正宋三简体" w:hAnsi="Times New Roman"/>
          <w:color w:val="000000"/>
          <w:sz w:val="24"/>
          <w:szCs w:val="24"/>
          <w:lang w:val="en-US"/>
        </w:rPr>
        <w:t>procedures</w:t>
      </w:r>
      <w:r>
        <w:rPr>
          <w:rFonts w:ascii="Times New Roman" w:eastAsia="方正宋三简体" w:hAnsi="Times New Roman"/>
          <w:color w:val="000000"/>
          <w:sz w:val="24"/>
          <w:szCs w:val="24"/>
        </w:rPr>
        <w:t xml:space="preserve"> according to</w:t>
      </w:r>
      <w:r>
        <w:rPr>
          <w:rFonts w:ascii="Times New Roman" w:eastAsia="方正宋三简体" w:hAnsi="Times New Roman"/>
          <w:i/>
          <w:iCs/>
          <w:color w:val="000000"/>
          <w:sz w:val="24"/>
          <w:szCs w:val="24"/>
        </w:rPr>
        <w:t xml:space="preserve"> the </w:t>
      </w:r>
      <w:r>
        <w:rPr>
          <w:rFonts w:ascii="Times New Roman" w:eastAsia="方正宋三简体" w:hAnsi="Times New Roman"/>
          <w:i/>
          <w:iCs/>
          <w:color w:val="000000"/>
          <w:sz w:val="24"/>
          <w:szCs w:val="24"/>
          <w:lang w:val="en-US"/>
        </w:rPr>
        <w:t xml:space="preserve">Higher Education </w:t>
      </w:r>
      <w:r>
        <w:rPr>
          <w:rFonts w:ascii="Times New Roman" w:eastAsia="方正宋三简体" w:hAnsi="Times New Roman" w:hint="eastAsia"/>
          <w:i/>
          <w:iCs/>
          <w:color w:val="000000"/>
          <w:sz w:val="24"/>
          <w:szCs w:val="24"/>
          <w:lang w:val="en-US"/>
        </w:rPr>
        <w:t>L</w:t>
      </w:r>
      <w:r>
        <w:rPr>
          <w:rFonts w:ascii="Times New Roman" w:eastAsia="方正宋三简体" w:hAnsi="Times New Roman"/>
          <w:i/>
          <w:iCs/>
          <w:color w:val="000000"/>
          <w:sz w:val="24"/>
          <w:szCs w:val="24"/>
        </w:rPr>
        <w:t>aw of the People's Republic of China</w:t>
      </w:r>
      <w:r>
        <w:rPr>
          <w:rFonts w:ascii="Times New Roman" w:eastAsia="方正宋三简体" w:hAnsi="Times New Roman"/>
          <w:color w:val="000000"/>
          <w:sz w:val="24"/>
          <w:szCs w:val="24"/>
        </w:rPr>
        <w:t xml:space="preserve">, </w:t>
      </w:r>
      <w:r>
        <w:rPr>
          <w:rFonts w:ascii="Times New Roman" w:eastAsia="方正宋三简体" w:hAnsi="Times New Roman"/>
          <w:i/>
          <w:iCs/>
          <w:color w:val="000000"/>
          <w:sz w:val="24"/>
          <w:szCs w:val="24"/>
          <w:lang w:val="en-US"/>
        </w:rPr>
        <w:t xml:space="preserve">Management </w:t>
      </w:r>
      <w:r>
        <w:rPr>
          <w:rFonts w:ascii="Times New Roman" w:eastAsia="方正宋三简体" w:hAnsi="Times New Roman" w:hint="eastAsia"/>
          <w:i/>
          <w:iCs/>
          <w:color w:val="000000"/>
          <w:sz w:val="24"/>
          <w:szCs w:val="24"/>
          <w:lang w:val="en-US"/>
        </w:rPr>
        <w:t>Regulation</w:t>
      </w:r>
      <w:r>
        <w:rPr>
          <w:rFonts w:ascii="Times New Roman" w:eastAsia="方正宋三简体" w:hAnsi="Times New Roman" w:hint="eastAsia"/>
          <w:i/>
          <w:iCs/>
          <w:color w:val="000000"/>
          <w:sz w:val="24"/>
          <w:szCs w:val="24"/>
          <w:lang w:val="en-US"/>
        </w:rPr>
        <w:t>s Students in Colleges and Universities</w:t>
      </w:r>
      <w:r>
        <w:rPr>
          <w:rFonts w:ascii="Times New Roman" w:eastAsia="方正宋三简体" w:hAnsi="Times New Roman"/>
          <w:color w:val="000000"/>
          <w:sz w:val="24"/>
          <w:szCs w:val="24"/>
        </w:rPr>
        <w:t xml:space="preserve"> (</w:t>
      </w:r>
      <w:r>
        <w:rPr>
          <w:rFonts w:ascii="Times New Roman" w:eastAsia="方正宋三简体" w:hAnsi="Times New Roman" w:hint="eastAsia"/>
          <w:color w:val="000000"/>
          <w:sz w:val="24"/>
          <w:szCs w:val="24"/>
        </w:rPr>
        <w:t>O</w:t>
      </w:r>
      <w:r>
        <w:rPr>
          <w:rFonts w:ascii="Times New Roman" w:eastAsia="方正宋三简体" w:hAnsi="Times New Roman"/>
          <w:color w:val="000000"/>
          <w:sz w:val="24"/>
          <w:szCs w:val="24"/>
        </w:rPr>
        <w:t>rder 21 of the Ministry of Education) and</w:t>
      </w:r>
      <w:r>
        <w:rPr>
          <w:rFonts w:ascii="Times New Roman" w:eastAsia="方正宋三简体" w:hAnsi="Times New Roman"/>
          <w:i/>
          <w:iCs/>
          <w:color w:val="000000"/>
          <w:sz w:val="24"/>
          <w:szCs w:val="24"/>
        </w:rPr>
        <w:t xml:space="preserve"> t</w:t>
      </w:r>
      <w:r>
        <w:rPr>
          <w:rFonts w:ascii="Times New Roman" w:eastAsia="方正宋三简体" w:hAnsi="Times New Roman" w:hint="eastAsia"/>
          <w:i/>
          <w:iCs/>
          <w:color w:val="000000"/>
          <w:sz w:val="24"/>
          <w:szCs w:val="24"/>
          <w:lang w:val="en-US"/>
        </w:rPr>
        <w:t xml:space="preserve">he </w:t>
      </w:r>
      <w:r>
        <w:rPr>
          <w:rFonts w:ascii="Times New Roman" w:eastAsia="方正宋三简体" w:hAnsi="Times New Roman" w:hint="eastAsia"/>
          <w:i/>
          <w:iCs/>
          <w:color w:val="000000"/>
          <w:sz w:val="24"/>
          <w:szCs w:val="24"/>
        </w:rPr>
        <w:t xml:space="preserve">Measures for </w:t>
      </w:r>
      <w:r>
        <w:rPr>
          <w:rFonts w:ascii="Times New Roman" w:eastAsia="方正宋三简体" w:hAnsi="Times New Roman"/>
          <w:i/>
          <w:iCs/>
          <w:color w:val="000000"/>
          <w:sz w:val="24"/>
          <w:szCs w:val="24"/>
          <w:lang w:val="en-US"/>
        </w:rPr>
        <w:t xml:space="preserve">Handling Violations </w:t>
      </w:r>
      <w:r>
        <w:rPr>
          <w:rFonts w:ascii="Times New Roman" w:eastAsia="方正宋三简体" w:hAnsi="Times New Roman" w:hint="eastAsia"/>
          <w:i/>
          <w:iCs/>
          <w:color w:val="000000"/>
          <w:sz w:val="24"/>
          <w:szCs w:val="24"/>
        </w:rPr>
        <w:t xml:space="preserve">of the </w:t>
      </w:r>
      <w:r>
        <w:rPr>
          <w:rFonts w:ascii="Times New Roman" w:eastAsia="方正宋三简体" w:hAnsi="Times New Roman"/>
          <w:i/>
          <w:iCs/>
          <w:color w:val="000000"/>
          <w:sz w:val="24"/>
          <w:szCs w:val="24"/>
          <w:lang w:val="en-US"/>
        </w:rPr>
        <w:t>National Education Examination</w:t>
      </w:r>
      <w:r>
        <w:rPr>
          <w:rFonts w:ascii="Times New Roman" w:eastAsia="方正宋三简体" w:hAnsi="Times New Roman"/>
          <w:color w:val="000000"/>
          <w:sz w:val="24"/>
          <w:szCs w:val="24"/>
        </w:rPr>
        <w:t xml:space="preserve"> (</w:t>
      </w:r>
      <w:r>
        <w:rPr>
          <w:rFonts w:ascii="Times New Roman" w:eastAsia="方正宋三简体" w:hAnsi="Times New Roman" w:hint="eastAsia"/>
          <w:color w:val="000000"/>
          <w:sz w:val="24"/>
          <w:szCs w:val="24"/>
        </w:rPr>
        <w:t>O</w:t>
      </w:r>
      <w:r>
        <w:rPr>
          <w:rFonts w:ascii="Times New Roman" w:eastAsia="方正宋三简体" w:hAnsi="Times New Roman"/>
          <w:color w:val="000000"/>
          <w:sz w:val="24"/>
          <w:szCs w:val="24"/>
        </w:rPr>
        <w:t>rder 33 of the Ministry of Education)</w:t>
      </w:r>
      <w:r>
        <w:rPr>
          <w:rFonts w:ascii="Times New Roman" w:eastAsia="方正宋三简体" w:hAnsi="Times New Roman" w:hint="eastAsia"/>
          <w:color w:val="000000"/>
          <w:sz w:val="24"/>
          <w:szCs w:val="24"/>
          <w:lang w:val="en-US"/>
        </w:rPr>
        <w:t>.</w:t>
      </w:r>
    </w:p>
    <w:p w14:paraId="6D869861" w14:textId="77777777" w:rsidR="0054046F" w:rsidRDefault="007A6DDF" w:rsidP="00CE4BF0">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2</w:t>
      </w:r>
      <w:r>
        <w:rPr>
          <w:rFonts w:ascii="Times New Roman" w:eastAsia="方正宋三简体" w:hAnsi="Times New Roman"/>
          <w:color w:val="000000" w:themeColor="text1"/>
          <w:sz w:val="24"/>
          <w:szCs w:val="24"/>
        </w:rPr>
        <w:t xml:space="preserve"> Final Examination is an important means of testing students'</w:t>
      </w:r>
      <w:r>
        <w:rPr>
          <w:rFonts w:ascii="Times New Roman" w:eastAsia="方正宋三简体" w:hAnsi="Times New Roman"/>
          <w:color w:val="000000" w:themeColor="text1"/>
          <w:sz w:val="24"/>
          <w:szCs w:val="24"/>
          <w:lang w:val="en-US"/>
        </w:rPr>
        <w:t xml:space="preserve"> learning</w:t>
      </w:r>
      <w:r>
        <w:rPr>
          <w:rFonts w:ascii="Times New Roman" w:eastAsia="方正宋三简体" w:hAnsi="Times New Roman"/>
          <w:color w:val="000000" w:themeColor="text1"/>
          <w:sz w:val="24"/>
          <w:szCs w:val="24"/>
        </w:rPr>
        <w:t xml:space="preserve"> outcomes. Its purpose is to guide and urge students to systematically review and consolidate the knowledge and skills</w:t>
      </w:r>
      <w:r>
        <w:rPr>
          <w:rFonts w:ascii="Times New Roman" w:eastAsia="方正宋三简体" w:hAnsi="Times New Roman"/>
          <w:color w:val="000000" w:themeColor="text1"/>
          <w:sz w:val="24"/>
          <w:szCs w:val="24"/>
          <w:lang w:val="en-US"/>
        </w:rPr>
        <w:t xml:space="preserve"> they have learned</w:t>
      </w:r>
      <w:r>
        <w:rPr>
          <w:rFonts w:ascii="Times New Roman" w:eastAsia="方正宋三简体" w:hAnsi="Times New Roman"/>
          <w:color w:val="000000" w:themeColor="text1"/>
          <w:sz w:val="24"/>
          <w:szCs w:val="24"/>
        </w:rPr>
        <w:t xml:space="preserve">, to test their understanding </w:t>
      </w:r>
      <w:r>
        <w:rPr>
          <w:rFonts w:ascii="Times New Roman" w:eastAsia="方正宋三简体" w:hAnsi="Times New Roman"/>
          <w:color w:val="000000" w:themeColor="text1"/>
          <w:sz w:val="24"/>
          <w:szCs w:val="24"/>
          <w:lang w:val="en-US"/>
        </w:rPr>
        <w:t xml:space="preserve">and </w:t>
      </w:r>
      <w:r>
        <w:rPr>
          <w:rFonts w:ascii="Times New Roman" w:eastAsia="方正宋三简体" w:hAnsi="Times New Roman"/>
          <w:color w:val="000000" w:themeColor="text1"/>
          <w:sz w:val="24"/>
          <w:szCs w:val="24"/>
        </w:rPr>
        <w:t>application abil</w:t>
      </w:r>
      <w:r>
        <w:rPr>
          <w:rFonts w:ascii="Times New Roman" w:eastAsia="方正宋三简体" w:hAnsi="Times New Roman"/>
          <w:color w:val="000000" w:themeColor="text1"/>
          <w:sz w:val="24"/>
          <w:szCs w:val="24"/>
        </w:rPr>
        <w:t>ity</w:t>
      </w:r>
      <w:r>
        <w:rPr>
          <w:rFonts w:ascii="Times New Roman" w:eastAsia="方正宋三简体" w:hAnsi="Times New Roman"/>
          <w:color w:val="000000" w:themeColor="text1"/>
          <w:sz w:val="24"/>
          <w:szCs w:val="24"/>
          <w:lang w:val="en-US"/>
        </w:rPr>
        <w:t xml:space="preserve"> of </w:t>
      </w:r>
      <w:r>
        <w:rPr>
          <w:rFonts w:ascii="Times New Roman" w:eastAsia="方正宋三简体" w:hAnsi="Times New Roman"/>
          <w:color w:val="000000" w:themeColor="text1"/>
          <w:sz w:val="24"/>
          <w:szCs w:val="24"/>
          <w:lang w:val="en-US"/>
        </w:rPr>
        <w:t xml:space="preserve">the </w:t>
      </w:r>
      <w:r>
        <w:rPr>
          <w:rFonts w:ascii="Times New Roman" w:eastAsia="方正宋三简体" w:hAnsi="Times New Roman"/>
          <w:color w:val="000000" w:themeColor="text1"/>
          <w:sz w:val="24"/>
          <w:szCs w:val="24"/>
        </w:rPr>
        <w:t>knowledge</w:t>
      </w:r>
      <w:r>
        <w:rPr>
          <w:rFonts w:ascii="Times New Roman" w:eastAsia="方正宋三简体" w:hAnsi="Times New Roman"/>
          <w:color w:val="000000" w:themeColor="text1"/>
          <w:sz w:val="24"/>
          <w:szCs w:val="24"/>
          <w:lang w:val="en-US"/>
        </w:rPr>
        <w:t xml:space="preserve"> they have learned</w:t>
      </w:r>
      <w:r>
        <w:rPr>
          <w:rFonts w:ascii="Times New Roman" w:eastAsia="方正宋三简体" w:hAnsi="Times New Roman"/>
          <w:color w:val="000000" w:themeColor="text1"/>
          <w:sz w:val="24"/>
          <w:szCs w:val="24"/>
        </w:rPr>
        <w:t xml:space="preserve">, to mobilize their initiative and enthusiasm in learning, and to </w:t>
      </w:r>
      <w:r>
        <w:rPr>
          <w:rFonts w:ascii="Times New Roman" w:eastAsia="方正宋三简体" w:hAnsi="Times New Roman"/>
          <w:color w:val="000000" w:themeColor="text1"/>
          <w:sz w:val="24"/>
          <w:szCs w:val="24"/>
          <w:lang w:val="en-US"/>
        </w:rPr>
        <w:t>develop</w:t>
      </w:r>
      <w:r>
        <w:rPr>
          <w:rFonts w:ascii="Times New Roman" w:eastAsia="方正宋三简体" w:hAnsi="Times New Roman"/>
          <w:color w:val="000000" w:themeColor="text1"/>
          <w:sz w:val="24"/>
          <w:szCs w:val="24"/>
        </w:rPr>
        <w:t xml:space="preserve"> their innovative </w:t>
      </w:r>
      <w:r>
        <w:rPr>
          <w:rFonts w:ascii="Times New Roman" w:eastAsia="方正宋三简体" w:hAnsi="Times New Roman"/>
          <w:color w:val="000000" w:themeColor="text1"/>
          <w:sz w:val="24"/>
          <w:szCs w:val="24"/>
          <w:lang w:val="en-US"/>
        </w:rPr>
        <w:t>spirit</w:t>
      </w:r>
      <w:r>
        <w:rPr>
          <w:rFonts w:ascii="Times New Roman" w:eastAsia="方正宋三简体" w:hAnsi="Times New Roman"/>
          <w:color w:val="000000" w:themeColor="text1"/>
          <w:sz w:val="24"/>
          <w:szCs w:val="24"/>
        </w:rPr>
        <w:t xml:space="preserve"> and thinking.</w:t>
      </w:r>
    </w:p>
    <w:p w14:paraId="73230A6A" w14:textId="77777777" w:rsidR="0054046F" w:rsidRDefault="007A6DDF" w:rsidP="00CE4BF0">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3</w:t>
      </w:r>
      <w:r>
        <w:rPr>
          <w:rFonts w:ascii="Times New Roman" w:eastAsia="方正宋三简体" w:hAnsi="Times New Roman"/>
          <w:color w:val="000000" w:themeColor="text1"/>
          <w:sz w:val="24"/>
          <w:szCs w:val="24"/>
        </w:rPr>
        <w:t xml:space="preserve"> Final Examination is </w:t>
      </w:r>
      <w:r>
        <w:rPr>
          <w:rFonts w:ascii="Times New Roman" w:eastAsia="方正宋三简体" w:hAnsi="Times New Roman"/>
          <w:color w:val="000000" w:themeColor="text1"/>
          <w:sz w:val="24"/>
          <w:szCs w:val="24"/>
          <w:lang w:val="en-US"/>
        </w:rPr>
        <w:t>an</w:t>
      </w:r>
      <w:r>
        <w:rPr>
          <w:rFonts w:ascii="Times New Roman" w:eastAsia="方正宋三简体" w:hAnsi="Times New Roman"/>
          <w:color w:val="000000" w:themeColor="text1"/>
          <w:sz w:val="24"/>
          <w:szCs w:val="24"/>
        </w:rPr>
        <w:t xml:space="preserve"> important method </w:t>
      </w:r>
      <w:r>
        <w:rPr>
          <w:rFonts w:ascii="Times New Roman" w:eastAsia="方正宋三简体" w:hAnsi="Times New Roman"/>
          <w:color w:val="000000" w:themeColor="text1"/>
          <w:sz w:val="24"/>
          <w:szCs w:val="24"/>
          <w:lang w:val="en-US"/>
        </w:rPr>
        <w:t xml:space="preserve">and </w:t>
      </w:r>
      <w:r>
        <w:rPr>
          <w:rFonts w:ascii="Times New Roman" w:eastAsia="方正宋三简体" w:hAnsi="Times New Roman"/>
          <w:color w:val="000000" w:themeColor="text1"/>
          <w:sz w:val="24"/>
          <w:szCs w:val="24"/>
          <w:lang w:val="en-US"/>
        </w:rPr>
        <w:t xml:space="preserve">an </w:t>
      </w:r>
      <w:r>
        <w:rPr>
          <w:rFonts w:ascii="Times New Roman" w:eastAsia="方正宋三简体" w:hAnsi="Times New Roman"/>
          <w:color w:val="000000" w:themeColor="text1"/>
          <w:sz w:val="24"/>
          <w:szCs w:val="24"/>
          <w:lang w:val="en-US"/>
        </w:rPr>
        <w:t xml:space="preserve">essential </w:t>
      </w:r>
      <w:r>
        <w:rPr>
          <w:rFonts w:ascii="Times New Roman" w:eastAsia="方正宋三简体" w:hAnsi="Times New Roman"/>
          <w:color w:val="000000" w:themeColor="text1"/>
          <w:sz w:val="24"/>
          <w:szCs w:val="24"/>
          <w:lang w:val="en-US"/>
        </w:rPr>
        <w:t>part of</w:t>
      </w:r>
      <w:r>
        <w:rPr>
          <w:rFonts w:ascii="Times New Roman" w:eastAsia="方正宋三简体" w:hAnsi="Times New Roman"/>
          <w:color w:val="000000" w:themeColor="text1"/>
          <w:sz w:val="24"/>
          <w:szCs w:val="24"/>
        </w:rPr>
        <w:t xml:space="preserve"> teaching management and evaluation. </w:t>
      </w:r>
      <w:r>
        <w:rPr>
          <w:rFonts w:ascii="Times New Roman" w:eastAsia="方正宋三简体" w:hAnsi="Times New Roman"/>
          <w:color w:val="000000" w:themeColor="text1"/>
          <w:sz w:val="24"/>
          <w:szCs w:val="24"/>
          <w:lang w:val="en-US"/>
        </w:rPr>
        <w:t>It</w:t>
      </w:r>
      <w:r>
        <w:rPr>
          <w:rFonts w:ascii="Times New Roman" w:eastAsia="方正宋三简体" w:hAnsi="Times New Roman"/>
          <w:color w:val="000000" w:themeColor="text1"/>
          <w:sz w:val="24"/>
          <w:szCs w:val="24"/>
        </w:rPr>
        <w:t xml:space="preserve"> should adhere to the principles of fairness, honesty, and rigor. All courses </w:t>
      </w:r>
      <w:r>
        <w:rPr>
          <w:rFonts w:ascii="Times New Roman" w:eastAsia="方正宋三简体" w:hAnsi="Times New Roman"/>
          <w:color w:val="000000" w:themeColor="text1"/>
          <w:sz w:val="24"/>
          <w:szCs w:val="24"/>
        </w:rPr>
        <w:t>listed in</w:t>
      </w:r>
      <w:r>
        <w:rPr>
          <w:rFonts w:ascii="Times New Roman" w:eastAsia="方正宋三简体" w:hAnsi="Times New Roman"/>
          <w:color w:val="000000" w:themeColor="text1"/>
          <w:sz w:val="24"/>
          <w:szCs w:val="24"/>
        </w:rPr>
        <w:t xml:space="preserve"> the Programme Specification</w:t>
      </w:r>
      <w:r>
        <w:rPr>
          <w:rFonts w:ascii="Times New Roman" w:eastAsia="方正宋三简体" w:hAnsi="Times New Roman"/>
          <w:color w:val="000000" w:themeColor="text1"/>
          <w:sz w:val="24"/>
          <w:szCs w:val="24"/>
        </w:rPr>
        <w:t>s</w:t>
      </w:r>
      <w:r>
        <w:rPr>
          <w:rFonts w:ascii="Times New Roman" w:eastAsia="方正宋三简体" w:hAnsi="Times New Roman"/>
          <w:color w:val="000000" w:themeColor="text1"/>
          <w:sz w:val="24"/>
          <w:szCs w:val="24"/>
        </w:rPr>
        <w:t xml:space="preserve"> should be subject to </w:t>
      </w:r>
      <w:r>
        <w:rPr>
          <w:rFonts w:ascii="Times New Roman" w:eastAsia="方正宋三简体" w:hAnsi="Times New Roman"/>
          <w:color w:val="000000" w:themeColor="text1"/>
          <w:sz w:val="24"/>
          <w:szCs w:val="24"/>
          <w:lang w:val="en-US"/>
        </w:rPr>
        <w:t>assessment</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rPr>
        <w:t xml:space="preserve">including </w:t>
      </w:r>
      <w:r>
        <w:rPr>
          <w:rFonts w:ascii="Times New Roman" w:eastAsia="方正宋三简体" w:hAnsi="Times New Roman"/>
          <w:color w:val="000000" w:themeColor="text1"/>
          <w:sz w:val="24"/>
          <w:szCs w:val="24"/>
        </w:rPr>
        <w:t>internship</w:t>
      </w:r>
      <w:r>
        <w:rPr>
          <w:rFonts w:ascii="Times New Roman" w:eastAsia="方正宋三简体" w:hAnsi="Times New Roman"/>
          <w:color w:val="000000" w:themeColor="text1"/>
          <w:sz w:val="24"/>
          <w:szCs w:val="24"/>
        </w:rPr>
        <w:t>s</w:t>
      </w:r>
      <w:r>
        <w:rPr>
          <w:rFonts w:ascii="Times New Roman" w:eastAsia="方正宋三简体" w:hAnsi="Times New Roman"/>
          <w:color w:val="000000" w:themeColor="text1"/>
          <w:sz w:val="24"/>
          <w:szCs w:val="24"/>
        </w:rPr>
        <w:t xml:space="preserve">, graduation design, graduation thesis and </w:t>
      </w:r>
      <w:r>
        <w:rPr>
          <w:rFonts w:ascii="Times New Roman" w:eastAsia="方正宋三简体" w:hAnsi="Times New Roman"/>
          <w:color w:val="000000" w:themeColor="text1"/>
          <w:sz w:val="24"/>
          <w:szCs w:val="24"/>
        </w:rPr>
        <w:t>other practical teaching links.</w:t>
      </w:r>
    </w:p>
    <w:p w14:paraId="39B61776" w14:textId="77777777" w:rsidR="0054046F" w:rsidRDefault="007A6DDF" w:rsidP="00BC206D">
      <w:pPr>
        <w:snapToGrid w:val="0"/>
        <w:spacing w:line="440" w:lineRule="exact"/>
        <w:jc w:val="both"/>
        <w:rPr>
          <w:rFonts w:ascii="Times New Roman" w:eastAsia="方正宋三简体" w:hAnsi="Times New Roman"/>
          <w:color w:val="000000"/>
          <w:sz w:val="24"/>
          <w:szCs w:val="24"/>
          <w:lang w:val="en-US"/>
        </w:rPr>
      </w:pPr>
      <w:r>
        <w:rPr>
          <w:rFonts w:ascii="Times New Roman" w:eastAsia="方正宋三简体" w:hAnsi="Times New Roman"/>
          <w:color w:val="000000" w:themeColor="text1"/>
          <w:sz w:val="24"/>
          <w:szCs w:val="24"/>
        </w:rPr>
        <w:t xml:space="preserve">Final examinations are arranged at the end of </w:t>
      </w:r>
      <w:r>
        <w:rPr>
          <w:rFonts w:ascii="Times New Roman" w:eastAsia="方正宋三简体" w:hAnsi="Times New Roman"/>
          <w:color w:val="000000" w:themeColor="text1"/>
          <w:sz w:val="24"/>
          <w:szCs w:val="24"/>
          <w:lang w:val="en-US"/>
        </w:rPr>
        <w:t>each</w:t>
      </w:r>
      <w:r>
        <w:rPr>
          <w:rFonts w:ascii="Times New Roman" w:eastAsia="方正宋三简体" w:hAnsi="Times New Roman"/>
          <w:color w:val="000000" w:themeColor="text1"/>
          <w:sz w:val="24"/>
          <w:szCs w:val="24"/>
        </w:rPr>
        <w:t xml:space="preserve"> semester. </w:t>
      </w:r>
      <w:r>
        <w:rPr>
          <w:rFonts w:ascii="Times New Roman" w:eastAsia="方正宋三简体" w:hAnsi="Times New Roman"/>
          <w:color w:val="000000" w:themeColor="text1"/>
          <w:sz w:val="24"/>
          <w:szCs w:val="24"/>
        </w:rPr>
        <w:t>Examinations for</w:t>
      </w:r>
      <w:r>
        <w:rPr>
          <w:rFonts w:ascii="Times New Roman" w:eastAsia="方正宋三简体" w:hAnsi="Times New Roman"/>
          <w:color w:val="000000" w:themeColor="text1"/>
          <w:sz w:val="24"/>
          <w:szCs w:val="24"/>
        </w:rPr>
        <w:t xml:space="preserve"> public courses are uniformly</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rPr>
        <w:t xml:space="preserve">organized and arranged by the Academic Affairs Office, and </w:t>
      </w:r>
      <w:r>
        <w:rPr>
          <w:rFonts w:ascii="Times New Roman" w:eastAsia="方正宋三简体" w:hAnsi="Times New Roman"/>
          <w:color w:val="000000" w:themeColor="text1"/>
          <w:sz w:val="24"/>
          <w:szCs w:val="24"/>
        </w:rPr>
        <w:t xml:space="preserve">those for </w:t>
      </w:r>
      <w:r>
        <w:rPr>
          <w:rFonts w:ascii="Times New Roman" w:eastAsia="方正宋三简体" w:hAnsi="Times New Roman"/>
          <w:color w:val="000000" w:themeColor="text1"/>
          <w:sz w:val="24"/>
          <w:szCs w:val="24"/>
          <w:lang w:val="en-US"/>
        </w:rPr>
        <w:t>professional</w:t>
      </w:r>
      <w:r>
        <w:rPr>
          <w:rFonts w:ascii="Times New Roman" w:eastAsia="方正宋三简体" w:hAnsi="Times New Roman"/>
          <w:color w:val="000000" w:themeColor="text1"/>
          <w:sz w:val="24"/>
          <w:szCs w:val="24"/>
          <w:lang w:val="en-US"/>
        </w:rPr>
        <w:t xml:space="preserve"> (major-related)</w:t>
      </w:r>
      <w:r>
        <w:rPr>
          <w:rFonts w:ascii="Times New Roman" w:eastAsia="方正宋三简体" w:hAnsi="Times New Roman"/>
          <w:color w:val="000000" w:themeColor="text1"/>
          <w:sz w:val="24"/>
          <w:szCs w:val="24"/>
          <w:lang w:val="en-US"/>
        </w:rPr>
        <w:t xml:space="preserve"> courses</w:t>
      </w:r>
      <w:r>
        <w:rPr>
          <w:rFonts w:ascii="Times New Roman" w:eastAsia="方正宋三简体" w:hAnsi="Times New Roman"/>
          <w:color w:val="000000" w:themeColor="text1"/>
          <w:sz w:val="24"/>
          <w:szCs w:val="24"/>
        </w:rPr>
        <w:t xml:space="preserve"> are arranged by the corresponding schools. </w:t>
      </w:r>
    </w:p>
    <w:p w14:paraId="07931317" w14:textId="77777777" w:rsidR="0054046F" w:rsidRDefault="007A6DDF" w:rsidP="00BC206D">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lang w:val="en-US"/>
        </w:rPr>
        <w:t xml:space="preserve">The examination period lasts for two weeks. </w:t>
      </w:r>
      <w:r>
        <w:rPr>
          <w:rFonts w:ascii="Times New Roman" w:eastAsia="方正宋三简体" w:hAnsi="Times New Roman"/>
          <w:color w:val="000000" w:themeColor="text1"/>
          <w:sz w:val="24"/>
          <w:szCs w:val="24"/>
          <w:lang w:val="en-US"/>
        </w:rPr>
        <w:t>P</w:t>
      </w:r>
      <w:r>
        <w:rPr>
          <w:rFonts w:ascii="Times New Roman" w:eastAsia="方正宋三简体" w:hAnsi="Times New Roman"/>
          <w:color w:val="000000" w:themeColor="text1"/>
          <w:sz w:val="24"/>
          <w:szCs w:val="24"/>
          <w:lang w:val="en-US"/>
        </w:rPr>
        <w:t xml:space="preserve">ublic course exams will be arranged in the first week and </w:t>
      </w:r>
      <w:r>
        <w:rPr>
          <w:rFonts w:ascii="Times New Roman" w:eastAsia="方正宋三简体" w:hAnsi="Times New Roman"/>
          <w:color w:val="000000" w:themeColor="text1"/>
          <w:sz w:val="24"/>
          <w:szCs w:val="24"/>
          <w:lang w:val="en-US"/>
        </w:rPr>
        <w:t>major-related</w:t>
      </w:r>
      <w:r>
        <w:rPr>
          <w:rFonts w:ascii="Times New Roman" w:eastAsia="方正宋三简体" w:hAnsi="Times New Roman"/>
          <w:color w:val="000000" w:themeColor="text1"/>
          <w:sz w:val="24"/>
          <w:szCs w:val="24"/>
          <w:lang w:val="en-US"/>
        </w:rPr>
        <w:t xml:space="preserve"> course exams will be arranged in the second week. </w:t>
      </w:r>
      <w:r>
        <w:rPr>
          <w:rFonts w:ascii="Times New Roman" w:eastAsia="方正宋三简体" w:hAnsi="Times New Roman"/>
          <w:color w:val="000000" w:themeColor="text1"/>
          <w:sz w:val="24"/>
          <w:szCs w:val="24"/>
        </w:rPr>
        <w:t>Before the final examinations, the Academic Affairs Office will</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rPr>
        <w:t xml:space="preserve">develop an </w:t>
      </w:r>
      <w:r>
        <w:rPr>
          <w:rFonts w:ascii="Times New Roman" w:eastAsia="方正宋三简体" w:hAnsi="Times New Roman"/>
          <w:i/>
          <w:iCs/>
          <w:color w:val="000000" w:themeColor="text1"/>
          <w:sz w:val="24"/>
          <w:szCs w:val="24"/>
        </w:rPr>
        <w:lastRenderedPageBreak/>
        <w:t xml:space="preserve">Examination Handbook for Students </w:t>
      </w:r>
      <w:r>
        <w:rPr>
          <w:rFonts w:ascii="Times New Roman" w:eastAsia="方正宋三简体" w:hAnsi="Times New Roman"/>
          <w:color w:val="000000" w:themeColor="text1"/>
          <w:sz w:val="24"/>
          <w:szCs w:val="24"/>
        </w:rPr>
        <w:t xml:space="preserve">and </w:t>
      </w:r>
      <w:r>
        <w:rPr>
          <w:rFonts w:ascii="Times New Roman" w:eastAsia="方正宋三简体" w:hAnsi="Times New Roman"/>
          <w:color w:val="000000" w:themeColor="text1"/>
          <w:sz w:val="24"/>
          <w:szCs w:val="24"/>
        </w:rPr>
        <w:t>ma</w:t>
      </w:r>
      <w:r>
        <w:rPr>
          <w:rFonts w:ascii="Times New Roman" w:eastAsia="方正宋三简体" w:hAnsi="Times New Roman"/>
          <w:color w:val="000000" w:themeColor="text1"/>
          <w:sz w:val="24"/>
          <w:szCs w:val="24"/>
        </w:rPr>
        <w:t>ke an</w:t>
      </w:r>
      <w:r>
        <w:rPr>
          <w:rFonts w:ascii="Times New Roman" w:eastAsia="方正宋三简体" w:hAnsi="Times New Roman"/>
          <w:color w:val="000000" w:themeColor="text1"/>
          <w:sz w:val="24"/>
          <w:szCs w:val="24"/>
        </w:rPr>
        <w:t xml:space="preserve"> announcement. This </w:t>
      </w:r>
      <w:r>
        <w:rPr>
          <w:rFonts w:ascii="Times New Roman" w:eastAsia="方正宋三简体" w:hAnsi="Times New Roman"/>
          <w:i/>
          <w:iCs/>
          <w:color w:val="000000" w:themeColor="text1"/>
          <w:sz w:val="24"/>
          <w:szCs w:val="24"/>
        </w:rPr>
        <w:t xml:space="preserve">Examination Handbook for Students </w:t>
      </w:r>
      <w:r>
        <w:rPr>
          <w:rFonts w:ascii="Times New Roman" w:eastAsia="方正宋三简体" w:hAnsi="Times New Roman"/>
          <w:color w:val="000000" w:themeColor="text1"/>
          <w:sz w:val="24"/>
          <w:szCs w:val="24"/>
        </w:rPr>
        <w:t xml:space="preserve">lists </w:t>
      </w:r>
      <w:r>
        <w:rPr>
          <w:rFonts w:ascii="Times New Roman" w:eastAsia="方正宋三简体" w:hAnsi="Times New Roman"/>
          <w:color w:val="000000" w:themeColor="text1"/>
          <w:sz w:val="24"/>
          <w:szCs w:val="24"/>
        </w:rPr>
        <w:t>the examination time</w:t>
      </w:r>
      <w:r>
        <w:rPr>
          <w:rFonts w:ascii="Times New Roman" w:eastAsia="方正宋三简体" w:hAnsi="Times New Roman"/>
          <w:color w:val="000000" w:themeColor="text1"/>
          <w:sz w:val="24"/>
          <w:szCs w:val="24"/>
          <w:lang w:val="en-US"/>
        </w:rPr>
        <w:t xml:space="preserve"> and</w:t>
      </w:r>
      <w:r>
        <w:rPr>
          <w:rFonts w:ascii="Times New Roman" w:eastAsia="方正宋三简体" w:hAnsi="Times New Roman"/>
          <w:color w:val="000000" w:themeColor="text1"/>
          <w:sz w:val="24"/>
          <w:szCs w:val="24"/>
        </w:rPr>
        <w:t xml:space="preserve"> place </w:t>
      </w:r>
      <w:r>
        <w:rPr>
          <w:rFonts w:ascii="Times New Roman" w:eastAsia="方正宋三简体" w:hAnsi="Times New Roman"/>
          <w:color w:val="000000" w:themeColor="text1"/>
          <w:sz w:val="24"/>
          <w:szCs w:val="24"/>
        </w:rPr>
        <w:t xml:space="preserve">for each course </w:t>
      </w:r>
      <w:r>
        <w:rPr>
          <w:rFonts w:ascii="Times New Roman" w:eastAsia="方正宋三简体" w:hAnsi="Times New Roman"/>
          <w:color w:val="000000" w:themeColor="text1"/>
          <w:sz w:val="24"/>
          <w:szCs w:val="24"/>
        </w:rPr>
        <w:t xml:space="preserve">and </w:t>
      </w:r>
      <w:r>
        <w:rPr>
          <w:rFonts w:ascii="Times New Roman" w:eastAsia="方正宋三简体" w:hAnsi="Times New Roman"/>
          <w:color w:val="000000" w:themeColor="text1"/>
          <w:sz w:val="24"/>
          <w:szCs w:val="24"/>
        </w:rPr>
        <w:t xml:space="preserve">the </w:t>
      </w:r>
      <w:r>
        <w:rPr>
          <w:rFonts w:ascii="Times New Roman" w:eastAsia="方正宋三简体" w:hAnsi="Times New Roman"/>
          <w:color w:val="000000" w:themeColor="text1"/>
          <w:sz w:val="24"/>
          <w:szCs w:val="24"/>
        </w:rPr>
        <w:t xml:space="preserve">students who are eligible to take the examinations. After the </w:t>
      </w:r>
      <w:r>
        <w:rPr>
          <w:rFonts w:ascii="Times New Roman" w:eastAsia="方正宋三简体" w:hAnsi="Times New Roman"/>
          <w:i/>
          <w:iCs/>
          <w:color w:val="000000" w:themeColor="text1"/>
          <w:sz w:val="24"/>
          <w:szCs w:val="24"/>
        </w:rPr>
        <w:t xml:space="preserve">Examination Handbook for Students </w:t>
      </w:r>
      <w:r>
        <w:rPr>
          <w:rFonts w:ascii="Times New Roman" w:eastAsia="方正宋三简体" w:hAnsi="Times New Roman"/>
          <w:color w:val="000000" w:themeColor="text1"/>
          <w:sz w:val="24"/>
          <w:szCs w:val="24"/>
        </w:rPr>
        <w:t>is released, the counsel</w:t>
      </w:r>
      <w:r>
        <w:rPr>
          <w:rFonts w:ascii="Times New Roman" w:eastAsia="方正宋三简体" w:hAnsi="Times New Roman"/>
          <w:color w:val="000000" w:themeColor="text1"/>
          <w:sz w:val="24"/>
          <w:szCs w:val="24"/>
        </w:rPr>
        <w:t>l</w:t>
      </w:r>
      <w:r>
        <w:rPr>
          <w:rFonts w:ascii="Times New Roman" w:eastAsia="方正宋三简体" w:hAnsi="Times New Roman"/>
          <w:color w:val="000000" w:themeColor="text1"/>
          <w:sz w:val="24"/>
          <w:szCs w:val="24"/>
        </w:rPr>
        <w:t xml:space="preserve">or will hold a meeting for students where they will be informed </w:t>
      </w:r>
      <w:r>
        <w:rPr>
          <w:rFonts w:ascii="Times New Roman" w:eastAsia="方正宋三简体" w:hAnsi="Times New Roman"/>
          <w:color w:val="000000" w:themeColor="text1"/>
          <w:sz w:val="24"/>
          <w:szCs w:val="24"/>
        </w:rPr>
        <w:t>of</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 xml:space="preserve">the proper conduct </w:t>
      </w:r>
      <w:r>
        <w:rPr>
          <w:rFonts w:ascii="Times New Roman" w:eastAsia="方正宋三简体" w:hAnsi="Times New Roman"/>
          <w:color w:val="000000" w:themeColor="text1"/>
          <w:sz w:val="24"/>
          <w:szCs w:val="24"/>
          <w:lang w:val="en-US"/>
        </w:rPr>
        <w:t xml:space="preserve">during </w:t>
      </w:r>
      <w:r>
        <w:rPr>
          <w:rFonts w:ascii="Times New Roman" w:eastAsia="方正宋三简体" w:hAnsi="Times New Roman"/>
          <w:color w:val="000000" w:themeColor="text1"/>
          <w:sz w:val="24"/>
          <w:szCs w:val="24"/>
        </w:rPr>
        <w:t>final examinations</w:t>
      </w:r>
      <w:r>
        <w:rPr>
          <w:rFonts w:ascii="Times New Roman" w:eastAsia="方正宋三简体" w:hAnsi="Times New Roman"/>
          <w:color w:val="000000" w:themeColor="text1"/>
          <w:sz w:val="24"/>
          <w:szCs w:val="24"/>
        </w:rPr>
        <w:t xml:space="preserve"> as well as</w:t>
      </w:r>
      <w:r>
        <w:rPr>
          <w:rFonts w:ascii="Times New Roman" w:eastAsia="方正宋三简体" w:hAnsi="Times New Roman"/>
          <w:color w:val="000000" w:themeColor="text1"/>
          <w:sz w:val="24"/>
          <w:szCs w:val="24"/>
        </w:rPr>
        <w:t xml:space="preserve"> the exam time and place for </w:t>
      </w:r>
      <w:r>
        <w:rPr>
          <w:rFonts w:ascii="Times New Roman" w:eastAsia="方正宋三简体" w:hAnsi="Times New Roman"/>
          <w:color w:val="000000" w:themeColor="text1"/>
          <w:sz w:val="24"/>
          <w:szCs w:val="24"/>
          <w:lang w:val="en-US"/>
        </w:rPr>
        <w:t>their</w:t>
      </w:r>
      <w:r>
        <w:rPr>
          <w:rFonts w:ascii="Times New Roman" w:eastAsia="方正宋三简体" w:hAnsi="Times New Roman"/>
          <w:color w:val="000000" w:themeColor="text1"/>
          <w:sz w:val="24"/>
          <w:szCs w:val="24"/>
          <w:lang w:val="en-US"/>
        </w:rPr>
        <w:t xml:space="preserve"> final exams</w:t>
      </w:r>
      <w:r>
        <w:rPr>
          <w:rFonts w:ascii="Times New Roman" w:eastAsia="方正宋三简体" w:hAnsi="Times New Roman"/>
          <w:color w:val="000000" w:themeColor="text1"/>
          <w:sz w:val="24"/>
          <w:szCs w:val="24"/>
        </w:rPr>
        <w:t xml:space="preserve">. Students </w:t>
      </w:r>
      <w:r>
        <w:rPr>
          <w:rFonts w:ascii="Times New Roman" w:eastAsia="方正宋三简体" w:hAnsi="Times New Roman"/>
          <w:color w:val="000000" w:themeColor="text1"/>
          <w:sz w:val="24"/>
          <w:szCs w:val="24"/>
          <w:lang w:val="en-US"/>
        </w:rPr>
        <w:t>are required</w:t>
      </w:r>
      <w:r>
        <w:rPr>
          <w:rFonts w:ascii="Times New Roman" w:eastAsia="方正宋三简体" w:hAnsi="Times New Roman"/>
          <w:color w:val="000000" w:themeColor="text1"/>
          <w:sz w:val="24"/>
          <w:szCs w:val="24"/>
          <w:lang w:val="en-US"/>
        </w:rPr>
        <w:t xml:space="preserve"> to </w:t>
      </w:r>
      <w:r>
        <w:rPr>
          <w:rFonts w:ascii="Times New Roman" w:eastAsia="方正宋三简体" w:hAnsi="Times New Roman"/>
          <w:color w:val="000000" w:themeColor="text1"/>
          <w:sz w:val="24"/>
          <w:szCs w:val="24"/>
        </w:rPr>
        <w:t xml:space="preserve">bring their ID cards, student ID cards and exam </w:t>
      </w:r>
      <w:r>
        <w:rPr>
          <w:rFonts w:ascii="Times New Roman" w:eastAsia="方正宋三简体" w:hAnsi="Times New Roman"/>
          <w:color w:val="000000" w:themeColor="text1"/>
          <w:sz w:val="24"/>
          <w:szCs w:val="24"/>
        </w:rPr>
        <w:t>tickets to take the final exams at the specified time</w:t>
      </w:r>
      <w:r>
        <w:rPr>
          <w:rFonts w:ascii="Times New Roman" w:eastAsia="方正宋三简体" w:hAnsi="Times New Roman"/>
          <w:color w:val="000000" w:themeColor="text1"/>
          <w:sz w:val="24"/>
          <w:szCs w:val="24"/>
        </w:rPr>
        <w:t xml:space="preserve"> and place</w:t>
      </w:r>
      <w:r>
        <w:rPr>
          <w:rFonts w:ascii="Times New Roman" w:eastAsia="方正宋三简体" w:hAnsi="Times New Roman"/>
          <w:color w:val="000000" w:themeColor="text1"/>
          <w:sz w:val="24"/>
          <w:szCs w:val="24"/>
        </w:rPr>
        <w:t>.</w:t>
      </w:r>
    </w:p>
    <w:p w14:paraId="750DFB9C" w14:textId="77777777" w:rsidR="0054046F" w:rsidRDefault="007A6DDF" w:rsidP="00BC206D">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lang w:val="en-US"/>
        </w:rPr>
        <w:t xml:space="preserve">The exam rooms are arranged in multimedia classrooms of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lang w:val="en-US"/>
        </w:rPr>
        <w:t xml:space="preserve">. Based on the number of students, different exam rooms are arranged, including small rooms (64-104 seats), medium </w:t>
      </w:r>
      <w:r>
        <w:rPr>
          <w:rFonts w:ascii="Times New Roman" w:eastAsia="方正宋三简体" w:hAnsi="Times New Roman"/>
          <w:color w:val="000000" w:themeColor="text1"/>
          <w:sz w:val="24"/>
          <w:szCs w:val="24"/>
          <w:lang w:val="en-US"/>
        </w:rPr>
        <w:t>rooms (143 or 159 seats) and large rooms (208 or 272 seats). During the final exam, student</w:t>
      </w:r>
      <w:r>
        <w:rPr>
          <w:rFonts w:ascii="Times New Roman" w:eastAsia="方正宋三简体" w:hAnsi="Times New Roman"/>
          <w:color w:val="000000" w:themeColor="text1"/>
          <w:sz w:val="24"/>
          <w:szCs w:val="24"/>
          <w:lang w:val="en-US"/>
        </w:rPr>
        <w:t xml:space="preserve">s are to be seated </w:t>
      </w:r>
      <w:r>
        <w:rPr>
          <w:rFonts w:ascii="Times New Roman" w:eastAsia="方正宋三简体" w:hAnsi="Times New Roman"/>
          <w:color w:val="000000" w:themeColor="text1"/>
          <w:sz w:val="24"/>
          <w:szCs w:val="24"/>
          <w:lang w:val="en-US"/>
        </w:rPr>
        <w:t>at one desk away from each other</w:t>
      </w:r>
      <w:r>
        <w:rPr>
          <w:rFonts w:ascii="Times New Roman" w:eastAsia="方正宋三简体" w:hAnsi="Times New Roman"/>
          <w:color w:val="000000" w:themeColor="text1"/>
          <w:sz w:val="24"/>
          <w:szCs w:val="24"/>
          <w:lang w:val="en-US"/>
        </w:rPr>
        <w:t>. The Academic Affairs Office is responsible for checking the correct arrangement of each exam room.</w:t>
      </w:r>
    </w:p>
    <w:p w14:paraId="672A6659" w14:textId="77777777" w:rsidR="0054046F" w:rsidRDefault="0054046F">
      <w:pPr>
        <w:snapToGrid w:val="0"/>
        <w:spacing w:line="440" w:lineRule="exact"/>
        <w:ind w:firstLineChars="200" w:firstLine="480"/>
        <w:jc w:val="both"/>
        <w:rPr>
          <w:rFonts w:ascii="Times New Roman" w:eastAsia="方正宋三简体" w:hAnsi="Times New Roman"/>
          <w:color w:val="000000"/>
          <w:sz w:val="24"/>
          <w:szCs w:val="24"/>
          <w:highlight w:val="yellow"/>
        </w:rPr>
      </w:pPr>
    </w:p>
    <w:p w14:paraId="3B3BF670" w14:textId="77777777" w:rsidR="0054046F" w:rsidRDefault="007A6DDF">
      <w:pPr>
        <w:snapToGrid w:val="0"/>
        <w:spacing w:line="440" w:lineRule="exact"/>
        <w:ind w:firstLineChars="200" w:firstLine="480"/>
        <w:jc w:val="center"/>
      </w:pPr>
      <w:r>
        <w:rPr>
          <w:rFonts w:ascii="Times New Roman" w:eastAsia="方正黑体简体" w:hAnsi="Times New Roman"/>
          <w:b/>
          <w:color w:val="000000"/>
          <w:sz w:val="24"/>
          <w:szCs w:val="24"/>
        </w:rPr>
        <w:t>Chapter II The Requirements for the Examination Proposition</w:t>
      </w:r>
    </w:p>
    <w:p w14:paraId="5262AE35" w14:textId="77777777" w:rsidR="0054046F" w:rsidRDefault="007A6DDF" w:rsidP="00BC206D">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4</w:t>
      </w:r>
      <w:r>
        <w:rPr>
          <w:rFonts w:ascii="FangSong" w:eastAsia="FangSong" w:hAnsi="FangSong" w:cs="FangSong"/>
          <w:color w:val="000000" w:themeColor="text1"/>
          <w:sz w:val="21"/>
          <w:szCs w:val="21"/>
          <w:lang w:val="en-US"/>
        </w:rPr>
        <w:t xml:space="preserve"> </w:t>
      </w:r>
      <w:r>
        <w:rPr>
          <w:rFonts w:ascii="Times New Roman" w:eastAsia="方正宋三简体" w:hAnsi="Times New Roman"/>
          <w:color w:val="000000" w:themeColor="text1"/>
          <w:sz w:val="24"/>
          <w:szCs w:val="24"/>
        </w:rPr>
        <w:t xml:space="preserve">The </w:t>
      </w:r>
      <w:r>
        <w:rPr>
          <w:rFonts w:ascii="Times New Roman" w:eastAsia="方正宋三简体" w:hAnsi="Times New Roman"/>
          <w:color w:val="000000" w:themeColor="text1"/>
          <w:sz w:val="24"/>
          <w:szCs w:val="24"/>
          <w:lang w:val="en-US"/>
        </w:rPr>
        <w:t>exam</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papers</w:t>
      </w:r>
      <w:r>
        <w:rPr>
          <w:rFonts w:ascii="Times New Roman" w:eastAsia="方正宋三简体" w:hAnsi="Times New Roman"/>
          <w:color w:val="000000" w:themeColor="text1"/>
          <w:sz w:val="24"/>
          <w:szCs w:val="24"/>
        </w:rPr>
        <w:t xml:space="preserve"> should be </w:t>
      </w:r>
      <w:r>
        <w:rPr>
          <w:rFonts w:ascii="Times New Roman" w:eastAsia="方正宋三简体" w:hAnsi="Times New Roman"/>
          <w:color w:val="000000" w:themeColor="text1"/>
          <w:sz w:val="24"/>
          <w:szCs w:val="24"/>
        </w:rPr>
        <w:t xml:space="preserve">developed </w:t>
      </w:r>
      <w:r>
        <w:rPr>
          <w:rFonts w:ascii="Times New Roman" w:eastAsia="方正宋三简体" w:hAnsi="Times New Roman"/>
          <w:color w:val="000000" w:themeColor="text1"/>
          <w:sz w:val="24"/>
          <w:szCs w:val="24"/>
          <w:lang w:val="en-US"/>
        </w:rPr>
        <w:t>according to</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the corresponding Course Specification Document (</w:t>
      </w:r>
      <w:r>
        <w:rPr>
          <w:rFonts w:ascii="Times New Roman" w:eastAsia="方正宋三简体" w:hAnsi="Times New Roman"/>
          <w:color w:val="000000" w:themeColor="text1"/>
          <w:sz w:val="24"/>
          <w:szCs w:val="24"/>
        </w:rPr>
        <w:t>CSD), covering</w:t>
      </w:r>
      <w:r>
        <w:rPr>
          <w:rFonts w:ascii="Times New Roman" w:eastAsia="方正宋三简体" w:hAnsi="Times New Roman"/>
          <w:color w:val="000000" w:themeColor="text1"/>
          <w:sz w:val="24"/>
          <w:szCs w:val="24"/>
          <w:lang w:val="en-US"/>
        </w:rPr>
        <w:t xml:space="preserve"> required </w:t>
      </w:r>
      <w:r>
        <w:rPr>
          <w:rFonts w:ascii="Times New Roman" w:eastAsia="方正宋三简体" w:hAnsi="Times New Roman"/>
          <w:color w:val="000000" w:themeColor="text1"/>
          <w:sz w:val="24"/>
          <w:szCs w:val="24"/>
        </w:rPr>
        <w:t>knowledge points.</w:t>
      </w:r>
    </w:p>
    <w:p w14:paraId="5C11C198" w14:textId="77777777" w:rsidR="0054046F" w:rsidRDefault="007A6DDF" w:rsidP="00BC206D">
      <w:pPr>
        <w:snapToGrid w:val="0"/>
        <w:spacing w:line="440" w:lineRule="exact"/>
        <w:jc w:val="both"/>
        <w:rPr>
          <w:rFonts w:ascii="FangSong" w:eastAsia="方正宋三简体" w:hAnsi="FangSong" w:cs="FangSong"/>
          <w:color w:val="000000"/>
          <w:sz w:val="21"/>
          <w:szCs w:val="21"/>
          <w:lang w:val="en-US"/>
        </w:rPr>
      </w:pPr>
      <w:r>
        <w:rPr>
          <w:rFonts w:ascii="Times New Roman" w:eastAsia="方正宋三简体" w:hAnsi="Times New Roman"/>
          <w:b/>
          <w:bCs/>
          <w:color w:val="000000"/>
          <w:sz w:val="24"/>
          <w:szCs w:val="24"/>
        </w:rPr>
        <w:t>Article 5</w:t>
      </w:r>
      <w:r>
        <w:rPr>
          <w:rFonts w:ascii="Times New Roman" w:eastAsia="方正宋三简体" w:hAnsi="Times New Roman" w:hint="eastAsia"/>
          <w:b/>
          <w:bCs/>
          <w:color w:val="000000"/>
          <w:sz w:val="24"/>
          <w:szCs w:val="24"/>
          <w:lang w:val="en-US"/>
        </w:rPr>
        <w:t xml:space="preserve"> </w:t>
      </w:r>
      <w:r>
        <w:rPr>
          <w:rFonts w:ascii="Times New Roman" w:eastAsia="方正宋三简体" w:hAnsi="Times New Roman" w:hint="eastAsia"/>
          <w:color w:val="000000"/>
          <w:sz w:val="24"/>
          <w:szCs w:val="24"/>
        </w:rPr>
        <w:t xml:space="preserve">The </w:t>
      </w:r>
      <w:r>
        <w:rPr>
          <w:rFonts w:ascii="Times New Roman" w:eastAsia="方正宋三简体" w:hAnsi="Times New Roman" w:hint="eastAsia"/>
          <w:color w:val="000000"/>
          <w:sz w:val="24"/>
          <w:szCs w:val="24"/>
          <w:lang w:val="en-US"/>
        </w:rPr>
        <w:t>exam</w:t>
      </w:r>
      <w:r>
        <w:rPr>
          <w:rFonts w:ascii="Times New Roman" w:eastAsia="方正宋三简体" w:hAnsi="Times New Roman" w:hint="eastAsia"/>
          <w:color w:val="000000"/>
          <w:sz w:val="24"/>
          <w:szCs w:val="24"/>
        </w:rPr>
        <w:t xml:space="preserve"> </w:t>
      </w:r>
      <w:r>
        <w:rPr>
          <w:rFonts w:ascii="Times New Roman" w:eastAsia="方正宋三简体" w:hAnsi="Times New Roman" w:hint="eastAsia"/>
          <w:color w:val="000000"/>
          <w:sz w:val="24"/>
          <w:szCs w:val="24"/>
          <w:lang w:val="en-US"/>
        </w:rPr>
        <w:t>papers</w:t>
      </w:r>
      <w:r>
        <w:rPr>
          <w:rFonts w:ascii="Times New Roman" w:eastAsia="方正宋三简体" w:hAnsi="Times New Roman" w:hint="eastAsia"/>
          <w:color w:val="000000"/>
          <w:sz w:val="24"/>
          <w:szCs w:val="24"/>
        </w:rPr>
        <w:t xml:space="preserve"> </w:t>
      </w:r>
      <w:r>
        <w:rPr>
          <w:rFonts w:ascii="Times New Roman" w:eastAsia="方正宋三简体" w:hAnsi="Times New Roman"/>
          <w:color w:val="000000"/>
          <w:sz w:val="24"/>
          <w:szCs w:val="24"/>
        </w:rPr>
        <w:t xml:space="preserve">should </w:t>
      </w:r>
      <w:r>
        <w:rPr>
          <w:rFonts w:ascii="Times New Roman" w:eastAsia="方正宋三简体" w:hAnsi="Times New Roman" w:hint="eastAsia"/>
          <w:color w:val="000000"/>
          <w:sz w:val="24"/>
          <w:szCs w:val="24"/>
          <w:lang w:val="en-US"/>
        </w:rPr>
        <w:t xml:space="preserve">focus on </w:t>
      </w:r>
      <w:r>
        <w:rPr>
          <w:rFonts w:ascii="Times New Roman" w:eastAsia="方正宋三简体" w:hAnsi="Times New Roman" w:hint="eastAsia"/>
          <w:color w:val="000000"/>
          <w:sz w:val="24"/>
          <w:szCs w:val="24"/>
          <w:lang w:val="en-US"/>
        </w:rPr>
        <w:t>checking students</w:t>
      </w:r>
      <w:r>
        <w:rPr>
          <w:rFonts w:ascii="Times New Roman" w:eastAsia="方正宋三简体" w:hAnsi="Times New Roman"/>
          <w:color w:val="000000"/>
          <w:sz w:val="24"/>
          <w:szCs w:val="24"/>
          <w:lang w:val="en-US"/>
        </w:rPr>
        <w:t xml:space="preserve">’ understandings </w:t>
      </w:r>
      <w:r>
        <w:rPr>
          <w:rFonts w:ascii="Times New Roman" w:eastAsia="方正宋三简体" w:hAnsi="Times New Roman" w:hint="eastAsia"/>
          <w:color w:val="000000"/>
          <w:sz w:val="24"/>
          <w:szCs w:val="24"/>
          <w:lang w:val="en-US"/>
        </w:rPr>
        <w:t xml:space="preserve">of basic knowledge and theories and their ability to </w:t>
      </w:r>
      <w:r>
        <w:rPr>
          <w:rFonts w:ascii="Times New Roman" w:eastAsia="方正宋三简体" w:hAnsi="Times New Roman"/>
          <w:color w:val="000000"/>
          <w:sz w:val="24"/>
          <w:szCs w:val="24"/>
          <w:lang w:val="en-US"/>
        </w:rPr>
        <w:t>analyze</w:t>
      </w:r>
      <w:r>
        <w:rPr>
          <w:rFonts w:ascii="Times New Roman" w:eastAsia="方正宋三简体" w:hAnsi="Times New Roman" w:hint="eastAsia"/>
          <w:color w:val="000000"/>
          <w:sz w:val="24"/>
          <w:szCs w:val="24"/>
          <w:lang w:val="en-US"/>
        </w:rPr>
        <w:t xml:space="preserve"> and solve problems, </w:t>
      </w:r>
      <w:r>
        <w:rPr>
          <w:rFonts w:ascii="Times New Roman" w:eastAsia="方正宋三简体" w:hAnsi="Times New Roman"/>
          <w:color w:val="000000"/>
          <w:sz w:val="24"/>
          <w:szCs w:val="24"/>
          <w:lang w:val="en-US"/>
        </w:rPr>
        <w:t xml:space="preserve">to </w:t>
      </w:r>
      <w:r>
        <w:rPr>
          <w:rFonts w:ascii="Times New Roman" w:eastAsia="方正宋三简体" w:hAnsi="Times New Roman" w:hint="eastAsia"/>
          <w:color w:val="000000"/>
          <w:sz w:val="24"/>
          <w:szCs w:val="24"/>
          <w:lang w:val="en-US"/>
        </w:rPr>
        <w:t>inspir</w:t>
      </w:r>
      <w:r>
        <w:rPr>
          <w:rFonts w:ascii="Times New Roman" w:eastAsia="方正宋三简体" w:hAnsi="Times New Roman"/>
          <w:color w:val="000000"/>
          <w:sz w:val="24"/>
          <w:szCs w:val="24"/>
          <w:lang w:val="en-US"/>
        </w:rPr>
        <w:t>e</w:t>
      </w:r>
      <w:r>
        <w:rPr>
          <w:rFonts w:ascii="Times New Roman" w:eastAsia="方正宋三简体" w:hAnsi="Times New Roman" w:hint="eastAsia"/>
          <w:color w:val="000000"/>
          <w:sz w:val="24"/>
          <w:szCs w:val="24"/>
          <w:lang w:val="en-US"/>
        </w:rPr>
        <w:t xml:space="preserve"> students' innovative thinking and</w:t>
      </w:r>
      <w:r>
        <w:rPr>
          <w:rFonts w:ascii="Times New Roman" w:eastAsia="方正宋三简体" w:hAnsi="Times New Roman"/>
          <w:color w:val="000000"/>
          <w:sz w:val="24"/>
          <w:szCs w:val="24"/>
          <w:lang w:val="en-US"/>
        </w:rPr>
        <w:t xml:space="preserve"> to</w:t>
      </w:r>
      <w:r>
        <w:rPr>
          <w:rFonts w:ascii="Times New Roman" w:eastAsia="方正宋三简体" w:hAnsi="Times New Roman" w:hint="eastAsia"/>
          <w:color w:val="000000"/>
          <w:sz w:val="24"/>
          <w:szCs w:val="24"/>
          <w:lang w:val="en-US"/>
        </w:rPr>
        <w:t xml:space="preserve"> develop</w:t>
      </w:r>
      <w:r>
        <w:rPr>
          <w:rFonts w:ascii="Times New Roman" w:eastAsia="方正宋三简体" w:hAnsi="Times New Roman"/>
          <w:color w:val="000000"/>
          <w:sz w:val="24"/>
          <w:szCs w:val="24"/>
          <w:lang w:val="en-US"/>
        </w:rPr>
        <w:t xml:space="preserve"> </w:t>
      </w:r>
      <w:r>
        <w:rPr>
          <w:rFonts w:ascii="Times New Roman" w:eastAsia="方正宋三简体" w:hAnsi="Times New Roman" w:hint="eastAsia"/>
          <w:color w:val="000000"/>
          <w:sz w:val="24"/>
          <w:szCs w:val="24"/>
          <w:lang w:val="en-US"/>
        </w:rPr>
        <w:t xml:space="preserve">students' innovative ability.  </w:t>
      </w:r>
    </w:p>
    <w:p w14:paraId="523D5A4D" w14:textId="5C22131B" w:rsidR="0054046F" w:rsidRDefault="007A6DDF" w:rsidP="00BC206D">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6</w:t>
      </w:r>
      <w:r w:rsidR="00BC206D">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rPr>
        <w:t>Different types of examination items (Multi</w:t>
      </w:r>
      <w:r>
        <w:rPr>
          <w:rFonts w:ascii="Times New Roman" w:eastAsia="方正宋三简体" w:hAnsi="Times New Roman"/>
          <w:color w:val="000000" w:themeColor="text1"/>
          <w:sz w:val="24"/>
          <w:szCs w:val="24"/>
        </w:rPr>
        <w:t xml:space="preserve">ple-Choice Questions, Calculation Questions, Essay Questions, etc.) should be </w:t>
      </w:r>
      <w:r>
        <w:rPr>
          <w:rFonts w:ascii="Times New Roman" w:eastAsia="方正宋三简体" w:hAnsi="Times New Roman"/>
          <w:color w:val="000000" w:themeColor="text1"/>
          <w:sz w:val="24"/>
          <w:szCs w:val="24"/>
        </w:rPr>
        <w:t xml:space="preserve">included </w:t>
      </w:r>
      <w:r>
        <w:rPr>
          <w:rFonts w:ascii="Times New Roman" w:eastAsia="方正宋三简体" w:hAnsi="Times New Roman"/>
          <w:color w:val="000000" w:themeColor="text1"/>
          <w:sz w:val="24"/>
          <w:szCs w:val="24"/>
        </w:rPr>
        <w:t xml:space="preserve">in </w:t>
      </w:r>
      <w:r>
        <w:rPr>
          <w:rFonts w:ascii="Times New Roman" w:eastAsia="方正宋三简体" w:hAnsi="Times New Roman"/>
          <w:color w:val="000000" w:themeColor="text1"/>
          <w:sz w:val="24"/>
          <w:szCs w:val="24"/>
        </w:rPr>
        <w:t xml:space="preserve">an </w:t>
      </w:r>
      <w:r>
        <w:rPr>
          <w:rFonts w:ascii="Times New Roman" w:eastAsia="方正宋三简体" w:hAnsi="Times New Roman"/>
          <w:color w:val="000000" w:themeColor="text1"/>
          <w:sz w:val="24"/>
          <w:szCs w:val="24"/>
        </w:rPr>
        <w:t xml:space="preserve">appropriate proportion. The practical teaching </w:t>
      </w:r>
      <w:r>
        <w:rPr>
          <w:rFonts w:ascii="Times New Roman" w:eastAsia="方正宋三简体" w:hAnsi="Times New Roman"/>
          <w:color w:val="000000" w:themeColor="text1"/>
          <w:sz w:val="24"/>
          <w:szCs w:val="24"/>
          <w:lang w:val="en-US"/>
        </w:rPr>
        <w:t>and learning courses and highly practic</w:t>
      </w:r>
      <w:r>
        <w:rPr>
          <w:rFonts w:ascii="Times New Roman" w:eastAsia="方正宋三简体" w:hAnsi="Times New Roman"/>
          <w:color w:val="000000" w:themeColor="text1"/>
          <w:sz w:val="24"/>
          <w:szCs w:val="24"/>
          <w:lang w:val="en-US"/>
        </w:rPr>
        <w:t>al</w:t>
      </w:r>
      <w:r>
        <w:rPr>
          <w:rFonts w:ascii="Times New Roman" w:eastAsia="方正宋三简体" w:hAnsi="Times New Roman"/>
          <w:color w:val="000000" w:themeColor="text1"/>
          <w:sz w:val="24"/>
          <w:szCs w:val="24"/>
          <w:lang w:val="en-US"/>
        </w:rPr>
        <w:t xml:space="preserve"> or skills driven courses should</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focus on the assessment</w:t>
      </w:r>
      <w:r>
        <w:rPr>
          <w:rFonts w:ascii="Times New Roman" w:eastAsia="方正宋三简体" w:hAnsi="Times New Roman"/>
          <w:color w:val="000000" w:themeColor="text1"/>
          <w:sz w:val="24"/>
          <w:szCs w:val="24"/>
        </w:rPr>
        <w:t xml:space="preserve"> of students' practical knowledge and skills. Some of the final examinations for practical courses </w:t>
      </w:r>
      <w:r>
        <w:rPr>
          <w:rFonts w:ascii="Times New Roman" w:eastAsia="方正宋三简体" w:hAnsi="Times New Roman"/>
          <w:color w:val="000000" w:themeColor="text1"/>
          <w:sz w:val="24"/>
          <w:szCs w:val="24"/>
        </w:rPr>
        <w:t>may</w:t>
      </w:r>
      <w:r>
        <w:rPr>
          <w:rFonts w:ascii="Times New Roman" w:eastAsia="方正宋三简体" w:hAnsi="Times New Roman"/>
          <w:color w:val="000000" w:themeColor="text1"/>
          <w:sz w:val="24"/>
          <w:szCs w:val="24"/>
        </w:rPr>
        <w:t xml:space="preserve"> test operational skills</w:t>
      </w:r>
      <w:r>
        <w:rPr>
          <w:rFonts w:ascii="Times New Roman" w:eastAsia="方正宋三简体" w:hAnsi="Times New Roman"/>
          <w:color w:val="000000" w:themeColor="text1"/>
          <w:sz w:val="24"/>
          <w:szCs w:val="24"/>
          <w:lang w:val="en-US"/>
        </w:rPr>
        <w:t xml:space="preserve"> and</w:t>
      </w:r>
      <w:r>
        <w:rPr>
          <w:rFonts w:ascii="Times New Roman" w:eastAsia="方正宋三简体" w:hAnsi="Times New Roman"/>
          <w:color w:val="000000" w:themeColor="text1"/>
          <w:sz w:val="24"/>
          <w:szCs w:val="24"/>
        </w:rPr>
        <w:t xml:space="preserve"> application abilities </w:t>
      </w:r>
      <w:r>
        <w:rPr>
          <w:rFonts w:ascii="Times New Roman" w:eastAsia="方正宋三简体" w:hAnsi="Times New Roman"/>
          <w:color w:val="000000" w:themeColor="text1"/>
          <w:sz w:val="24"/>
          <w:szCs w:val="24"/>
        </w:rPr>
        <w:t xml:space="preserve">only </w:t>
      </w:r>
      <w:r>
        <w:rPr>
          <w:rFonts w:ascii="Times New Roman" w:eastAsia="方正宋三简体" w:hAnsi="Times New Roman"/>
          <w:color w:val="000000" w:themeColor="text1"/>
          <w:sz w:val="24"/>
          <w:szCs w:val="24"/>
        </w:rPr>
        <w:t>without a written examination.</w:t>
      </w:r>
    </w:p>
    <w:p w14:paraId="53187B02" w14:textId="77777777" w:rsidR="0054046F" w:rsidRDefault="007A6DDF" w:rsidP="00BC206D">
      <w:pPr>
        <w:snapToGrid w:val="0"/>
        <w:spacing w:line="440" w:lineRule="exact"/>
        <w:jc w:val="both"/>
        <w:rPr>
          <w:rFonts w:ascii="Times New Roman" w:eastAsia="方正宋三简体" w:hAnsi="Times New Roman"/>
          <w:color w:val="000000"/>
          <w:sz w:val="24"/>
          <w:szCs w:val="24"/>
          <w:lang w:val="en-US"/>
        </w:rPr>
      </w:pPr>
      <w:r>
        <w:rPr>
          <w:rFonts w:ascii="Times New Roman" w:eastAsia="方正宋三简体" w:hAnsi="Times New Roman"/>
          <w:b/>
          <w:bCs/>
          <w:color w:val="000000"/>
          <w:sz w:val="24"/>
          <w:szCs w:val="24"/>
        </w:rPr>
        <w:t xml:space="preserve">Article 7 </w:t>
      </w:r>
      <w:r>
        <w:rPr>
          <w:rFonts w:ascii="Times New Roman" w:eastAsia="方正宋三简体" w:hAnsi="Times New Roman"/>
          <w:color w:val="000000"/>
          <w:sz w:val="24"/>
          <w:szCs w:val="24"/>
        </w:rPr>
        <w:t xml:space="preserve">The </w:t>
      </w:r>
      <w:r>
        <w:rPr>
          <w:rFonts w:ascii="Times New Roman" w:eastAsia="方正宋三简体" w:hAnsi="Times New Roman" w:hint="eastAsia"/>
          <w:color w:val="000000"/>
          <w:sz w:val="24"/>
          <w:szCs w:val="24"/>
          <w:lang w:val="en-US"/>
        </w:rPr>
        <w:t>questions</w:t>
      </w:r>
      <w:r>
        <w:rPr>
          <w:rFonts w:ascii="Times New Roman" w:eastAsia="方正宋三简体" w:hAnsi="Times New Roman"/>
          <w:color w:val="000000"/>
          <w:sz w:val="24"/>
          <w:szCs w:val="24"/>
        </w:rPr>
        <w:t xml:space="preserve"> of the final exam paper</w:t>
      </w:r>
      <w:r>
        <w:rPr>
          <w:rFonts w:ascii="Times New Roman" w:eastAsia="方正宋三简体" w:hAnsi="Times New Roman" w:hint="eastAsia"/>
          <w:color w:val="000000"/>
          <w:sz w:val="24"/>
          <w:szCs w:val="24"/>
          <w:lang w:val="en-US"/>
        </w:rPr>
        <w:t>s</w:t>
      </w:r>
      <w:r>
        <w:rPr>
          <w:rFonts w:ascii="Times New Roman" w:eastAsia="方正宋三简体" w:hAnsi="Times New Roman"/>
          <w:color w:val="000000"/>
          <w:sz w:val="24"/>
          <w:szCs w:val="24"/>
        </w:rPr>
        <w:t xml:space="preserve"> should be accurate, clear,</w:t>
      </w:r>
      <w:r>
        <w:rPr>
          <w:rFonts w:ascii="Times New Roman" w:eastAsia="方正宋三简体" w:hAnsi="Times New Roman" w:hint="eastAsia"/>
          <w:color w:val="000000"/>
          <w:sz w:val="24"/>
          <w:szCs w:val="24"/>
          <w:lang w:val="en-US"/>
        </w:rPr>
        <w:t xml:space="preserve"> and</w:t>
      </w:r>
      <w:r>
        <w:rPr>
          <w:rFonts w:ascii="Times New Roman" w:eastAsia="方正宋三简体" w:hAnsi="Times New Roman"/>
          <w:color w:val="000000"/>
          <w:sz w:val="24"/>
          <w:szCs w:val="24"/>
        </w:rPr>
        <w:t xml:space="preserve"> concise. They should distinguish different levels/</w:t>
      </w:r>
      <w:r>
        <w:rPr>
          <w:rFonts w:ascii="Times New Roman" w:eastAsia="方正宋三简体" w:hAnsi="Times New Roman" w:hint="eastAsia"/>
          <w:color w:val="000000"/>
          <w:sz w:val="24"/>
          <w:szCs w:val="24"/>
        </w:rPr>
        <w:t>capacities</w:t>
      </w:r>
      <w:r>
        <w:rPr>
          <w:rFonts w:ascii="Times New Roman" w:eastAsia="方正宋三简体" w:hAnsi="Times New Roman"/>
          <w:color w:val="000000"/>
          <w:sz w:val="24"/>
          <w:szCs w:val="24"/>
        </w:rPr>
        <w:t xml:space="preserve"> of students</w:t>
      </w:r>
      <w:r>
        <w:rPr>
          <w:rFonts w:ascii="Times New Roman" w:eastAsia="方正宋三简体" w:hAnsi="Times New Roman" w:hint="eastAsia"/>
          <w:color w:val="000000"/>
          <w:sz w:val="24"/>
          <w:szCs w:val="24"/>
          <w:lang w:val="en-US"/>
        </w:rPr>
        <w:t>, with</w:t>
      </w:r>
      <w:r>
        <w:rPr>
          <w:rFonts w:ascii="Times New Roman" w:eastAsia="方正宋三简体" w:hAnsi="Times New Roman"/>
          <w:color w:val="000000"/>
          <w:sz w:val="24"/>
          <w:szCs w:val="24"/>
        </w:rPr>
        <w:t xml:space="preserve"> appropriate ratio</w:t>
      </w:r>
      <w:r>
        <w:rPr>
          <w:rFonts w:ascii="Times New Roman" w:eastAsia="方正宋三简体" w:hAnsi="Times New Roman" w:hint="eastAsia"/>
          <w:color w:val="000000"/>
          <w:sz w:val="24"/>
          <w:szCs w:val="24"/>
          <w:lang w:val="en-US"/>
        </w:rPr>
        <w:t>s</w:t>
      </w:r>
      <w:r>
        <w:rPr>
          <w:rFonts w:ascii="Times New Roman" w:eastAsia="方正宋三简体" w:hAnsi="Times New Roman"/>
          <w:color w:val="000000"/>
          <w:sz w:val="24"/>
          <w:szCs w:val="24"/>
        </w:rPr>
        <w:t xml:space="preserve"> to demonstrate the progression of difficulties of questions</w:t>
      </w:r>
      <w:r>
        <w:rPr>
          <w:rFonts w:ascii="Times New Roman" w:eastAsia="方正宋三简体" w:hAnsi="Times New Roman" w:hint="eastAsia"/>
          <w:color w:val="000000"/>
          <w:sz w:val="24"/>
          <w:szCs w:val="24"/>
          <w:lang w:val="en-US"/>
        </w:rPr>
        <w:t xml:space="preserve"> on the papers.</w:t>
      </w:r>
    </w:p>
    <w:p w14:paraId="73BF9E0E" w14:textId="77777777" w:rsidR="0054046F" w:rsidRDefault="007A6DDF" w:rsidP="00BC206D">
      <w:pPr>
        <w:snapToGrid w:val="0"/>
        <w:spacing w:line="440" w:lineRule="exact"/>
        <w:jc w:val="both"/>
        <w:rPr>
          <w:rFonts w:ascii="Times New Roman" w:eastAsia="方正宋三简体" w:hAnsi="Times New Roman"/>
          <w:color w:val="000000"/>
          <w:sz w:val="24"/>
          <w:szCs w:val="24"/>
          <w:lang w:val="en-US"/>
        </w:rPr>
      </w:pPr>
      <w:r>
        <w:rPr>
          <w:rFonts w:ascii="Times New Roman" w:eastAsia="方正宋三简体" w:hAnsi="Times New Roman"/>
          <w:b/>
          <w:bCs/>
          <w:color w:val="000000" w:themeColor="text1"/>
          <w:sz w:val="24"/>
          <w:szCs w:val="24"/>
        </w:rPr>
        <w:lastRenderedPageBreak/>
        <w:t>Article 8</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rPr>
        <w:t xml:space="preserve">Examinations for </w:t>
      </w:r>
      <w:r>
        <w:rPr>
          <w:rFonts w:ascii="Times New Roman" w:eastAsia="方正宋三简体" w:hAnsi="Times New Roman"/>
          <w:color w:val="000000" w:themeColor="text1"/>
          <w:sz w:val="24"/>
          <w:szCs w:val="24"/>
          <w:lang w:val="en-US"/>
        </w:rPr>
        <w:t>p</w:t>
      </w:r>
      <w:r>
        <w:rPr>
          <w:rFonts w:ascii="Times New Roman" w:eastAsia="方正宋三简体" w:hAnsi="Times New Roman"/>
          <w:color w:val="000000" w:themeColor="text1"/>
          <w:sz w:val="24"/>
          <w:szCs w:val="24"/>
          <w:lang w:val="en-US"/>
        </w:rPr>
        <w:t>ublic</w:t>
      </w:r>
      <w:r>
        <w:rPr>
          <w:rFonts w:ascii="Times New Roman" w:eastAsia="方正宋三简体" w:hAnsi="Times New Roman"/>
          <w:color w:val="000000" w:themeColor="text1"/>
          <w:sz w:val="24"/>
          <w:szCs w:val="24"/>
        </w:rPr>
        <w:t xml:space="preserve"> basic courses</w:t>
      </w:r>
      <w:r>
        <w:rPr>
          <w:rFonts w:ascii="Times New Roman" w:eastAsia="方正宋三简体" w:hAnsi="Times New Roman"/>
          <w:color w:val="000000" w:themeColor="text1"/>
          <w:sz w:val="24"/>
          <w:szCs w:val="24"/>
          <w:lang w:val="en-US"/>
        </w:rPr>
        <w:t>,</w:t>
      </w:r>
      <w:r>
        <w:rPr>
          <w:rFonts w:ascii="Times New Roman" w:eastAsia="方正宋三简体" w:hAnsi="Times New Roman"/>
          <w:color w:val="000000" w:themeColor="text1"/>
          <w:sz w:val="24"/>
          <w:szCs w:val="24"/>
        </w:rPr>
        <w:t xml:space="preserve"> including Ideological and Political Theory, </w:t>
      </w:r>
      <w:r>
        <w:rPr>
          <w:rFonts w:ascii="Times New Roman" w:eastAsia="方正宋三简体" w:hAnsi="Times New Roman"/>
          <w:color w:val="000000" w:themeColor="text1"/>
          <w:sz w:val="24"/>
          <w:szCs w:val="24"/>
          <w:lang w:val="en-US"/>
        </w:rPr>
        <w:t>College</w:t>
      </w:r>
      <w:r>
        <w:rPr>
          <w:rFonts w:ascii="Times New Roman" w:eastAsia="方正宋三简体" w:hAnsi="Times New Roman"/>
          <w:color w:val="000000" w:themeColor="text1"/>
          <w:sz w:val="24"/>
          <w:szCs w:val="24"/>
        </w:rPr>
        <w:t xml:space="preserve"> English, Fundamentals of Computer Science, Advanced Computer Language and Higher Mathematics,</w:t>
      </w:r>
      <w:r>
        <w:rPr>
          <w:rFonts w:ascii="Times New Roman" w:eastAsia="方正宋三简体" w:hAnsi="Times New Roman"/>
          <w:color w:val="000000" w:themeColor="text1"/>
          <w:sz w:val="24"/>
          <w:szCs w:val="24"/>
          <w:lang w:val="en-US"/>
        </w:rPr>
        <w:t xml:space="preserve"> should be </w:t>
      </w:r>
      <w:proofErr w:type="gramStart"/>
      <w:r>
        <w:rPr>
          <w:rFonts w:ascii="Times New Roman" w:eastAsia="方正宋三简体" w:hAnsi="Times New Roman"/>
          <w:color w:val="000000" w:themeColor="text1"/>
          <w:sz w:val="24"/>
          <w:szCs w:val="24"/>
          <w:lang w:val="en-US"/>
        </w:rPr>
        <w:t>set</w:t>
      </w:r>
      <w:proofErr w:type="gramEnd"/>
      <w:r>
        <w:rPr>
          <w:rFonts w:ascii="Times New Roman" w:eastAsia="方正宋三简体" w:hAnsi="Times New Roman"/>
          <w:color w:val="000000" w:themeColor="text1"/>
          <w:sz w:val="24"/>
          <w:szCs w:val="24"/>
          <w:lang w:val="en-US"/>
        </w:rPr>
        <w:t xml:space="preserve"> and marked uniformly by teachers according to the</w:t>
      </w:r>
      <w:r>
        <w:rPr>
          <w:rFonts w:ascii="Times New Roman" w:eastAsia="方正宋三简体" w:hAnsi="Times New Roman"/>
          <w:color w:val="000000" w:themeColor="text1"/>
          <w:sz w:val="24"/>
          <w:szCs w:val="24"/>
          <w:lang w:val="en-US"/>
        </w:rPr>
        <w:t>ir respective</w:t>
      </w:r>
      <w:r>
        <w:rPr>
          <w:rFonts w:ascii="Times New Roman" w:eastAsia="方正宋三简体" w:hAnsi="Times New Roman"/>
          <w:color w:val="000000" w:themeColor="text1"/>
          <w:sz w:val="24"/>
          <w:szCs w:val="24"/>
          <w:lang w:val="en-US"/>
        </w:rPr>
        <w:t xml:space="preserve"> CSD</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lang w:val="en-US"/>
        </w:rPr>
        <w:t xml:space="preserve">. </w:t>
      </w:r>
    </w:p>
    <w:p w14:paraId="25810BF3" w14:textId="77777777" w:rsidR="0054046F" w:rsidRDefault="007A6DDF" w:rsidP="00BC206D">
      <w:pPr>
        <w:snapToGrid w:val="0"/>
        <w:spacing w:line="440" w:lineRule="exact"/>
        <w:jc w:val="both"/>
        <w:rPr>
          <w:rFonts w:ascii="Times New Roman" w:eastAsia="方正宋三简体" w:hAnsi="Times New Roman"/>
          <w:color w:val="000000"/>
          <w:sz w:val="24"/>
          <w:szCs w:val="24"/>
          <w:lang w:val="en-US"/>
        </w:rPr>
      </w:pPr>
      <w:r>
        <w:rPr>
          <w:rFonts w:ascii="Times New Roman" w:eastAsia="方正宋三简体" w:hAnsi="Times New Roman"/>
          <w:b/>
          <w:bCs/>
          <w:color w:val="000000" w:themeColor="text1"/>
          <w:sz w:val="24"/>
          <w:szCs w:val="24"/>
        </w:rPr>
        <w:t>Article 9</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 xml:space="preserve">When setting </w:t>
      </w:r>
      <w:r>
        <w:rPr>
          <w:rFonts w:ascii="Times New Roman" w:eastAsia="方正宋三简体" w:hAnsi="Times New Roman"/>
          <w:color w:val="000000" w:themeColor="text1"/>
          <w:sz w:val="24"/>
          <w:szCs w:val="24"/>
          <w:lang w:val="en-US"/>
        </w:rPr>
        <w:t xml:space="preserve">the </w:t>
      </w:r>
      <w:r>
        <w:rPr>
          <w:rFonts w:ascii="Times New Roman" w:eastAsia="方正宋三简体" w:hAnsi="Times New Roman"/>
          <w:color w:val="000000" w:themeColor="text1"/>
          <w:sz w:val="24"/>
          <w:szCs w:val="24"/>
          <w:lang w:val="en-US"/>
        </w:rPr>
        <w:t xml:space="preserve">questions </w:t>
      </w:r>
      <w:r>
        <w:rPr>
          <w:rFonts w:ascii="Times New Roman" w:eastAsia="方正宋三简体" w:hAnsi="Times New Roman"/>
          <w:color w:val="000000" w:themeColor="text1"/>
          <w:sz w:val="24"/>
          <w:szCs w:val="24"/>
          <w:lang w:val="en-US"/>
        </w:rPr>
        <w:t xml:space="preserve">for </w:t>
      </w:r>
      <w:r>
        <w:rPr>
          <w:rFonts w:ascii="Times New Roman" w:eastAsia="方正宋三简体" w:hAnsi="Times New Roman"/>
          <w:color w:val="000000" w:themeColor="text1"/>
          <w:sz w:val="24"/>
          <w:szCs w:val="24"/>
          <w:lang w:val="en-US"/>
        </w:rPr>
        <w:t>the final exam papers</w:t>
      </w:r>
      <w:r>
        <w:rPr>
          <w:rFonts w:ascii="Times New Roman" w:eastAsia="方正宋三简体" w:hAnsi="Times New Roman"/>
          <w:color w:val="000000" w:themeColor="text1"/>
          <w:sz w:val="24"/>
          <w:szCs w:val="24"/>
        </w:rPr>
        <w:t xml:space="preserve">, scoring criteria or score evaluation principles </w:t>
      </w:r>
      <w:r>
        <w:rPr>
          <w:rFonts w:ascii="Times New Roman" w:eastAsia="方正宋三简体" w:hAnsi="Times New Roman"/>
          <w:color w:val="000000" w:themeColor="text1"/>
          <w:sz w:val="24"/>
          <w:szCs w:val="24"/>
          <w:lang w:val="en-US"/>
        </w:rPr>
        <w:t>should</w:t>
      </w:r>
      <w:r>
        <w:rPr>
          <w:rFonts w:ascii="Times New Roman" w:eastAsia="方正宋三简体" w:hAnsi="Times New Roman"/>
          <w:color w:val="000000" w:themeColor="text1"/>
          <w:sz w:val="24"/>
          <w:szCs w:val="24"/>
        </w:rPr>
        <w:t xml:space="preserve"> be </w:t>
      </w:r>
      <w:r>
        <w:rPr>
          <w:rFonts w:ascii="Times New Roman" w:eastAsia="方正宋三简体" w:hAnsi="Times New Roman"/>
          <w:color w:val="000000" w:themeColor="text1"/>
          <w:sz w:val="24"/>
          <w:szCs w:val="24"/>
          <w:lang w:val="en-US"/>
        </w:rPr>
        <w:t>developed simultaneously</w:t>
      </w:r>
      <w:r>
        <w:rPr>
          <w:rFonts w:ascii="Times New Roman" w:eastAsia="方正宋三简体" w:hAnsi="Times New Roman"/>
          <w:color w:val="000000" w:themeColor="text1"/>
          <w:sz w:val="24"/>
          <w:szCs w:val="24"/>
          <w:lang w:val="en-US"/>
        </w:rPr>
        <w:t>.</w:t>
      </w:r>
    </w:p>
    <w:p w14:paraId="5137D2BC" w14:textId="77777777" w:rsidR="0054046F" w:rsidRDefault="007A6DDF" w:rsidP="00BC206D">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 xml:space="preserve">Article 10 </w:t>
      </w:r>
      <w:r>
        <w:rPr>
          <w:rFonts w:ascii="Times New Roman" w:eastAsia="方正宋三简体" w:hAnsi="Times New Roman"/>
          <w:color w:val="000000" w:themeColor="text1"/>
          <w:sz w:val="24"/>
          <w:szCs w:val="24"/>
        </w:rPr>
        <w:t>Final</w:t>
      </w:r>
      <w:r>
        <w:rPr>
          <w:rFonts w:ascii="Times New Roman" w:eastAsia="方正宋三简体" w:hAnsi="Times New Roman"/>
          <w:b/>
          <w:bCs/>
          <w:color w:val="000000" w:themeColor="text1"/>
          <w:sz w:val="24"/>
          <w:szCs w:val="24"/>
        </w:rPr>
        <w:t xml:space="preserve"> </w:t>
      </w:r>
      <w:r>
        <w:rPr>
          <w:rFonts w:ascii="Times New Roman" w:eastAsia="方正宋三简体" w:hAnsi="Times New Roman"/>
          <w:color w:val="000000" w:themeColor="text1"/>
          <w:sz w:val="24"/>
          <w:szCs w:val="24"/>
          <w:lang w:val="en-US"/>
        </w:rPr>
        <w:t xml:space="preserve">Exam papers </w:t>
      </w:r>
      <w:r>
        <w:rPr>
          <w:rFonts w:ascii="Times New Roman" w:eastAsia="方正宋三简体" w:hAnsi="Times New Roman"/>
          <w:color w:val="000000" w:themeColor="text1"/>
          <w:sz w:val="24"/>
          <w:szCs w:val="24"/>
        </w:rPr>
        <w:t xml:space="preserve">must be </w:t>
      </w:r>
      <w:r>
        <w:rPr>
          <w:rFonts w:ascii="Times New Roman" w:eastAsia="方正宋三简体" w:hAnsi="Times New Roman"/>
          <w:color w:val="000000" w:themeColor="text1"/>
          <w:sz w:val="24"/>
          <w:szCs w:val="24"/>
        </w:rPr>
        <w:t xml:space="preserve">reviewed </w:t>
      </w:r>
      <w:r>
        <w:rPr>
          <w:rFonts w:ascii="Times New Roman" w:eastAsia="方正宋三简体" w:hAnsi="Times New Roman"/>
          <w:color w:val="000000" w:themeColor="text1"/>
          <w:sz w:val="24"/>
          <w:szCs w:val="24"/>
        </w:rPr>
        <w:t>and signed by the leader of the course undertaking unit</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lang w:val="en-US"/>
        </w:rPr>
        <w:t xml:space="preserve">or the </w:t>
      </w:r>
      <w:r>
        <w:rPr>
          <w:rFonts w:ascii="Times New Roman" w:eastAsia="方正宋三简体" w:hAnsi="Times New Roman"/>
          <w:color w:val="000000" w:themeColor="text1"/>
          <w:sz w:val="24"/>
          <w:szCs w:val="24"/>
          <w:lang w:val="en-US"/>
        </w:rPr>
        <w:t>corresponding school or department</w:t>
      </w:r>
      <w:r>
        <w:rPr>
          <w:rFonts w:ascii="Times New Roman" w:eastAsia="方正宋三简体" w:hAnsi="Times New Roman"/>
          <w:color w:val="000000" w:themeColor="text1"/>
          <w:sz w:val="24"/>
          <w:szCs w:val="24"/>
        </w:rPr>
        <w:t>.</w:t>
      </w:r>
    </w:p>
    <w:p w14:paraId="32A87A39" w14:textId="77777777" w:rsidR="0054046F" w:rsidRDefault="007A6DDF" w:rsidP="00BC206D">
      <w:pPr>
        <w:snapToGrid w:val="0"/>
        <w:spacing w:line="440" w:lineRule="exact"/>
        <w:jc w:val="both"/>
        <w:rPr>
          <w:rFonts w:ascii="Times New Roman" w:eastAsia="方正宋三简体" w:hAnsi="Times New Roman"/>
          <w:color w:val="000000"/>
          <w:sz w:val="24"/>
          <w:szCs w:val="24"/>
          <w:lang w:val="en-US"/>
        </w:rPr>
      </w:pPr>
      <w:r>
        <w:rPr>
          <w:rFonts w:ascii="Times New Roman" w:eastAsia="方正宋三简体" w:hAnsi="Times New Roman"/>
          <w:b/>
          <w:bCs/>
          <w:color w:val="000000" w:themeColor="text1"/>
          <w:sz w:val="24"/>
          <w:szCs w:val="24"/>
        </w:rPr>
        <w:t xml:space="preserve">Article 11 </w:t>
      </w:r>
      <w:r>
        <w:rPr>
          <w:rFonts w:ascii="Times New Roman" w:eastAsia="方正宋三简体" w:hAnsi="Times New Roman"/>
          <w:color w:val="000000" w:themeColor="text1"/>
          <w:sz w:val="24"/>
          <w:szCs w:val="24"/>
          <w:lang w:val="en-US"/>
        </w:rPr>
        <w:t>Teacher</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 xml:space="preserve">should not provide students with information about final exam papers </w:t>
      </w:r>
      <w:proofErr w:type="gramStart"/>
      <w:r>
        <w:rPr>
          <w:rFonts w:ascii="Times New Roman" w:eastAsia="方正宋三简体" w:hAnsi="Times New Roman"/>
          <w:color w:val="000000" w:themeColor="text1"/>
          <w:sz w:val="24"/>
          <w:szCs w:val="24"/>
          <w:lang w:val="en-US"/>
        </w:rPr>
        <w:t>in order to</w:t>
      </w:r>
      <w:proofErr w:type="gramEnd"/>
      <w:r>
        <w:rPr>
          <w:rFonts w:ascii="Times New Roman" w:eastAsia="方正宋三简体" w:hAnsi="Times New Roman"/>
          <w:color w:val="000000" w:themeColor="text1"/>
          <w:sz w:val="24"/>
          <w:szCs w:val="24"/>
          <w:lang w:val="en-US"/>
        </w:rPr>
        <w:t xml:space="preserve"> prevent leak</w:t>
      </w:r>
      <w:r>
        <w:rPr>
          <w:rFonts w:ascii="Times New Roman" w:eastAsia="方正宋三简体" w:hAnsi="Times New Roman"/>
          <w:color w:val="000000" w:themeColor="text1"/>
          <w:sz w:val="24"/>
          <w:szCs w:val="24"/>
          <w:lang w:val="en-US"/>
        </w:rPr>
        <w:t>age</w:t>
      </w:r>
      <w:r>
        <w:rPr>
          <w:rFonts w:ascii="Times New Roman" w:eastAsia="方正宋三简体" w:hAnsi="Times New Roman"/>
          <w:color w:val="000000" w:themeColor="text1"/>
          <w:sz w:val="24"/>
          <w:szCs w:val="24"/>
          <w:lang w:val="en-US"/>
        </w:rPr>
        <w:t xml:space="preserve"> of exam questions. T</w:t>
      </w:r>
      <w:r>
        <w:rPr>
          <w:rFonts w:ascii="Times New Roman" w:eastAsia="方正宋三简体" w:hAnsi="Times New Roman"/>
          <w:color w:val="000000" w:themeColor="text1"/>
          <w:sz w:val="24"/>
          <w:szCs w:val="24"/>
        </w:rPr>
        <w:t xml:space="preserve">o improve the quality of exam </w:t>
      </w:r>
      <w:r>
        <w:rPr>
          <w:rFonts w:ascii="Times New Roman" w:eastAsia="方正宋三简体" w:hAnsi="Times New Roman"/>
          <w:color w:val="000000" w:themeColor="text1"/>
          <w:sz w:val="24"/>
          <w:szCs w:val="24"/>
          <w:lang w:val="en-US"/>
        </w:rPr>
        <w:t>questions</w:t>
      </w:r>
      <w:r>
        <w:rPr>
          <w:rFonts w:ascii="Times New Roman" w:eastAsia="方正宋三简体" w:hAnsi="Times New Roman"/>
          <w:color w:val="000000" w:themeColor="text1"/>
          <w:sz w:val="24"/>
          <w:szCs w:val="24"/>
        </w:rPr>
        <w:t xml:space="preserve">, relevant </w:t>
      </w:r>
      <w:r>
        <w:rPr>
          <w:rFonts w:ascii="Times New Roman" w:eastAsia="方正宋三简体" w:hAnsi="Times New Roman"/>
          <w:color w:val="000000" w:themeColor="text1"/>
          <w:sz w:val="24"/>
          <w:szCs w:val="24"/>
          <w:lang w:val="en-US"/>
        </w:rPr>
        <w:t xml:space="preserve">schools and departments </w:t>
      </w:r>
      <w:r>
        <w:rPr>
          <w:rFonts w:ascii="Times New Roman" w:eastAsia="方正宋三简体" w:hAnsi="Times New Roman"/>
          <w:color w:val="000000" w:themeColor="text1"/>
          <w:sz w:val="24"/>
          <w:szCs w:val="24"/>
        </w:rPr>
        <w:t xml:space="preserve">should </w:t>
      </w:r>
      <w:r>
        <w:rPr>
          <w:rFonts w:ascii="Times New Roman" w:eastAsia="方正宋三简体" w:hAnsi="Times New Roman"/>
          <w:color w:val="000000" w:themeColor="text1"/>
          <w:sz w:val="24"/>
          <w:szCs w:val="24"/>
          <w:lang w:val="en-US"/>
        </w:rPr>
        <w:t xml:space="preserve">gradually </w:t>
      </w:r>
      <w:r>
        <w:rPr>
          <w:rFonts w:ascii="Times New Roman" w:eastAsia="方正宋三简体" w:hAnsi="Times New Roman"/>
          <w:color w:val="000000" w:themeColor="text1"/>
          <w:sz w:val="24"/>
          <w:szCs w:val="24"/>
          <w:lang w:val="en-US"/>
        </w:rPr>
        <w:t xml:space="preserve">establish, </w:t>
      </w:r>
      <w:proofErr w:type="gramStart"/>
      <w:r>
        <w:rPr>
          <w:rFonts w:ascii="Times New Roman" w:eastAsia="方正宋三简体" w:hAnsi="Times New Roman"/>
          <w:color w:val="000000" w:themeColor="text1"/>
          <w:sz w:val="24"/>
          <w:szCs w:val="24"/>
          <w:lang w:val="en-US"/>
        </w:rPr>
        <w:t>develop</w:t>
      </w:r>
      <w:proofErr w:type="gramEnd"/>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 xml:space="preserve">and improve </w:t>
      </w:r>
      <w:r>
        <w:rPr>
          <w:rFonts w:ascii="Times New Roman" w:eastAsia="方正宋三简体" w:hAnsi="Times New Roman"/>
          <w:color w:val="000000" w:themeColor="text1"/>
          <w:sz w:val="24"/>
          <w:szCs w:val="24"/>
          <w:lang w:val="en-US"/>
        </w:rPr>
        <w:t xml:space="preserve">an </w:t>
      </w:r>
      <w:r>
        <w:rPr>
          <w:rFonts w:ascii="Times New Roman" w:eastAsia="方正宋三简体" w:hAnsi="Times New Roman"/>
          <w:color w:val="000000" w:themeColor="text1"/>
          <w:sz w:val="24"/>
          <w:szCs w:val="24"/>
        </w:rPr>
        <w:t xml:space="preserve">examination </w:t>
      </w:r>
      <w:r>
        <w:rPr>
          <w:rFonts w:ascii="Times New Roman" w:eastAsia="方正宋三简体" w:hAnsi="Times New Roman"/>
          <w:color w:val="000000" w:themeColor="text1"/>
          <w:sz w:val="24"/>
          <w:szCs w:val="24"/>
        </w:rPr>
        <w:t>bank</w:t>
      </w:r>
      <w:r>
        <w:rPr>
          <w:rFonts w:ascii="Times New Roman" w:eastAsia="方正宋三简体" w:hAnsi="Times New Roman"/>
          <w:color w:val="000000" w:themeColor="text1"/>
          <w:sz w:val="24"/>
          <w:szCs w:val="24"/>
        </w:rPr>
        <w:t>.</w:t>
      </w:r>
    </w:p>
    <w:p w14:paraId="0A37501D" w14:textId="77777777" w:rsidR="0054046F" w:rsidRDefault="0054046F">
      <w:pPr>
        <w:snapToGrid w:val="0"/>
        <w:spacing w:line="440" w:lineRule="exact"/>
        <w:ind w:firstLineChars="200" w:firstLine="480"/>
        <w:jc w:val="center"/>
        <w:rPr>
          <w:rFonts w:ascii="Times New Roman" w:eastAsia="方正黑体简体" w:hAnsi="Times New Roman"/>
          <w:b/>
          <w:color w:val="000000"/>
          <w:sz w:val="24"/>
          <w:szCs w:val="24"/>
        </w:rPr>
      </w:pPr>
    </w:p>
    <w:p w14:paraId="5E6EEB86" w14:textId="77777777" w:rsidR="0054046F" w:rsidRDefault="007A6DDF">
      <w:pPr>
        <w:snapToGrid w:val="0"/>
        <w:spacing w:line="440" w:lineRule="exact"/>
        <w:ind w:firstLineChars="200" w:firstLine="480"/>
        <w:jc w:val="center"/>
        <w:rPr>
          <w:rFonts w:ascii="Times New Roman" w:eastAsia="方正黑体简体" w:hAnsi="Times New Roman"/>
          <w:b/>
          <w:color w:val="000000"/>
          <w:sz w:val="24"/>
          <w:szCs w:val="24"/>
        </w:rPr>
      </w:pPr>
      <w:r>
        <w:rPr>
          <w:rFonts w:ascii="Times New Roman" w:eastAsia="方正黑体简体" w:hAnsi="Times New Roman"/>
          <w:b/>
          <w:color w:val="000000"/>
          <w:sz w:val="24"/>
          <w:szCs w:val="24"/>
        </w:rPr>
        <w:t xml:space="preserve">Chapter III Printing and Management of Examination </w:t>
      </w:r>
      <w:r>
        <w:rPr>
          <w:rFonts w:ascii="Times New Roman" w:eastAsia="方正黑体简体" w:hAnsi="Times New Roman" w:hint="eastAsia"/>
          <w:b/>
          <w:color w:val="000000"/>
          <w:sz w:val="24"/>
          <w:szCs w:val="24"/>
          <w:lang w:val="en-US"/>
        </w:rPr>
        <w:t>P</w:t>
      </w:r>
      <w:r>
        <w:rPr>
          <w:rFonts w:ascii="Times New Roman" w:eastAsia="方正黑体简体" w:hAnsi="Times New Roman"/>
          <w:b/>
          <w:color w:val="000000"/>
          <w:sz w:val="24"/>
          <w:szCs w:val="24"/>
        </w:rPr>
        <w:t>apers</w:t>
      </w:r>
    </w:p>
    <w:p w14:paraId="76C5DD1B" w14:textId="77777777" w:rsidR="0054046F" w:rsidRDefault="007A6DDF" w:rsidP="00BC206D">
      <w:pPr>
        <w:snapToGrid w:val="0"/>
        <w:spacing w:line="440" w:lineRule="exact"/>
        <w:jc w:val="both"/>
        <w:rPr>
          <w:rFonts w:ascii="Times New Roman" w:eastAsia="方正宋三简体" w:hAnsi="Times New Roman"/>
          <w:color w:val="000000"/>
          <w:sz w:val="24"/>
          <w:szCs w:val="24"/>
          <w:lang w:val="en-US"/>
        </w:rPr>
      </w:pPr>
      <w:r>
        <w:rPr>
          <w:rFonts w:ascii="Times New Roman" w:eastAsia="方正宋三简体" w:hAnsi="Times New Roman"/>
          <w:b/>
          <w:bCs/>
          <w:color w:val="000000" w:themeColor="text1"/>
          <w:sz w:val="24"/>
          <w:szCs w:val="24"/>
        </w:rPr>
        <w:t xml:space="preserve">Article 12 </w:t>
      </w:r>
      <w:r>
        <w:rPr>
          <w:rFonts w:ascii="Times New Roman" w:eastAsia="方正宋三简体" w:hAnsi="Times New Roman"/>
          <w:color w:val="000000" w:themeColor="text1"/>
          <w:sz w:val="24"/>
          <w:szCs w:val="24"/>
        </w:rPr>
        <w:t>F</w:t>
      </w:r>
      <w:r>
        <w:rPr>
          <w:rFonts w:ascii="Times New Roman" w:eastAsia="方正宋三简体" w:hAnsi="Times New Roman"/>
          <w:color w:val="000000" w:themeColor="text1"/>
          <w:sz w:val="24"/>
          <w:szCs w:val="24"/>
        </w:rPr>
        <w:t>inal examination papers (including make-up examination</w:t>
      </w:r>
      <w:r>
        <w:rPr>
          <w:rFonts w:ascii="Times New Roman" w:eastAsia="方正宋三简体" w:hAnsi="Times New Roman"/>
          <w:color w:val="000000" w:themeColor="text1"/>
          <w:sz w:val="24"/>
          <w:szCs w:val="24"/>
          <w:lang w:val="en-US"/>
        </w:rPr>
        <w:t xml:space="preserve"> papers</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require the</w:t>
      </w:r>
      <w:r>
        <w:rPr>
          <w:rFonts w:ascii="Times New Roman" w:eastAsia="方正宋三简体" w:hAnsi="Times New Roman"/>
          <w:color w:val="000000" w:themeColor="text1"/>
          <w:sz w:val="24"/>
          <w:szCs w:val="24"/>
          <w:lang w:val="en-US"/>
        </w:rPr>
        <w:t xml:space="preserve"> use</w:t>
      </w:r>
      <w:r>
        <w:rPr>
          <w:rFonts w:ascii="Times New Roman" w:eastAsia="方正宋三简体" w:hAnsi="Times New Roman"/>
          <w:color w:val="000000" w:themeColor="text1"/>
          <w:sz w:val="24"/>
          <w:szCs w:val="24"/>
          <w:lang w:val="en-US"/>
        </w:rPr>
        <w:t xml:space="preserve"> of</w:t>
      </w:r>
      <w:r>
        <w:rPr>
          <w:rFonts w:ascii="Times New Roman" w:eastAsia="方正宋三简体" w:hAnsi="Times New Roman"/>
          <w:color w:val="000000" w:themeColor="text1"/>
          <w:sz w:val="24"/>
          <w:szCs w:val="24"/>
          <w:lang w:val="en-US"/>
        </w:rPr>
        <w:t xml:space="preserve"> customized examination</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p</w:t>
      </w:r>
      <w:r>
        <w:rPr>
          <w:rFonts w:ascii="Times New Roman" w:eastAsia="方正宋三简体" w:hAnsi="Times New Roman"/>
          <w:color w:val="000000" w:themeColor="text1"/>
          <w:sz w:val="24"/>
          <w:szCs w:val="24"/>
        </w:rPr>
        <w:t xml:space="preserve">aper </w:t>
      </w:r>
      <w:r>
        <w:rPr>
          <w:rFonts w:ascii="Times New Roman" w:eastAsia="方正宋三简体" w:hAnsi="Times New Roman"/>
          <w:color w:val="000000" w:themeColor="text1"/>
          <w:sz w:val="24"/>
          <w:szCs w:val="24"/>
        </w:rPr>
        <w:t xml:space="preserve">and answer </w:t>
      </w:r>
      <w:r>
        <w:rPr>
          <w:rFonts w:ascii="Times New Roman" w:eastAsia="方正宋三简体" w:hAnsi="Times New Roman"/>
          <w:color w:val="000000" w:themeColor="text1"/>
          <w:sz w:val="24"/>
          <w:szCs w:val="24"/>
        </w:rPr>
        <w:t>sheet</w:t>
      </w:r>
      <w:r>
        <w:rPr>
          <w:rFonts w:ascii="Times New Roman" w:eastAsia="方正宋三简体" w:hAnsi="Times New Roman"/>
          <w:color w:val="000000" w:themeColor="text1"/>
          <w:sz w:val="24"/>
          <w:szCs w:val="24"/>
        </w:rPr>
        <w:t>s</w:t>
      </w:r>
      <w:r>
        <w:rPr>
          <w:rFonts w:ascii="Times New Roman" w:eastAsia="方正宋三简体" w:hAnsi="Times New Roman"/>
          <w:color w:val="000000" w:themeColor="text1"/>
          <w:sz w:val="24"/>
          <w:szCs w:val="24"/>
        </w:rPr>
        <w:t xml:space="preserve"> as </w:t>
      </w:r>
      <w:r>
        <w:rPr>
          <w:rFonts w:ascii="Times New Roman" w:eastAsia="方正宋三简体" w:hAnsi="Times New Roman"/>
          <w:color w:val="000000" w:themeColor="text1"/>
          <w:sz w:val="24"/>
          <w:szCs w:val="24"/>
          <w:lang w:val="en-US"/>
        </w:rPr>
        <w:t>defined by</w:t>
      </w:r>
      <w:r>
        <w:rPr>
          <w:rFonts w:ascii="Times New Roman" w:eastAsia="方正宋三简体" w:hAnsi="Times New Roman"/>
          <w:color w:val="000000" w:themeColor="text1"/>
          <w:sz w:val="24"/>
          <w:szCs w:val="24"/>
          <w:lang w:val="en-US"/>
        </w:rPr>
        <w:t xml:space="preserve"> CIFS</w:t>
      </w:r>
      <w:r>
        <w:rPr>
          <w:rFonts w:ascii="Times New Roman" w:eastAsia="方正宋三简体" w:hAnsi="Times New Roman"/>
          <w:color w:val="000000" w:themeColor="text1"/>
          <w:sz w:val="24"/>
          <w:szCs w:val="24"/>
          <w:lang w:val="en-US"/>
        </w:rPr>
        <w:t>.</w:t>
      </w:r>
    </w:p>
    <w:p w14:paraId="08835F2A" w14:textId="77777777" w:rsidR="0054046F" w:rsidRDefault="007A6DDF" w:rsidP="00BC206D">
      <w:pPr>
        <w:snapToGrid w:val="0"/>
        <w:spacing w:line="440" w:lineRule="exact"/>
        <w:jc w:val="both"/>
        <w:rPr>
          <w:rFonts w:ascii="Times New Roman" w:eastAsia="方正宋三简体" w:hAnsi="Times New Roman"/>
          <w:color w:val="000000"/>
          <w:sz w:val="24"/>
          <w:szCs w:val="24"/>
          <w:highlight w:val="green"/>
        </w:rPr>
      </w:pPr>
      <w:r>
        <w:rPr>
          <w:rFonts w:ascii="Times New Roman" w:eastAsia="方正宋三简体" w:hAnsi="Times New Roman"/>
          <w:b/>
          <w:bCs/>
          <w:color w:val="000000" w:themeColor="text1"/>
          <w:sz w:val="24"/>
          <w:szCs w:val="24"/>
        </w:rPr>
        <w:t xml:space="preserve">Article 13 </w:t>
      </w:r>
      <w:r>
        <w:rPr>
          <w:rFonts w:ascii="Times New Roman" w:eastAsia="方正宋三简体" w:hAnsi="Times New Roman"/>
          <w:color w:val="000000" w:themeColor="text1"/>
          <w:sz w:val="24"/>
          <w:szCs w:val="24"/>
        </w:rPr>
        <w:t>Final</w:t>
      </w:r>
      <w:r>
        <w:rPr>
          <w:rFonts w:ascii="Times New Roman" w:eastAsia="方正宋三简体" w:hAnsi="Times New Roman"/>
          <w:b/>
          <w:bCs/>
          <w:color w:val="000000" w:themeColor="text1"/>
          <w:sz w:val="24"/>
          <w:szCs w:val="24"/>
        </w:rPr>
        <w:t xml:space="preserve"> </w:t>
      </w:r>
      <w:r>
        <w:rPr>
          <w:rFonts w:ascii="Times New Roman" w:eastAsia="方正宋三简体" w:hAnsi="Times New Roman"/>
          <w:color w:val="000000" w:themeColor="text1"/>
          <w:sz w:val="24"/>
          <w:szCs w:val="24"/>
        </w:rPr>
        <w:t xml:space="preserve">Examination papers </w:t>
      </w:r>
      <w:r>
        <w:rPr>
          <w:rFonts w:ascii="Times New Roman" w:eastAsia="方正宋三简体" w:hAnsi="Times New Roman"/>
          <w:color w:val="000000" w:themeColor="text1"/>
          <w:sz w:val="24"/>
          <w:szCs w:val="24"/>
        </w:rPr>
        <w:t>should</w:t>
      </w:r>
      <w:r>
        <w:rPr>
          <w:rFonts w:ascii="Times New Roman" w:eastAsia="方正宋三简体" w:hAnsi="Times New Roman"/>
          <w:color w:val="000000" w:themeColor="text1"/>
          <w:sz w:val="24"/>
          <w:szCs w:val="24"/>
        </w:rPr>
        <w:t xml:space="preserve"> be prepared by offset printing or photocopying. </w:t>
      </w:r>
      <w:r>
        <w:rPr>
          <w:rFonts w:ascii="Times New Roman" w:eastAsia="方正宋三简体" w:hAnsi="Times New Roman"/>
          <w:color w:val="000000" w:themeColor="text1"/>
          <w:sz w:val="24"/>
          <w:szCs w:val="24"/>
        </w:rPr>
        <w:t>F</w:t>
      </w:r>
      <w:r>
        <w:rPr>
          <w:rFonts w:ascii="Times New Roman" w:eastAsia="方正宋三简体" w:hAnsi="Times New Roman"/>
          <w:color w:val="000000" w:themeColor="text1"/>
          <w:sz w:val="24"/>
          <w:szCs w:val="24"/>
        </w:rPr>
        <w:t>inal exam paper</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rPr>
        <w:t xml:space="preserve">should </w:t>
      </w:r>
      <w:r>
        <w:rPr>
          <w:rFonts w:ascii="Times New Roman" w:eastAsia="方正宋三简体" w:hAnsi="Times New Roman"/>
          <w:color w:val="000000" w:themeColor="text1"/>
          <w:sz w:val="24"/>
          <w:szCs w:val="24"/>
        </w:rPr>
        <w:t xml:space="preserve">be drafted on </w:t>
      </w:r>
      <w:r>
        <w:rPr>
          <w:rFonts w:ascii="Times New Roman" w:eastAsia="方正宋三简体" w:hAnsi="Times New Roman"/>
          <w:color w:val="000000" w:themeColor="text1"/>
          <w:sz w:val="24"/>
          <w:szCs w:val="24"/>
        </w:rPr>
        <w:t xml:space="preserve">a </w:t>
      </w:r>
      <w:r>
        <w:rPr>
          <w:rFonts w:ascii="Times New Roman" w:eastAsia="方正宋三简体" w:hAnsi="Times New Roman"/>
          <w:color w:val="000000" w:themeColor="text1"/>
          <w:sz w:val="24"/>
          <w:szCs w:val="24"/>
        </w:rPr>
        <w:t xml:space="preserve">computer </w:t>
      </w:r>
      <w:r>
        <w:rPr>
          <w:rFonts w:ascii="Times New Roman" w:eastAsia="方正宋三简体" w:hAnsi="Times New Roman"/>
          <w:color w:val="000000" w:themeColor="text1"/>
          <w:sz w:val="24"/>
          <w:szCs w:val="24"/>
        </w:rPr>
        <w:t>with</w:t>
      </w:r>
      <w:r>
        <w:rPr>
          <w:rFonts w:ascii="Times New Roman" w:eastAsia="方正宋三简体" w:hAnsi="Times New Roman"/>
          <w:color w:val="000000" w:themeColor="text1"/>
          <w:sz w:val="24"/>
          <w:szCs w:val="24"/>
        </w:rPr>
        <w:t xml:space="preserve"> font</w:t>
      </w:r>
      <w:r>
        <w:rPr>
          <w:rFonts w:ascii="Times New Roman" w:eastAsia="方正宋三简体" w:hAnsi="Times New Roman"/>
          <w:color w:val="000000" w:themeColor="text1"/>
          <w:sz w:val="24"/>
          <w:szCs w:val="24"/>
        </w:rPr>
        <w:t>s</w:t>
      </w:r>
      <w:r>
        <w:rPr>
          <w:rFonts w:ascii="Times New Roman" w:eastAsia="方正宋三简体" w:hAnsi="Times New Roman"/>
          <w:color w:val="000000" w:themeColor="text1"/>
          <w:sz w:val="24"/>
          <w:szCs w:val="24"/>
        </w:rPr>
        <w:t xml:space="preserve"> and size</w:t>
      </w:r>
      <w:r>
        <w:rPr>
          <w:rFonts w:ascii="Times New Roman" w:eastAsia="方正宋三简体" w:hAnsi="Times New Roman"/>
          <w:color w:val="000000" w:themeColor="text1"/>
          <w:sz w:val="24"/>
          <w:szCs w:val="24"/>
        </w:rPr>
        <w:t>s</w:t>
      </w:r>
      <w:r>
        <w:rPr>
          <w:rFonts w:ascii="Times New Roman" w:eastAsia="方正宋三简体" w:hAnsi="Times New Roman"/>
          <w:color w:val="000000" w:themeColor="text1"/>
          <w:sz w:val="24"/>
          <w:szCs w:val="24"/>
          <w:lang w:val="en-US"/>
        </w:rPr>
        <w:t xml:space="preserve"> that</w:t>
      </w:r>
      <w:r>
        <w:rPr>
          <w:rFonts w:ascii="Times New Roman" w:eastAsia="方正宋三简体" w:hAnsi="Times New Roman"/>
          <w:color w:val="000000" w:themeColor="text1"/>
          <w:sz w:val="24"/>
          <w:szCs w:val="24"/>
          <w:lang w:val="en-US"/>
        </w:rPr>
        <w:t xml:space="preserve"> conform to relevant standards of </w:t>
      </w:r>
      <w:r>
        <w:rPr>
          <w:rFonts w:ascii="Times New Roman" w:eastAsia="方正宋三简体" w:hAnsi="Times New Roman"/>
          <w:color w:val="000000" w:themeColor="text1"/>
          <w:sz w:val="24"/>
          <w:szCs w:val="24"/>
          <w:lang w:val="en-US"/>
        </w:rPr>
        <w:t>CIFS</w:t>
      </w:r>
      <w:r>
        <w:rPr>
          <w:rFonts w:ascii="Times New Roman" w:eastAsia="方正宋三简体" w:hAnsi="Times New Roman"/>
          <w:color w:val="000000" w:themeColor="text1"/>
          <w:sz w:val="24"/>
          <w:szCs w:val="24"/>
          <w:lang w:val="en-US"/>
        </w:rPr>
        <w:t xml:space="preserve"> and</w:t>
      </w:r>
      <w:r>
        <w:rPr>
          <w:rFonts w:ascii="Times New Roman" w:eastAsia="方正宋三简体" w:hAnsi="Times New Roman"/>
          <w:color w:val="000000" w:themeColor="text1"/>
          <w:sz w:val="24"/>
          <w:szCs w:val="24"/>
          <w:lang w:val="en-US"/>
        </w:rPr>
        <w:t xml:space="preserve"> with unified characters in a neat and clean way</w:t>
      </w:r>
      <w:r>
        <w:rPr>
          <w:rFonts w:ascii="Times New Roman" w:eastAsia="方正宋三简体" w:hAnsi="Times New Roman"/>
          <w:color w:val="000000" w:themeColor="text1"/>
          <w:sz w:val="24"/>
          <w:szCs w:val="24"/>
        </w:rPr>
        <w:t>.</w:t>
      </w:r>
    </w:p>
    <w:p w14:paraId="1C8EE24D" w14:textId="77777777" w:rsidR="0054046F" w:rsidRDefault="007A6DDF" w:rsidP="00BC206D">
      <w:pPr>
        <w:snapToGrid w:val="0"/>
        <w:spacing w:line="440" w:lineRule="exact"/>
        <w:jc w:val="both"/>
        <w:rPr>
          <w:rFonts w:ascii="Times New Roman" w:eastAsia="方正宋三简体" w:hAnsi="Times New Roman"/>
          <w:color w:val="000000"/>
          <w:sz w:val="24"/>
          <w:szCs w:val="24"/>
          <w:lang w:val="en-US"/>
        </w:rPr>
      </w:pPr>
      <w:r>
        <w:rPr>
          <w:rFonts w:ascii="Times New Roman" w:eastAsia="方正宋三简体" w:hAnsi="Times New Roman"/>
          <w:b/>
          <w:bCs/>
          <w:color w:val="000000" w:themeColor="text1"/>
          <w:sz w:val="24"/>
          <w:szCs w:val="24"/>
        </w:rPr>
        <w:t xml:space="preserve">Article 14 </w:t>
      </w:r>
      <w:r>
        <w:rPr>
          <w:rFonts w:ascii="Times New Roman" w:eastAsia="方正宋三简体" w:hAnsi="Times New Roman"/>
          <w:color w:val="000000" w:themeColor="text1"/>
          <w:sz w:val="24"/>
          <w:szCs w:val="24"/>
          <w:lang w:val="en-US"/>
        </w:rPr>
        <w:t>Examination</w:t>
      </w:r>
      <w:r>
        <w:rPr>
          <w:rFonts w:ascii="Times New Roman" w:eastAsia="方正宋三简体" w:hAnsi="Times New Roman"/>
          <w:color w:val="000000" w:themeColor="text1"/>
          <w:sz w:val="24"/>
          <w:szCs w:val="24"/>
          <w:lang w:val="en-US"/>
        </w:rPr>
        <w:t xml:space="preserve"> papers</w:t>
      </w:r>
      <w:r>
        <w:rPr>
          <w:rFonts w:ascii="Times New Roman" w:eastAsia="方正宋三简体" w:hAnsi="Times New Roman"/>
          <w:color w:val="000000" w:themeColor="text1"/>
          <w:sz w:val="24"/>
          <w:szCs w:val="24"/>
          <w:lang w:val="en-US"/>
        </w:rPr>
        <w:t xml:space="preserve"> should be submitted</w:t>
      </w:r>
      <w:r>
        <w:rPr>
          <w:rFonts w:ascii="Times New Roman" w:eastAsia="方正宋三简体" w:hAnsi="Times New Roman"/>
          <w:color w:val="000000" w:themeColor="text1"/>
          <w:sz w:val="24"/>
          <w:szCs w:val="24"/>
          <w:lang w:val="en-US"/>
        </w:rPr>
        <w:t xml:space="preserve"> to the corresponding schools or departments at least 15 days before the final examination. The corresponding </w:t>
      </w:r>
      <w:bookmarkStart w:id="1" w:name="OLE_LINK3"/>
      <w:r>
        <w:rPr>
          <w:rFonts w:ascii="Times New Roman" w:eastAsia="方正宋三简体" w:hAnsi="Times New Roman"/>
          <w:color w:val="000000" w:themeColor="text1"/>
          <w:sz w:val="24"/>
          <w:szCs w:val="24"/>
          <w:lang w:val="en-US"/>
        </w:rPr>
        <w:t>schools or departments</w:t>
      </w:r>
      <w:bookmarkEnd w:id="1"/>
      <w:r>
        <w:rPr>
          <w:rFonts w:ascii="Times New Roman" w:eastAsia="方正宋三简体" w:hAnsi="Times New Roman"/>
          <w:color w:val="000000" w:themeColor="text1"/>
          <w:sz w:val="24"/>
          <w:szCs w:val="24"/>
          <w:lang w:val="en-US"/>
        </w:rPr>
        <w:t xml:space="preserve"> are responsible for collecting, reviewing, endorsing, and sending the </w:t>
      </w:r>
      <w:r>
        <w:rPr>
          <w:rFonts w:ascii="Times New Roman" w:eastAsia="方正宋三简体" w:hAnsi="Times New Roman"/>
          <w:color w:val="000000" w:themeColor="text1"/>
          <w:sz w:val="24"/>
          <w:szCs w:val="24"/>
          <w:lang w:val="en-US"/>
        </w:rPr>
        <w:t xml:space="preserve">examination </w:t>
      </w:r>
      <w:r>
        <w:rPr>
          <w:rFonts w:ascii="Times New Roman" w:eastAsia="方正宋三简体" w:hAnsi="Times New Roman"/>
          <w:color w:val="000000" w:themeColor="text1"/>
          <w:sz w:val="24"/>
          <w:szCs w:val="24"/>
          <w:lang w:val="en-US"/>
        </w:rPr>
        <w:t xml:space="preserve">papers to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lang w:val="en-US"/>
        </w:rPr>
        <w:t xml:space="preserve"> Printing Office to </w:t>
      </w:r>
      <w:r>
        <w:rPr>
          <w:rFonts w:ascii="Times New Roman" w:eastAsia="方正宋三简体" w:hAnsi="Times New Roman"/>
          <w:color w:val="000000" w:themeColor="text1"/>
          <w:sz w:val="24"/>
          <w:szCs w:val="24"/>
          <w:lang w:val="en-US"/>
        </w:rPr>
        <w:t>be printed off</w:t>
      </w:r>
      <w:r>
        <w:rPr>
          <w:rFonts w:ascii="Times New Roman" w:eastAsia="方正宋三简体" w:hAnsi="Times New Roman"/>
          <w:color w:val="000000" w:themeColor="text1"/>
          <w:sz w:val="24"/>
          <w:szCs w:val="24"/>
          <w:lang w:val="en-US"/>
        </w:rPr>
        <w:t>.</w:t>
      </w:r>
    </w:p>
    <w:p w14:paraId="5996565E" w14:textId="77777777" w:rsidR="0054046F" w:rsidRDefault="007A6DDF" w:rsidP="00BC206D">
      <w:pPr>
        <w:snapToGrid w:val="0"/>
        <w:spacing w:line="440" w:lineRule="exact"/>
        <w:jc w:val="both"/>
        <w:rPr>
          <w:rFonts w:ascii="Times New Roman" w:eastAsia="方正宋三简体" w:hAnsi="Times New Roman"/>
          <w:color w:val="000000"/>
          <w:sz w:val="24"/>
          <w:szCs w:val="24"/>
          <w:lang w:val="en-US"/>
        </w:rPr>
      </w:pPr>
      <w:r>
        <w:rPr>
          <w:rFonts w:ascii="Times New Roman" w:eastAsia="方正宋三简体" w:hAnsi="Times New Roman"/>
          <w:b/>
          <w:bCs/>
          <w:color w:val="000000" w:themeColor="text1"/>
          <w:sz w:val="24"/>
          <w:szCs w:val="24"/>
        </w:rPr>
        <w:t xml:space="preserve">Article 15 </w:t>
      </w:r>
      <w:r>
        <w:rPr>
          <w:rFonts w:ascii="Times New Roman" w:eastAsia="方正宋三简体" w:hAnsi="Times New Roman"/>
          <w:color w:val="000000" w:themeColor="text1"/>
          <w:sz w:val="24"/>
          <w:szCs w:val="24"/>
          <w:lang w:val="en-US"/>
        </w:rPr>
        <w:t>According to the requirements of the Academic Affairs Office, schools and departments are</w:t>
      </w:r>
      <w:r>
        <w:rPr>
          <w:rFonts w:ascii="Times New Roman" w:eastAsia="方正宋三简体" w:hAnsi="Times New Roman"/>
          <w:color w:val="000000" w:themeColor="text1"/>
          <w:sz w:val="24"/>
          <w:szCs w:val="24"/>
        </w:rPr>
        <w:t xml:space="preserve"> responsible for printing the student</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 seating </w:t>
      </w:r>
      <w:r>
        <w:rPr>
          <w:rFonts w:ascii="Times New Roman" w:eastAsia="方正宋三简体" w:hAnsi="Times New Roman"/>
          <w:color w:val="000000" w:themeColor="text1"/>
          <w:sz w:val="24"/>
          <w:szCs w:val="24"/>
          <w:lang w:val="en-US"/>
        </w:rPr>
        <w:t>chart</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 xml:space="preserve">for </w:t>
      </w:r>
      <w:r>
        <w:rPr>
          <w:rFonts w:ascii="Times New Roman" w:eastAsia="方正宋三简体" w:hAnsi="Times New Roman"/>
          <w:color w:val="000000" w:themeColor="text1"/>
          <w:sz w:val="24"/>
          <w:szCs w:val="24"/>
          <w:lang w:val="en-US"/>
        </w:rPr>
        <w:t xml:space="preserve">each examination room. The seating chart should be </w:t>
      </w:r>
      <w:r>
        <w:rPr>
          <w:rFonts w:ascii="Times New Roman" w:eastAsia="方正宋三简体" w:hAnsi="Times New Roman"/>
          <w:color w:val="000000" w:themeColor="text1"/>
          <w:sz w:val="24"/>
          <w:szCs w:val="24"/>
          <w:lang w:val="en-US"/>
        </w:rPr>
        <w:t>pasted on the cover of the specified file bag, in which the exam papers should be enclosed.</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 xml:space="preserve">All exam materials mentioned above </w:t>
      </w:r>
      <w:r>
        <w:rPr>
          <w:rFonts w:ascii="Times New Roman" w:eastAsia="方正宋三简体" w:hAnsi="Times New Roman"/>
          <w:color w:val="000000" w:themeColor="text1"/>
          <w:sz w:val="24"/>
          <w:szCs w:val="24"/>
          <w:lang w:val="en-US"/>
        </w:rPr>
        <w:lastRenderedPageBreak/>
        <w:t xml:space="preserve">should be kept securely by the specified personnel (usually the Teaching Affairs Secretary of the schools or department). </w:t>
      </w:r>
      <w:r>
        <w:rPr>
          <w:rFonts w:ascii="Times New Roman" w:eastAsia="方正宋三简体" w:hAnsi="Times New Roman"/>
          <w:color w:val="000000" w:themeColor="text1"/>
          <w:sz w:val="24"/>
          <w:szCs w:val="24"/>
        </w:rPr>
        <w:t>E</w:t>
      </w:r>
      <w:r>
        <w:rPr>
          <w:rFonts w:ascii="Times New Roman" w:eastAsia="方正宋三简体" w:hAnsi="Times New Roman"/>
          <w:color w:val="000000" w:themeColor="text1"/>
          <w:sz w:val="24"/>
          <w:szCs w:val="24"/>
        </w:rPr>
        <w:t xml:space="preserve">xam </w:t>
      </w:r>
      <w:r>
        <w:rPr>
          <w:rFonts w:ascii="Times New Roman" w:eastAsia="方正宋三简体" w:hAnsi="Times New Roman"/>
          <w:color w:val="000000" w:themeColor="text1"/>
          <w:sz w:val="24"/>
          <w:szCs w:val="24"/>
        </w:rPr>
        <w:t>invigilator</w:t>
      </w:r>
      <w:r>
        <w:rPr>
          <w:rFonts w:ascii="Times New Roman" w:eastAsia="方正宋三简体" w:hAnsi="Times New Roman"/>
          <w:color w:val="000000" w:themeColor="text1"/>
          <w:sz w:val="24"/>
          <w:szCs w:val="24"/>
          <w:lang w:val="en-US"/>
        </w:rPr>
        <w:t>s should</w:t>
      </w:r>
      <w:r>
        <w:rPr>
          <w:rFonts w:ascii="Times New Roman" w:eastAsia="方正宋三简体" w:hAnsi="Times New Roman"/>
          <w:color w:val="000000" w:themeColor="text1"/>
          <w:sz w:val="24"/>
          <w:szCs w:val="24"/>
        </w:rPr>
        <w:t xml:space="preserve"> arrive at the designated place at least half an hour before the exam </w:t>
      </w:r>
      <w:r>
        <w:rPr>
          <w:rFonts w:ascii="Times New Roman" w:eastAsia="方正宋三简体" w:hAnsi="Times New Roman"/>
          <w:color w:val="000000" w:themeColor="text1"/>
          <w:sz w:val="24"/>
          <w:szCs w:val="24"/>
          <w:lang w:val="en-US"/>
        </w:rPr>
        <w:t>to collect the exam materials.</w:t>
      </w:r>
    </w:p>
    <w:p w14:paraId="2E3F75ED" w14:textId="77777777" w:rsidR="0054046F" w:rsidRDefault="007A6DDF" w:rsidP="00BC206D">
      <w:pPr>
        <w:snapToGrid w:val="0"/>
        <w:spacing w:line="440" w:lineRule="exact"/>
        <w:jc w:val="both"/>
        <w:rPr>
          <w:rFonts w:ascii="Times New Roman" w:eastAsia="方正宋三简体" w:hAnsi="Times New Roman"/>
          <w:color w:val="000000"/>
          <w:sz w:val="24"/>
          <w:szCs w:val="24"/>
          <w:lang w:val="en-US"/>
        </w:rPr>
      </w:pPr>
      <w:r>
        <w:rPr>
          <w:rFonts w:ascii="Times New Roman" w:eastAsia="方正宋三简体" w:hAnsi="Times New Roman"/>
          <w:b/>
          <w:bCs/>
          <w:color w:val="000000" w:themeColor="text1"/>
          <w:sz w:val="24"/>
          <w:szCs w:val="24"/>
        </w:rPr>
        <w:t>Article 16</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rPr>
        <w:t>E</w:t>
      </w:r>
      <w:r>
        <w:rPr>
          <w:rFonts w:ascii="Times New Roman" w:eastAsia="方正宋三简体" w:hAnsi="Times New Roman"/>
          <w:color w:val="000000" w:themeColor="text1"/>
          <w:sz w:val="24"/>
          <w:szCs w:val="24"/>
        </w:rPr>
        <w:t>xamination papers must be stored securely and should not be disclosed</w:t>
      </w:r>
      <w:r>
        <w:rPr>
          <w:rFonts w:ascii="Times New Roman" w:eastAsia="方正宋三简体" w:hAnsi="Times New Roman"/>
          <w:color w:val="000000" w:themeColor="text1"/>
          <w:sz w:val="24"/>
          <w:szCs w:val="24"/>
          <w:lang w:val="en-US"/>
        </w:rPr>
        <w:t xml:space="preserve"> before the exam</w:t>
      </w:r>
      <w:r>
        <w:rPr>
          <w:rFonts w:ascii="Times New Roman" w:eastAsia="方正宋三简体" w:hAnsi="Times New Roman"/>
          <w:color w:val="000000" w:themeColor="text1"/>
          <w:sz w:val="24"/>
          <w:szCs w:val="24"/>
        </w:rPr>
        <w:t>.</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rPr>
        <w:t xml:space="preserve">For fraud and other </w:t>
      </w:r>
      <w:r>
        <w:rPr>
          <w:rFonts w:ascii="Times New Roman" w:eastAsia="方正宋三简体" w:hAnsi="Times New Roman"/>
          <w:color w:val="000000" w:themeColor="text1"/>
          <w:sz w:val="24"/>
          <w:szCs w:val="24"/>
        </w:rPr>
        <w:t>dereliction of duty in the proposition</w:t>
      </w:r>
      <w:r>
        <w:rPr>
          <w:rFonts w:ascii="Times New Roman" w:eastAsia="方正宋三简体" w:hAnsi="Times New Roman"/>
          <w:color w:val="000000" w:themeColor="text1"/>
          <w:sz w:val="24"/>
          <w:szCs w:val="24"/>
        </w:rPr>
        <w:t xml:space="preserve"> of</w:t>
      </w:r>
      <w:r>
        <w:rPr>
          <w:rFonts w:ascii="Times New Roman" w:eastAsia="方正宋三简体" w:hAnsi="Times New Roman"/>
          <w:color w:val="000000" w:themeColor="text1"/>
          <w:sz w:val="24"/>
          <w:szCs w:val="24"/>
        </w:rPr>
        <w:t xml:space="preserve"> examination</w:t>
      </w:r>
      <w:r>
        <w:rPr>
          <w:rFonts w:ascii="Times New Roman" w:eastAsia="方正宋三简体" w:hAnsi="Times New Roman"/>
          <w:color w:val="000000" w:themeColor="text1"/>
          <w:sz w:val="24"/>
          <w:szCs w:val="24"/>
        </w:rPr>
        <w:t xml:space="preserve"> questions and</w:t>
      </w:r>
      <w:r>
        <w:rPr>
          <w:rFonts w:ascii="Times New Roman" w:eastAsia="方正宋三简体" w:hAnsi="Times New Roman"/>
          <w:color w:val="000000" w:themeColor="text1"/>
          <w:sz w:val="24"/>
          <w:szCs w:val="24"/>
        </w:rPr>
        <w:t xml:space="preserve"> preparation and storage of examination paper</w:t>
      </w:r>
      <w:r>
        <w:rPr>
          <w:rFonts w:ascii="Times New Roman" w:eastAsia="方正宋三简体" w:hAnsi="Times New Roman"/>
          <w:color w:val="000000" w:themeColor="text1"/>
          <w:sz w:val="24"/>
          <w:szCs w:val="24"/>
        </w:rPr>
        <w:t>s</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rPr>
        <w:t xml:space="preserve">appropriate </w:t>
      </w:r>
      <w:r>
        <w:rPr>
          <w:rFonts w:ascii="Times New Roman" w:eastAsia="方正宋三简体" w:hAnsi="Times New Roman"/>
          <w:color w:val="000000" w:themeColor="text1"/>
          <w:sz w:val="24"/>
          <w:szCs w:val="24"/>
        </w:rPr>
        <w:t xml:space="preserve">disciplinary </w:t>
      </w:r>
      <w:r>
        <w:rPr>
          <w:rFonts w:ascii="Times New Roman" w:eastAsia="方正宋三简体" w:hAnsi="Times New Roman"/>
          <w:color w:val="000000" w:themeColor="text1"/>
          <w:sz w:val="24"/>
          <w:szCs w:val="24"/>
          <w:lang w:val="en-US"/>
        </w:rPr>
        <w:t xml:space="preserve">action against </w:t>
      </w:r>
      <w:r>
        <w:rPr>
          <w:rFonts w:ascii="Times New Roman" w:eastAsia="方正宋三简体" w:hAnsi="Times New Roman"/>
          <w:color w:val="000000" w:themeColor="text1"/>
          <w:sz w:val="24"/>
          <w:szCs w:val="24"/>
          <w:lang w:val="en-US"/>
        </w:rPr>
        <w:t xml:space="preserve">such </w:t>
      </w:r>
      <w:r>
        <w:rPr>
          <w:rFonts w:ascii="Times New Roman" w:eastAsia="方正宋三简体" w:hAnsi="Times New Roman"/>
          <w:color w:val="000000" w:themeColor="text1"/>
          <w:sz w:val="24"/>
          <w:szCs w:val="24"/>
          <w:lang w:val="en-US"/>
        </w:rPr>
        <w:t xml:space="preserve">Academic Misconduct will be </w:t>
      </w:r>
      <w:r>
        <w:rPr>
          <w:rFonts w:ascii="Times New Roman" w:eastAsia="方正宋三简体" w:hAnsi="Times New Roman"/>
          <w:color w:val="000000" w:themeColor="text1"/>
          <w:sz w:val="24"/>
          <w:szCs w:val="24"/>
          <w:lang w:val="en-US"/>
        </w:rPr>
        <w:t xml:space="preserve">taken </w:t>
      </w:r>
      <w:r>
        <w:rPr>
          <w:rFonts w:ascii="Times New Roman" w:eastAsia="方正宋三简体" w:hAnsi="Times New Roman"/>
          <w:color w:val="000000" w:themeColor="text1"/>
          <w:sz w:val="24"/>
          <w:szCs w:val="24"/>
          <w:lang w:val="en-US"/>
        </w:rPr>
        <w:t xml:space="preserve">by </w:t>
      </w:r>
      <w:r>
        <w:rPr>
          <w:rFonts w:ascii="Times New Roman" w:eastAsia="方正宋三简体" w:hAnsi="Times New Roman"/>
          <w:color w:val="000000" w:themeColor="text1"/>
          <w:sz w:val="24"/>
          <w:szCs w:val="24"/>
          <w:lang w:val="en-US"/>
        </w:rPr>
        <w:t>CIFS</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lang w:val="en-US"/>
        </w:rPr>
        <w:t>against</w:t>
      </w:r>
      <w:r>
        <w:rPr>
          <w:rFonts w:ascii="Times New Roman" w:eastAsia="方正宋三简体" w:hAnsi="Times New Roman"/>
          <w:color w:val="000000" w:themeColor="text1"/>
          <w:sz w:val="24"/>
          <w:szCs w:val="24"/>
          <w:lang w:val="en-US"/>
        </w:rPr>
        <w:t xml:space="preserve"> the relevant part</w:t>
      </w:r>
      <w:r>
        <w:rPr>
          <w:rFonts w:ascii="Times New Roman" w:eastAsia="方正宋三简体" w:hAnsi="Times New Roman"/>
          <w:color w:val="000000" w:themeColor="text1"/>
          <w:sz w:val="24"/>
          <w:szCs w:val="24"/>
          <w:lang w:val="en-US"/>
        </w:rPr>
        <w:t>ies</w:t>
      </w:r>
      <w:r>
        <w:rPr>
          <w:rFonts w:ascii="Times New Roman" w:eastAsia="方正宋三简体" w:hAnsi="Times New Roman"/>
          <w:color w:val="000000" w:themeColor="text1"/>
          <w:sz w:val="24"/>
          <w:szCs w:val="24"/>
          <w:lang w:val="en-US"/>
        </w:rPr>
        <w:t>.</w:t>
      </w:r>
    </w:p>
    <w:p w14:paraId="6A189274" w14:textId="0ED89B8C" w:rsidR="0054046F" w:rsidRDefault="007A6DDF" w:rsidP="00BC206D">
      <w:pPr>
        <w:snapToGrid w:val="0"/>
        <w:spacing w:line="440" w:lineRule="exact"/>
        <w:jc w:val="both"/>
        <w:rPr>
          <w:rFonts w:ascii="Times New Roman" w:eastAsia="方正宋三简体" w:hAnsi="Times New Roman"/>
          <w:color w:val="000000"/>
          <w:sz w:val="24"/>
          <w:szCs w:val="24"/>
          <w:lang w:val="en-US"/>
        </w:rPr>
      </w:pPr>
      <w:r>
        <w:rPr>
          <w:rFonts w:ascii="Times New Roman" w:eastAsia="方正宋三简体" w:hAnsi="Times New Roman"/>
          <w:b/>
          <w:bCs/>
          <w:color w:val="000000" w:themeColor="text1"/>
          <w:sz w:val="24"/>
          <w:szCs w:val="24"/>
        </w:rPr>
        <w:t>Article 17</w:t>
      </w:r>
      <w:r>
        <w:rPr>
          <w:rFonts w:ascii="Times New Roman" w:eastAsia="方正宋三简体" w:hAnsi="Times New Roman"/>
          <w:color w:val="000000" w:themeColor="text1"/>
          <w:sz w:val="24"/>
          <w:szCs w:val="24"/>
        </w:rPr>
        <w:t xml:space="preserve"> After the examination, the </w:t>
      </w:r>
      <w:r>
        <w:rPr>
          <w:rFonts w:ascii="Times New Roman" w:eastAsia="方正宋三简体" w:hAnsi="Times New Roman"/>
          <w:color w:val="000000" w:themeColor="text1"/>
          <w:sz w:val="24"/>
          <w:szCs w:val="24"/>
          <w:lang w:val="en-US"/>
        </w:rPr>
        <w:t>corresponding schools or departments</w:t>
      </w:r>
      <w:r>
        <w:rPr>
          <w:rFonts w:ascii="Times New Roman" w:eastAsia="方正宋三简体" w:hAnsi="Times New Roman"/>
          <w:color w:val="000000" w:themeColor="text1"/>
          <w:sz w:val="24"/>
          <w:szCs w:val="24"/>
        </w:rPr>
        <w:t xml:space="preserve"> should properly </w:t>
      </w:r>
      <w:r>
        <w:rPr>
          <w:rFonts w:ascii="Times New Roman" w:eastAsia="方正宋三简体" w:hAnsi="Times New Roman"/>
          <w:color w:val="000000" w:themeColor="text1"/>
          <w:sz w:val="24"/>
          <w:szCs w:val="24"/>
        </w:rPr>
        <w:t xml:space="preserve">store </w:t>
      </w:r>
      <w:r>
        <w:rPr>
          <w:rFonts w:ascii="Times New Roman" w:eastAsia="方正宋三简体" w:hAnsi="Times New Roman"/>
          <w:color w:val="000000" w:themeColor="text1"/>
          <w:sz w:val="24"/>
          <w:szCs w:val="24"/>
          <w:lang w:val="en-US"/>
        </w:rPr>
        <w:t>the exam scripts</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which</w:t>
      </w:r>
      <w:r>
        <w:rPr>
          <w:rFonts w:ascii="Times New Roman" w:eastAsia="方正宋三简体" w:hAnsi="Times New Roman"/>
          <w:color w:val="000000" w:themeColor="text1"/>
          <w:sz w:val="24"/>
          <w:szCs w:val="24"/>
        </w:rPr>
        <w:t xml:space="preserve"> should not be destroyed </w:t>
      </w:r>
      <w:r>
        <w:rPr>
          <w:rFonts w:ascii="Times New Roman" w:eastAsia="方正宋三简体" w:hAnsi="Times New Roman"/>
          <w:color w:val="000000" w:themeColor="text1"/>
          <w:sz w:val="24"/>
          <w:szCs w:val="24"/>
          <w:lang w:val="en-US"/>
        </w:rPr>
        <w:t xml:space="preserve">when the examinees are still registered at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lang w:val="en-US"/>
        </w:rPr>
        <w:t xml:space="preserve"> or </w:t>
      </w:r>
      <w:r>
        <w:rPr>
          <w:rFonts w:ascii="Times New Roman" w:eastAsia="方正宋三简体" w:hAnsi="Times New Roman"/>
          <w:color w:val="000000" w:themeColor="text1"/>
          <w:sz w:val="24"/>
          <w:szCs w:val="24"/>
        </w:rPr>
        <w:t xml:space="preserve">for </w:t>
      </w:r>
      <w:r>
        <w:rPr>
          <w:rFonts w:ascii="Times New Roman" w:eastAsia="方正宋三简体" w:hAnsi="Times New Roman"/>
          <w:color w:val="000000" w:themeColor="text1"/>
          <w:sz w:val="24"/>
          <w:szCs w:val="24"/>
        </w:rPr>
        <w:t>three years</w:t>
      </w:r>
      <w:r>
        <w:rPr>
          <w:rFonts w:ascii="Times New Roman" w:eastAsia="方正宋三简体" w:hAnsi="Times New Roman"/>
          <w:color w:val="000000" w:themeColor="text1"/>
          <w:sz w:val="24"/>
          <w:szCs w:val="24"/>
          <w:lang w:val="en-US"/>
        </w:rPr>
        <w:t xml:space="preserve"> after graduat</w:t>
      </w:r>
      <w:r>
        <w:rPr>
          <w:rFonts w:ascii="Times New Roman" w:eastAsia="方正宋三简体" w:hAnsi="Times New Roman"/>
          <w:color w:val="000000" w:themeColor="text1"/>
          <w:sz w:val="24"/>
          <w:szCs w:val="24"/>
          <w:lang w:val="en-US"/>
        </w:rPr>
        <w:t>ion</w:t>
      </w:r>
      <w:r>
        <w:rPr>
          <w:rFonts w:ascii="Times New Roman" w:eastAsia="方正宋三简体" w:hAnsi="Times New Roman"/>
          <w:color w:val="000000" w:themeColor="text1"/>
          <w:sz w:val="24"/>
          <w:szCs w:val="24"/>
          <w:lang w:val="en-US"/>
        </w:rPr>
        <w:t>.</w:t>
      </w:r>
      <w:r w:rsidR="00BC206D">
        <w:rPr>
          <w:rFonts w:ascii="Times New Roman" w:eastAsia="方正宋三简体" w:hAnsi="Times New Roman"/>
          <w:color w:val="000000"/>
          <w:sz w:val="24"/>
          <w:szCs w:val="24"/>
          <w:lang w:val="en-US"/>
        </w:rPr>
        <w:t xml:space="preserve"> </w:t>
      </w:r>
      <w:r>
        <w:rPr>
          <w:rFonts w:ascii="Times New Roman" w:eastAsia="方正宋三简体" w:hAnsi="Times New Roman"/>
          <w:color w:val="000000" w:themeColor="text1"/>
          <w:sz w:val="24"/>
          <w:szCs w:val="24"/>
          <w:lang w:val="en-US"/>
        </w:rPr>
        <w:t xml:space="preserve">(Note: During </w:t>
      </w:r>
      <w:r>
        <w:rPr>
          <w:rFonts w:ascii="Times New Roman" w:eastAsia="方正宋三简体" w:hAnsi="Times New Roman"/>
          <w:color w:val="000000" w:themeColor="text1"/>
          <w:sz w:val="24"/>
          <w:szCs w:val="24"/>
          <w:lang w:val="en-US"/>
        </w:rPr>
        <w:t>COVID-19, the</w:t>
      </w:r>
      <w:r>
        <w:rPr>
          <w:rFonts w:ascii="Times New Roman" w:eastAsia="方正宋三简体" w:hAnsi="Times New Roman"/>
          <w:color w:val="000000" w:themeColor="text1"/>
          <w:sz w:val="24"/>
          <w:szCs w:val="24"/>
          <w:lang w:val="en-US"/>
        </w:rPr>
        <w:t xml:space="preserve"> Institute</w:t>
      </w:r>
      <w:r>
        <w:rPr>
          <w:rFonts w:ascii="Times New Roman" w:eastAsia="方正宋三简体" w:hAnsi="Times New Roman"/>
          <w:color w:val="000000" w:themeColor="text1"/>
          <w:sz w:val="24"/>
          <w:szCs w:val="24"/>
          <w:lang w:val="en-US"/>
        </w:rPr>
        <w:t xml:space="preserve"> only carried out remote online teaching. However, final exams were undertaken by students in person when they were able to go back to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lang w:val="en-US"/>
        </w:rPr>
        <w:t xml:space="preserve">. This arrangement will not delay </w:t>
      </w:r>
      <w:r>
        <w:rPr>
          <w:rFonts w:ascii="Times New Roman" w:eastAsia="方正宋三简体" w:hAnsi="Times New Roman"/>
          <w:color w:val="000000" w:themeColor="text1"/>
          <w:sz w:val="24"/>
          <w:szCs w:val="24"/>
          <w:lang w:val="en-US"/>
        </w:rPr>
        <w:t xml:space="preserve">the </w:t>
      </w:r>
      <w:r>
        <w:rPr>
          <w:rFonts w:ascii="Times New Roman" w:eastAsia="方正宋三简体" w:hAnsi="Times New Roman"/>
          <w:color w:val="000000" w:themeColor="text1"/>
          <w:sz w:val="24"/>
          <w:szCs w:val="24"/>
          <w:lang w:val="en-US"/>
        </w:rPr>
        <w:t xml:space="preserve">graduation </w:t>
      </w:r>
      <w:r>
        <w:rPr>
          <w:rFonts w:ascii="Times New Roman" w:eastAsia="方正宋三简体" w:hAnsi="Times New Roman"/>
          <w:color w:val="000000" w:themeColor="text1"/>
          <w:sz w:val="24"/>
          <w:szCs w:val="24"/>
          <w:lang w:val="en-US"/>
        </w:rPr>
        <w:t xml:space="preserve">of </w:t>
      </w:r>
      <w:r>
        <w:rPr>
          <w:rFonts w:ascii="Times New Roman" w:eastAsia="方正宋三简体" w:hAnsi="Times New Roman"/>
          <w:color w:val="000000" w:themeColor="text1"/>
          <w:sz w:val="24"/>
          <w:szCs w:val="24"/>
          <w:lang w:val="en-US"/>
        </w:rPr>
        <w:t>any student.)</w:t>
      </w:r>
    </w:p>
    <w:p w14:paraId="5DAB6C7B" w14:textId="77777777" w:rsidR="0054046F" w:rsidRDefault="0054046F">
      <w:pPr>
        <w:snapToGrid w:val="0"/>
        <w:spacing w:line="440" w:lineRule="exact"/>
        <w:ind w:firstLineChars="200" w:firstLine="480"/>
        <w:jc w:val="both"/>
        <w:rPr>
          <w:rFonts w:ascii="Times New Roman" w:eastAsia="方正宋三简体" w:hAnsi="Times New Roman"/>
          <w:color w:val="000000"/>
          <w:sz w:val="24"/>
          <w:szCs w:val="24"/>
          <w:lang w:val="en-US"/>
        </w:rPr>
      </w:pPr>
    </w:p>
    <w:p w14:paraId="7FB46BD2" w14:textId="77777777" w:rsidR="0054046F" w:rsidRDefault="007A6DDF">
      <w:pPr>
        <w:spacing w:beforeLines="80" w:before="249" w:afterLines="80" w:after="249" w:line="440" w:lineRule="exact"/>
        <w:jc w:val="center"/>
        <w:rPr>
          <w:rFonts w:ascii="Times New Roman" w:eastAsia="方正黑体简体" w:hAnsi="Times New Roman"/>
          <w:b/>
          <w:bCs/>
          <w:color w:val="000000"/>
          <w:sz w:val="24"/>
          <w:szCs w:val="24"/>
        </w:rPr>
      </w:pPr>
      <w:r>
        <w:rPr>
          <w:rFonts w:ascii="Times New Roman" w:eastAsia="方正黑体简体" w:hAnsi="Times New Roman"/>
          <w:b/>
          <w:bCs/>
          <w:color w:val="000000" w:themeColor="text1"/>
          <w:sz w:val="24"/>
          <w:szCs w:val="24"/>
        </w:rPr>
        <w:t>Chapter IV Examina</w:t>
      </w:r>
      <w:r>
        <w:rPr>
          <w:rFonts w:ascii="Times New Roman" w:eastAsia="方正黑体简体" w:hAnsi="Times New Roman"/>
          <w:b/>
          <w:bCs/>
          <w:color w:val="000000" w:themeColor="text1"/>
          <w:sz w:val="24"/>
          <w:szCs w:val="24"/>
        </w:rPr>
        <w:t>tion and Approval of Examination Qualification</w:t>
      </w:r>
    </w:p>
    <w:p w14:paraId="1968990F" w14:textId="77777777" w:rsidR="0054046F" w:rsidRDefault="007A6DDF" w:rsidP="00BC206D">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18</w:t>
      </w:r>
      <w:r>
        <w:rPr>
          <w:rFonts w:ascii="Times New Roman" w:eastAsia="方正宋三简体" w:hAnsi="Times New Roman"/>
          <w:color w:val="000000" w:themeColor="text1"/>
          <w:sz w:val="24"/>
          <w:szCs w:val="24"/>
        </w:rPr>
        <w:t xml:space="preserve"> According to the Measures for the Evaluation and Record of Student Achievements of </w:t>
      </w:r>
      <w:r>
        <w:rPr>
          <w:rFonts w:ascii="Times New Roman" w:eastAsia="方正宋三简体" w:hAnsi="Times New Roman"/>
          <w:color w:val="000000" w:themeColor="text1"/>
          <w:sz w:val="24"/>
          <w:szCs w:val="24"/>
          <w:lang w:val="en-US"/>
        </w:rPr>
        <w:t>Chongqing Institute of Foreign Studies</w:t>
      </w:r>
      <w:r>
        <w:rPr>
          <w:rFonts w:ascii="Times New Roman" w:eastAsia="方正宋三简体" w:hAnsi="Times New Roman"/>
          <w:color w:val="000000" w:themeColor="text1"/>
          <w:sz w:val="24"/>
          <w:szCs w:val="24"/>
        </w:rPr>
        <w:t xml:space="preserve">, students who have a score </w:t>
      </w:r>
      <w:r>
        <w:rPr>
          <w:rFonts w:ascii="Times New Roman" w:eastAsia="方正宋三简体" w:hAnsi="Times New Roman"/>
          <w:color w:val="000000" w:themeColor="text1"/>
          <w:sz w:val="24"/>
          <w:szCs w:val="24"/>
          <w:lang w:val="en-US"/>
        </w:rPr>
        <w:t>of</w:t>
      </w:r>
      <w:r>
        <w:rPr>
          <w:rFonts w:ascii="Times New Roman" w:eastAsia="方正宋三简体" w:hAnsi="Times New Roman"/>
          <w:color w:val="000000" w:themeColor="text1"/>
          <w:sz w:val="24"/>
          <w:szCs w:val="24"/>
        </w:rPr>
        <w:t xml:space="preserve"> general performance (which includes performance in class</w:t>
      </w:r>
      <w:r>
        <w:rPr>
          <w:rFonts w:ascii="Times New Roman" w:eastAsia="方正宋三简体" w:hAnsi="Times New Roman"/>
          <w:color w:val="000000" w:themeColor="text1"/>
          <w:sz w:val="24"/>
          <w:szCs w:val="24"/>
          <w:lang w:val="en-US"/>
        </w:rPr>
        <w:t xml:space="preserve"> and assigned work </w:t>
      </w:r>
      <w:r>
        <w:rPr>
          <w:rFonts w:ascii="Times New Roman" w:eastAsia="方正宋三简体" w:hAnsi="Times New Roman"/>
          <w:color w:val="000000" w:themeColor="text1"/>
          <w:sz w:val="24"/>
          <w:szCs w:val="24"/>
          <w:lang w:val="en-US"/>
        </w:rPr>
        <w:t>with</w:t>
      </w:r>
      <w:r>
        <w:rPr>
          <w:rFonts w:ascii="Times New Roman" w:eastAsia="方正宋三简体" w:hAnsi="Times New Roman"/>
          <w:color w:val="000000" w:themeColor="text1"/>
          <w:sz w:val="24"/>
          <w:szCs w:val="24"/>
          <w:lang w:val="en-US"/>
        </w:rPr>
        <w:t xml:space="preserve"> the percentage of each component determined by the relevant course </w:t>
      </w:r>
      <w:r>
        <w:rPr>
          <w:rFonts w:ascii="Times New Roman" w:eastAsia="方正宋三简体" w:hAnsi="Times New Roman"/>
          <w:color w:val="000000" w:themeColor="text1"/>
          <w:sz w:val="24"/>
          <w:szCs w:val="24"/>
          <w:lang w:val="en-US"/>
        </w:rPr>
        <w:t>instructor</w:t>
      </w:r>
      <w:r>
        <w:rPr>
          <w:rFonts w:ascii="Times New Roman" w:eastAsia="方正宋三简体" w:hAnsi="Times New Roman"/>
          <w:color w:val="000000" w:themeColor="text1"/>
          <w:sz w:val="24"/>
          <w:szCs w:val="24"/>
        </w:rPr>
        <w:t>) of less than 60 points will be disqualified from taking the final examination.</w:t>
      </w:r>
    </w:p>
    <w:p w14:paraId="2E3A5773" w14:textId="4F7DCC5C" w:rsidR="00BC206D" w:rsidRDefault="007A6DDF" w:rsidP="00BC206D">
      <w:pPr>
        <w:snapToGrid w:val="0"/>
        <w:spacing w:line="440" w:lineRule="exact"/>
        <w:jc w:val="both"/>
        <w:rPr>
          <w:rFonts w:ascii="Times New Roman" w:eastAsia="方正宋三简体" w:hAnsi="Times New Roman"/>
          <w:color w:val="000000" w:themeColor="text1"/>
          <w:sz w:val="24"/>
          <w:szCs w:val="24"/>
        </w:rPr>
      </w:pPr>
      <w:r>
        <w:rPr>
          <w:rFonts w:ascii="Times New Roman" w:eastAsia="方正宋三简体" w:hAnsi="Times New Roman"/>
          <w:b/>
          <w:bCs/>
          <w:color w:val="000000" w:themeColor="text1"/>
          <w:sz w:val="24"/>
          <w:szCs w:val="24"/>
        </w:rPr>
        <w:t>Article 19</w:t>
      </w:r>
      <w:r>
        <w:rPr>
          <w:rFonts w:ascii="Times New Roman" w:eastAsia="方正宋三简体" w:hAnsi="Times New Roman"/>
          <w:color w:val="000000" w:themeColor="text1"/>
          <w:sz w:val="24"/>
          <w:szCs w:val="24"/>
        </w:rPr>
        <w:t xml:space="preserve"> Any st</w:t>
      </w:r>
      <w:r>
        <w:rPr>
          <w:rFonts w:ascii="Times New Roman" w:eastAsia="方正宋三简体" w:hAnsi="Times New Roman"/>
          <w:color w:val="000000" w:themeColor="text1"/>
          <w:sz w:val="24"/>
          <w:szCs w:val="24"/>
        </w:rPr>
        <w:t>udent who has been disqualified from taking the final examination will be informed by the course</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rPr>
        <w:t xml:space="preserve">instructor </w:t>
      </w:r>
      <w:r>
        <w:rPr>
          <w:rFonts w:ascii="Times New Roman" w:eastAsia="方正宋三简体" w:hAnsi="Times New Roman"/>
          <w:color w:val="000000" w:themeColor="text1"/>
          <w:sz w:val="24"/>
          <w:szCs w:val="24"/>
        </w:rPr>
        <w:t xml:space="preserve">in </w:t>
      </w:r>
      <w:r>
        <w:rPr>
          <w:rFonts w:ascii="Times New Roman" w:eastAsia="方正宋三简体" w:hAnsi="Times New Roman"/>
          <w:color w:val="000000" w:themeColor="text1"/>
          <w:sz w:val="24"/>
          <w:szCs w:val="24"/>
        </w:rPr>
        <w:t xml:space="preserve">the last class of the academic year. Relevant </w:t>
      </w:r>
      <w:r>
        <w:rPr>
          <w:rFonts w:ascii="Times New Roman" w:eastAsia="方正宋三简体" w:hAnsi="Times New Roman"/>
          <w:color w:val="000000" w:themeColor="text1"/>
          <w:sz w:val="24"/>
          <w:szCs w:val="24"/>
          <w:lang w:val="en-US"/>
        </w:rPr>
        <w:t>schools</w:t>
      </w:r>
      <w:r>
        <w:rPr>
          <w:rFonts w:ascii="Times New Roman" w:eastAsia="方正宋三简体" w:hAnsi="Times New Roman"/>
          <w:color w:val="000000" w:themeColor="text1"/>
          <w:sz w:val="24"/>
          <w:szCs w:val="24"/>
        </w:rPr>
        <w:t xml:space="preserve"> will also publish a list of students who have been disqualified to take the final examination</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 ahead of </w:t>
      </w:r>
      <w:r>
        <w:rPr>
          <w:rFonts w:ascii="Times New Roman" w:eastAsia="方正宋三简体" w:hAnsi="Times New Roman"/>
          <w:color w:val="000000" w:themeColor="text1"/>
          <w:sz w:val="24"/>
          <w:szCs w:val="24"/>
        </w:rPr>
        <w:t xml:space="preserve">the </w:t>
      </w:r>
      <w:r>
        <w:rPr>
          <w:rFonts w:ascii="Times New Roman" w:eastAsia="方正宋三简体" w:hAnsi="Times New Roman"/>
          <w:color w:val="000000" w:themeColor="text1"/>
          <w:sz w:val="24"/>
          <w:szCs w:val="24"/>
          <w:lang w:val="en-US"/>
        </w:rPr>
        <w:t>final</w:t>
      </w:r>
      <w:r>
        <w:rPr>
          <w:rFonts w:ascii="Times New Roman" w:eastAsia="方正宋三简体" w:hAnsi="Times New Roman"/>
          <w:color w:val="000000" w:themeColor="text1"/>
          <w:sz w:val="24"/>
          <w:szCs w:val="24"/>
        </w:rPr>
        <w:t xml:space="preserve"> examination </w:t>
      </w:r>
      <w:r>
        <w:rPr>
          <w:rFonts w:ascii="Times New Roman" w:eastAsia="方正宋三简体" w:hAnsi="Times New Roman"/>
          <w:color w:val="000000" w:themeColor="text1"/>
          <w:sz w:val="24"/>
          <w:szCs w:val="24"/>
          <w:lang w:val="en-US"/>
        </w:rPr>
        <w:t xml:space="preserve">period </w:t>
      </w:r>
      <w:r>
        <w:rPr>
          <w:rFonts w:ascii="Times New Roman" w:eastAsia="方正宋三简体" w:hAnsi="Times New Roman"/>
          <w:color w:val="000000" w:themeColor="text1"/>
          <w:sz w:val="24"/>
          <w:szCs w:val="24"/>
        </w:rPr>
        <w:t>and will report the list to the Academic Affairs Office.</w:t>
      </w:r>
    </w:p>
    <w:p w14:paraId="64182D5D" w14:textId="77777777" w:rsidR="00BC206D" w:rsidRDefault="00BC206D" w:rsidP="00BC206D">
      <w:pPr>
        <w:snapToGrid w:val="0"/>
        <w:spacing w:line="440" w:lineRule="exact"/>
        <w:jc w:val="both"/>
        <w:rPr>
          <w:rFonts w:ascii="Times New Roman" w:eastAsia="方正宋三简体" w:hAnsi="Times New Roman"/>
          <w:color w:val="000000" w:themeColor="text1"/>
          <w:sz w:val="24"/>
          <w:szCs w:val="24"/>
        </w:rPr>
      </w:pPr>
    </w:p>
    <w:p w14:paraId="76288966" w14:textId="77777777" w:rsidR="00BC206D" w:rsidRPr="00BC206D" w:rsidRDefault="00BC206D" w:rsidP="00BC206D">
      <w:pPr>
        <w:snapToGrid w:val="0"/>
        <w:spacing w:line="440" w:lineRule="exact"/>
        <w:jc w:val="both"/>
        <w:rPr>
          <w:rFonts w:ascii="Times New Roman" w:eastAsia="方正宋三简体" w:hAnsi="Times New Roman"/>
          <w:color w:val="000000" w:themeColor="text1"/>
          <w:sz w:val="24"/>
          <w:szCs w:val="24"/>
        </w:rPr>
      </w:pPr>
    </w:p>
    <w:p w14:paraId="3E6BC07B" w14:textId="77777777" w:rsidR="0054046F" w:rsidRDefault="007A6DDF">
      <w:pPr>
        <w:spacing w:beforeLines="80" w:before="249" w:afterLines="80" w:after="249" w:line="440" w:lineRule="exact"/>
        <w:jc w:val="center"/>
        <w:rPr>
          <w:rFonts w:ascii="Times New Roman" w:eastAsia="方正黑体简体" w:hAnsi="Times New Roman"/>
          <w:b/>
          <w:bCs/>
          <w:color w:val="000000"/>
          <w:sz w:val="24"/>
          <w:szCs w:val="24"/>
        </w:rPr>
      </w:pPr>
      <w:r>
        <w:rPr>
          <w:rFonts w:ascii="Times New Roman" w:eastAsia="方正黑体简体" w:hAnsi="Times New Roman"/>
          <w:b/>
          <w:bCs/>
          <w:color w:val="000000" w:themeColor="text1"/>
          <w:sz w:val="24"/>
          <w:szCs w:val="24"/>
        </w:rPr>
        <w:lastRenderedPageBreak/>
        <w:t>Chapter V Determination of Assessment Methods</w:t>
      </w:r>
    </w:p>
    <w:p w14:paraId="0760CA1C" w14:textId="77777777" w:rsidR="0054046F" w:rsidRDefault="007A6DDF" w:rsidP="00BC206D">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 xml:space="preserve">Article 20 </w:t>
      </w:r>
      <w:r>
        <w:rPr>
          <w:rFonts w:ascii="Times New Roman" w:eastAsia="方正宋三简体" w:hAnsi="Times New Roman"/>
          <w:color w:val="000000" w:themeColor="text1"/>
          <w:sz w:val="24"/>
          <w:szCs w:val="24"/>
        </w:rPr>
        <w:t>A</w:t>
      </w:r>
      <w:r>
        <w:rPr>
          <w:rFonts w:ascii="Times New Roman" w:eastAsia="方正宋三简体" w:hAnsi="Times New Roman"/>
          <w:color w:val="000000" w:themeColor="text1"/>
          <w:sz w:val="24"/>
          <w:szCs w:val="24"/>
        </w:rPr>
        <w:t xml:space="preserve">ssessment methods are divided into two kinds: final examination and </w:t>
      </w:r>
      <w:r>
        <w:rPr>
          <w:rFonts w:ascii="Times New Roman" w:eastAsia="方正宋三简体" w:hAnsi="Times New Roman"/>
          <w:color w:val="000000" w:themeColor="text1"/>
          <w:sz w:val="24"/>
          <w:szCs w:val="24"/>
          <w:lang w:val="en-US"/>
        </w:rPr>
        <w:t>performance evaluation</w:t>
      </w:r>
      <w:r>
        <w:rPr>
          <w:rFonts w:ascii="Times New Roman" w:eastAsia="方正宋三简体" w:hAnsi="Times New Roman"/>
          <w:color w:val="000000" w:themeColor="text1"/>
          <w:sz w:val="24"/>
          <w:szCs w:val="24"/>
        </w:rPr>
        <w:t xml:space="preserve">. Different assessment methods will be adopted for different courses. All kinds of assessment should emphasize the </w:t>
      </w:r>
      <w:r>
        <w:rPr>
          <w:rFonts w:ascii="Times New Roman" w:eastAsia="方正宋三简体" w:hAnsi="Times New Roman"/>
          <w:color w:val="000000" w:themeColor="text1"/>
          <w:sz w:val="24"/>
          <w:szCs w:val="24"/>
          <w:lang w:val="en-US"/>
        </w:rPr>
        <w:t>development</w:t>
      </w:r>
      <w:r>
        <w:rPr>
          <w:rFonts w:ascii="Times New Roman" w:eastAsia="方正宋三简体" w:hAnsi="Times New Roman"/>
          <w:color w:val="000000" w:themeColor="text1"/>
          <w:sz w:val="24"/>
          <w:szCs w:val="24"/>
        </w:rPr>
        <w:t xml:space="preserve"> of application ability and hands-on ability of the students.</w:t>
      </w:r>
    </w:p>
    <w:p w14:paraId="6959715C" w14:textId="77A2AA0A" w:rsidR="0054046F" w:rsidRPr="00CE2610" w:rsidRDefault="00CE2610" w:rsidP="00CE2610">
      <w:pPr>
        <w:snapToGrid w:val="0"/>
        <w:spacing w:line="440" w:lineRule="exact"/>
        <w:jc w:val="both"/>
        <w:rPr>
          <w:rFonts w:ascii="Times New Roman" w:eastAsia="方正宋三简体" w:hAnsi="Times New Roman"/>
          <w:color w:val="000000" w:themeColor="text1"/>
          <w:sz w:val="24"/>
          <w:szCs w:val="24"/>
        </w:rPr>
      </w:pPr>
      <w:r>
        <w:rPr>
          <w:rFonts w:ascii="Times New Roman" w:eastAsia="方正宋三简体" w:hAnsi="Times New Roman"/>
          <w:color w:val="000000" w:themeColor="text1"/>
          <w:sz w:val="24"/>
          <w:szCs w:val="24"/>
        </w:rPr>
        <w:t xml:space="preserve">1. </w:t>
      </w:r>
      <w:r w:rsidR="71245706" w:rsidRPr="00CE2610">
        <w:rPr>
          <w:rFonts w:ascii="Times New Roman" w:eastAsia="方正宋三简体" w:hAnsi="Times New Roman"/>
          <w:color w:val="000000" w:themeColor="text1"/>
          <w:sz w:val="24"/>
          <w:szCs w:val="24"/>
        </w:rPr>
        <w:t>Performance evaluation</w:t>
      </w:r>
      <w:r w:rsidR="71245706">
        <w:rPr>
          <w:rFonts w:ascii="Times New Roman" w:eastAsia="方正宋三简体" w:hAnsi="Times New Roman"/>
          <w:color w:val="000000" w:themeColor="text1"/>
          <w:sz w:val="24"/>
          <w:szCs w:val="24"/>
        </w:rPr>
        <w:t xml:space="preserve"> should include </w:t>
      </w:r>
      <w:r w:rsidR="71245706" w:rsidRPr="00CE2610">
        <w:rPr>
          <w:rFonts w:ascii="Times New Roman" w:eastAsia="方正宋三简体" w:hAnsi="Times New Roman"/>
          <w:color w:val="000000" w:themeColor="text1"/>
          <w:sz w:val="24"/>
          <w:szCs w:val="24"/>
        </w:rPr>
        <w:t>paper, oral test</w:t>
      </w:r>
      <w:bookmarkStart w:id="2" w:name="OLE_LINK5"/>
      <w:r w:rsidR="71245706" w:rsidRPr="00CE2610">
        <w:rPr>
          <w:rFonts w:ascii="Times New Roman" w:eastAsia="方正宋三简体" w:hAnsi="Times New Roman"/>
          <w:color w:val="000000" w:themeColor="text1"/>
          <w:sz w:val="24"/>
          <w:szCs w:val="24"/>
        </w:rPr>
        <w:t>, face-to-face interview</w:t>
      </w:r>
      <w:bookmarkStart w:id="3" w:name="OLE_LINK6"/>
      <w:bookmarkEnd w:id="2"/>
      <w:r w:rsidR="71245706" w:rsidRPr="00CE2610">
        <w:rPr>
          <w:rFonts w:ascii="Times New Roman" w:eastAsia="方正宋三简体" w:hAnsi="Times New Roman"/>
          <w:color w:val="000000" w:themeColor="text1"/>
          <w:sz w:val="24"/>
          <w:szCs w:val="24"/>
        </w:rPr>
        <w:t xml:space="preserve">, conclusion and feedback for </w:t>
      </w:r>
      <w:bookmarkEnd w:id="3"/>
      <w:r w:rsidR="71245706" w:rsidRPr="00CE2610">
        <w:rPr>
          <w:rFonts w:ascii="Times New Roman" w:eastAsia="方正宋三简体" w:hAnsi="Times New Roman"/>
          <w:color w:val="000000" w:themeColor="text1"/>
          <w:sz w:val="24"/>
          <w:szCs w:val="24"/>
        </w:rPr>
        <w:t>the assigned task from teachers, physical fitness test, presentation on skills and assessed work.</w:t>
      </w:r>
    </w:p>
    <w:p w14:paraId="51CFD221" w14:textId="2598F2F7" w:rsidR="0054046F" w:rsidRPr="00CE2610" w:rsidRDefault="00CE2610" w:rsidP="00CE2610">
      <w:pPr>
        <w:snapToGrid w:val="0"/>
        <w:spacing w:line="440" w:lineRule="exact"/>
        <w:jc w:val="both"/>
        <w:rPr>
          <w:rFonts w:ascii="Times New Roman" w:eastAsia="方正宋三简体" w:hAnsi="Times New Roman"/>
          <w:color w:val="000000" w:themeColor="text1"/>
          <w:sz w:val="24"/>
          <w:szCs w:val="24"/>
        </w:rPr>
      </w:pPr>
      <w:r w:rsidRPr="00CE2610">
        <w:rPr>
          <w:rFonts w:ascii="Times New Roman" w:eastAsia="方正宋三简体" w:hAnsi="Times New Roman"/>
          <w:color w:val="000000" w:themeColor="text1"/>
          <w:sz w:val="24"/>
          <w:szCs w:val="24"/>
        </w:rPr>
        <w:t xml:space="preserve">2. </w:t>
      </w:r>
      <w:r w:rsidR="71245706">
        <w:rPr>
          <w:rFonts w:ascii="Times New Roman" w:eastAsia="方正宋三简体" w:hAnsi="Times New Roman"/>
          <w:color w:val="000000" w:themeColor="text1"/>
          <w:sz w:val="24"/>
          <w:szCs w:val="24"/>
        </w:rPr>
        <w:t xml:space="preserve">The final examination </w:t>
      </w:r>
      <w:r w:rsidR="71245706" w:rsidRPr="00CE2610">
        <w:rPr>
          <w:rFonts w:ascii="Times New Roman" w:eastAsia="方正宋三简体" w:hAnsi="Times New Roman"/>
          <w:color w:val="000000" w:themeColor="text1"/>
          <w:sz w:val="24"/>
          <w:szCs w:val="24"/>
        </w:rPr>
        <w:t>can be carried out in various ways:</w:t>
      </w:r>
      <w:r w:rsidR="71245706">
        <w:rPr>
          <w:rFonts w:ascii="Times New Roman" w:eastAsia="方正宋三简体" w:hAnsi="Times New Roman"/>
          <w:color w:val="000000" w:themeColor="text1"/>
          <w:sz w:val="24"/>
          <w:szCs w:val="24"/>
        </w:rPr>
        <w:t xml:space="preserve"> </w:t>
      </w:r>
      <w:r w:rsidR="71245706" w:rsidRPr="00CE2610">
        <w:rPr>
          <w:rFonts w:ascii="Cambria Math" w:eastAsia="方正宋三简体" w:hAnsi="Cambria Math" w:cs="Cambria Math"/>
          <w:color w:val="000000" w:themeColor="text1"/>
          <w:sz w:val="24"/>
          <w:szCs w:val="24"/>
        </w:rPr>
        <w:t>①</w:t>
      </w:r>
      <w:r w:rsidR="71245706">
        <w:rPr>
          <w:rFonts w:ascii="Times New Roman" w:eastAsia="方正宋三简体" w:hAnsi="Times New Roman"/>
          <w:color w:val="000000" w:themeColor="text1"/>
          <w:sz w:val="24"/>
          <w:szCs w:val="24"/>
        </w:rPr>
        <w:t>open</w:t>
      </w:r>
      <w:r w:rsidR="71245706" w:rsidRPr="00CE2610">
        <w:rPr>
          <w:rFonts w:ascii="Times New Roman" w:eastAsia="方正宋三简体" w:hAnsi="Times New Roman"/>
          <w:color w:val="000000" w:themeColor="text1"/>
          <w:sz w:val="24"/>
          <w:szCs w:val="24"/>
        </w:rPr>
        <w:t>-</w:t>
      </w:r>
      <w:r w:rsidR="71245706">
        <w:rPr>
          <w:rFonts w:ascii="Times New Roman" w:eastAsia="方正宋三简体" w:hAnsi="Times New Roman"/>
          <w:color w:val="000000" w:themeColor="text1"/>
          <w:sz w:val="24"/>
          <w:szCs w:val="24"/>
        </w:rPr>
        <w:t xml:space="preserve">book </w:t>
      </w:r>
      <w:bookmarkStart w:id="4" w:name="OLE_LINK4"/>
      <w:r w:rsidR="71245706">
        <w:rPr>
          <w:rFonts w:ascii="Times New Roman" w:eastAsia="方正宋三简体" w:hAnsi="Times New Roman"/>
          <w:color w:val="000000" w:themeColor="text1"/>
          <w:sz w:val="24"/>
          <w:szCs w:val="24"/>
        </w:rPr>
        <w:t>examination</w:t>
      </w:r>
      <w:bookmarkEnd w:id="4"/>
      <w:r w:rsidR="71245706" w:rsidRPr="00CE2610">
        <w:rPr>
          <w:rFonts w:ascii="Times New Roman" w:eastAsia="方正宋三简体" w:hAnsi="Times New Roman"/>
          <w:color w:val="000000" w:themeColor="text1"/>
          <w:sz w:val="24"/>
          <w:szCs w:val="24"/>
        </w:rPr>
        <w:t>;</w:t>
      </w:r>
      <w:r w:rsidR="71245706">
        <w:rPr>
          <w:rFonts w:ascii="Times New Roman" w:eastAsia="方正宋三简体" w:hAnsi="Times New Roman"/>
          <w:color w:val="000000" w:themeColor="text1"/>
          <w:sz w:val="24"/>
          <w:szCs w:val="24"/>
        </w:rPr>
        <w:t xml:space="preserve"> </w:t>
      </w:r>
      <w:r w:rsidR="71245706" w:rsidRPr="00CE2610">
        <w:rPr>
          <w:rFonts w:ascii="Cambria Math" w:eastAsia="方正宋三简体" w:hAnsi="Cambria Math" w:cs="Cambria Math"/>
          <w:color w:val="000000" w:themeColor="text1"/>
          <w:sz w:val="24"/>
          <w:szCs w:val="24"/>
        </w:rPr>
        <w:t>②</w:t>
      </w:r>
      <w:r w:rsidR="71245706">
        <w:rPr>
          <w:rFonts w:ascii="Times New Roman" w:eastAsia="方正宋三简体" w:hAnsi="Times New Roman"/>
          <w:color w:val="000000" w:themeColor="text1"/>
          <w:sz w:val="24"/>
          <w:szCs w:val="24"/>
        </w:rPr>
        <w:t>closed</w:t>
      </w:r>
      <w:r w:rsidR="71245706" w:rsidRPr="00CE2610">
        <w:rPr>
          <w:rFonts w:ascii="Times New Roman" w:eastAsia="方正宋三简体" w:hAnsi="Times New Roman"/>
          <w:color w:val="000000" w:themeColor="text1"/>
          <w:sz w:val="24"/>
          <w:szCs w:val="24"/>
        </w:rPr>
        <w:t>-</w:t>
      </w:r>
      <w:r w:rsidR="71245706">
        <w:rPr>
          <w:rFonts w:ascii="Times New Roman" w:eastAsia="方正宋三简体" w:hAnsi="Times New Roman"/>
          <w:color w:val="000000" w:themeColor="text1"/>
          <w:sz w:val="24"/>
          <w:szCs w:val="24"/>
        </w:rPr>
        <w:t xml:space="preserve">book examination; </w:t>
      </w:r>
      <w:r w:rsidR="71245706" w:rsidRPr="00CE2610">
        <w:rPr>
          <w:rFonts w:ascii="Cambria Math" w:eastAsia="方正宋三简体" w:hAnsi="Cambria Math" w:cs="Cambria Math"/>
          <w:color w:val="000000" w:themeColor="text1"/>
          <w:sz w:val="24"/>
          <w:szCs w:val="24"/>
        </w:rPr>
        <w:t>③</w:t>
      </w:r>
      <w:r w:rsidR="71245706">
        <w:rPr>
          <w:rFonts w:ascii="Times New Roman" w:eastAsia="方正宋三简体" w:hAnsi="Times New Roman"/>
          <w:color w:val="000000" w:themeColor="text1"/>
          <w:sz w:val="24"/>
          <w:szCs w:val="24"/>
        </w:rPr>
        <w:t>a combination of open</w:t>
      </w:r>
      <w:r w:rsidR="71245706" w:rsidRPr="00CE2610">
        <w:rPr>
          <w:rFonts w:ascii="Times New Roman" w:eastAsia="方正宋三简体" w:hAnsi="Times New Roman"/>
          <w:color w:val="000000" w:themeColor="text1"/>
          <w:sz w:val="24"/>
          <w:szCs w:val="24"/>
        </w:rPr>
        <w:t>-</w:t>
      </w:r>
      <w:r w:rsidR="71245706">
        <w:rPr>
          <w:rFonts w:ascii="Times New Roman" w:eastAsia="方正宋三简体" w:hAnsi="Times New Roman"/>
          <w:color w:val="000000" w:themeColor="text1"/>
          <w:sz w:val="24"/>
          <w:szCs w:val="24"/>
        </w:rPr>
        <w:t>book examination</w:t>
      </w:r>
      <w:r w:rsidR="71245706" w:rsidRPr="00CE2610">
        <w:rPr>
          <w:rFonts w:ascii="Times New Roman" w:eastAsia="方正宋三简体" w:hAnsi="Times New Roman"/>
          <w:color w:val="000000" w:themeColor="text1"/>
          <w:sz w:val="24"/>
          <w:szCs w:val="24"/>
        </w:rPr>
        <w:t xml:space="preserve"> </w:t>
      </w:r>
      <w:r w:rsidR="71245706">
        <w:rPr>
          <w:rFonts w:ascii="Times New Roman" w:eastAsia="方正宋三简体" w:hAnsi="Times New Roman"/>
          <w:color w:val="000000" w:themeColor="text1"/>
          <w:sz w:val="24"/>
          <w:szCs w:val="24"/>
        </w:rPr>
        <w:t>and close</w:t>
      </w:r>
      <w:r w:rsidR="71245706" w:rsidRPr="00CE2610">
        <w:rPr>
          <w:rFonts w:ascii="Times New Roman" w:eastAsia="方正宋三简体" w:hAnsi="Times New Roman"/>
          <w:color w:val="000000" w:themeColor="text1"/>
          <w:sz w:val="24"/>
          <w:szCs w:val="24"/>
        </w:rPr>
        <w:t>d-</w:t>
      </w:r>
      <w:r w:rsidR="71245706">
        <w:rPr>
          <w:rFonts w:ascii="Times New Roman" w:eastAsia="方正宋三简体" w:hAnsi="Times New Roman"/>
          <w:color w:val="000000" w:themeColor="text1"/>
          <w:sz w:val="24"/>
          <w:szCs w:val="24"/>
        </w:rPr>
        <w:t>book examination</w:t>
      </w:r>
      <w:r w:rsidR="71245706" w:rsidRPr="00CE2610">
        <w:rPr>
          <w:rFonts w:ascii="Times New Roman" w:eastAsia="方正宋三简体" w:hAnsi="Times New Roman"/>
          <w:color w:val="000000" w:themeColor="text1"/>
          <w:sz w:val="24"/>
          <w:szCs w:val="24"/>
        </w:rPr>
        <w:t xml:space="preserve">; </w:t>
      </w:r>
      <w:r w:rsidR="71245706" w:rsidRPr="00CE2610">
        <w:rPr>
          <w:rFonts w:ascii="Cambria Math" w:eastAsia="方正宋三简体" w:hAnsi="Cambria Math" w:cs="Cambria Math"/>
          <w:color w:val="000000" w:themeColor="text1"/>
          <w:sz w:val="24"/>
          <w:szCs w:val="24"/>
        </w:rPr>
        <w:t>④</w:t>
      </w:r>
      <w:r w:rsidR="71245706">
        <w:rPr>
          <w:rFonts w:ascii="Times New Roman" w:eastAsia="方正宋三简体" w:hAnsi="Times New Roman"/>
          <w:color w:val="000000" w:themeColor="text1"/>
          <w:sz w:val="24"/>
          <w:szCs w:val="24"/>
        </w:rPr>
        <w:t>a combination of open</w:t>
      </w:r>
      <w:r w:rsidR="71245706" w:rsidRPr="00CE2610">
        <w:rPr>
          <w:rFonts w:ascii="Times New Roman" w:eastAsia="方正宋三简体" w:hAnsi="Times New Roman"/>
          <w:color w:val="000000" w:themeColor="text1"/>
          <w:sz w:val="24"/>
          <w:szCs w:val="24"/>
        </w:rPr>
        <w:t>-</w:t>
      </w:r>
      <w:r w:rsidR="71245706">
        <w:rPr>
          <w:rFonts w:ascii="Times New Roman" w:eastAsia="方正宋三简体" w:hAnsi="Times New Roman"/>
          <w:color w:val="000000" w:themeColor="text1"/>
          <w:sz w:val="24"/>
          <w:szCs w:val="24"/>
        </w:rPr>
        <w:t>book examination</w:t>
      </w:r>
      <w:r w:rsidR="71245706" w:rsidRPr="00CE2610">
        <w:rPr>
          <w:rFonts w:ascii="Times New Roman" w:eastAsia="方正宋三简体" w:hAnsi="Times New Roman"/>
          <w:color w:val="000000" w:themeColor="text1"/>
          <w:sz w:val="24"/>
          <w:szCs w:val="24"/>
        </w:rPr>
        <w:t>,</w:t>
      </w:r>
      <w:r w:rsidR="71245706">
        <w:rPr>
          <w:rFonts w:ascii="Times New Roman" w:eastAsia="方正宋三简体" w:hAnsi="Times New Roman"/>
          <w:color w:val="000000" w:themeColor="text1"/>
          <w:sz w:val="24"/>
          <w:szCs w:val="24"/>
        </w:rPr>
        <w:t xml:space="preserve"> close</w:t>
      </w:r>
      <w:r w:rsidR="71245706" w:rsidRPr="00CE2610">
        <w:rPr>
          <w:rFonts w:ascii="Times New Roman" w:eastAsia="方正宋三简体" w:hAnsi="Times New Roman"/>
          <w:color w:val="000000" w:themeColor="text1"/>
          <w:sz w:val="24"/>
          <w:szCs w:val="24"/>
        </w:rPr>
        <w:t>d-</w:t>
      </w:r>
      <w:r w:rsidR="71245706">
        <w:rPr>
          <w:rFonts w:ascii="Times New Roman" w:eastAsia="方正宋三简体" w:hAnsi="Times New Roman"/>
          <w:color w:val="000000" w:themeColor="text1"/>
          <w:sz w:val="24"/>
          <w:szCs w:val="24"/>
        </w:rPr>
        <w:t xml:space="preserve">book examination and practical </w:t>
      </w:r>
      <w:r w:rsidR="71245706" w:rsidRPr="00CE2610">
        <w:rPr>
          <w:rFonts w:ascii="Times New Roman" w:eastAsia="方正宋三简体" w:hAnsi="Times New Roman"/>
          <w:color w:val="000000" w:themeColor="text1"/>
          <w:sz w:val="24"/>
          <w:szCs w:val="24"/>
        </w:rPr>
        <w:t xml:space="preserve">operation; </w:t>
      </w:r>
      <w:r w:rsidR="71245706" w:rsidRPr="00CE2610">
        <w:rPr>
          <w:rFonts w:ascii="Cambria Math" w:eastAsia="方正宋三简体" w:hAnsi="Cambria Math" w:cs="Cambria Math"/>
          <w:color w:val="000000" w:themeColor="text1"/>
          <w:sz w:val="24"/>
          <w:szCs w:val="24"/>
        </w:rPr>
        <w:t>⑤</w:t>
      </w:r>
      <w:r w:rsidR="71245706" w:rsidRPr="00CE2610">
        <w:rPr>
          <w:rFonts w:ascii="Times New Roman" w:eastAsia="方正宋三简体" w:hAnsi="Times New Roman"/>
          <w:color w:val="000000" w:themeColor="text1"/>
          <w:sz w:val="24"/>
          <w:szCs w:val="24"/>
        </w:rPr>
        <w:t xml:space="preserve">oral test; </w:t>
      </w:r>
      <w:r w:rsidR="71245706" w:rsidRPr="00CE2610">
        <w:rPr>
          <w:rFonts w:ascii="Cambria Math" w:eastAsia="方正宋三简体" w:hAnsi="Cambria Math" w:cs="Cambria Math"/>
          <w:color w:val="000000" w:themeColor="text1"/>
          <w:sz w:val="24"/>
          <w:szCs w:val="24"/>
        </w:rPr>
        <w:t>⑥</w:t>
      </w:r>
      <w:r w:rsidR="71245706" w:rsidRPr="00CE2610">
        <w:rPr>
          <w:rFonts w:ascii="Times New Roman" w:eastAsia="方正宋三简体" w:hAnsi="Times New Roman"/>
          <w:color w:val="000000" w:themeColor="text1"/>
          <w:sz w:val="24"/>
          <w:szCs w:val="24"/>
        </w:rPr>
        <w:t xml:space="preserve">face-to-face interview; </w:t>
      </w:r>
      <w:r w:rsidR="71245706" w:rsidRPr="00CE2610">
        <w:rPr>
          <w:rFonts w:ascii="Cambria Math" w:eastAsia="方正宋三简体" w:hAnsi="Cambria Math" w:cs="Cambria Math"/>
          <w:color w:val="000000" w:themeColor="text1"/>
          <w:sz w:val="24"/>
          <w:szCs w:val="24"/>
        </w:rPr>
        <w:t>⑦</w:t>
      </w:r>
      <w:r w:rsidR="71245706" w:rsidRPr="00CE2610">
        <w:rPr>
          <w:rFonts w:ascii="Times New Roman" w:eastAsia="方正宋三简体" w:hAnsi="Times New Roman"/>
          <w:color w:val="000000" w:themeColor="text1"/>
          <w:sz w:val="24"/>
          <w:szCs w:val="24"/>
        </w:rPr>
        <w:t>summary and reflection on one's learning or papers.</w:t>
      </w:r>
    </w:p>
    <w:p w14:paraId="3CBE368E" w14:textId="4857F960" w:rsidR="0054046F" w:rsidRPr="00CE2610" w:rsidRDefault="00CE2610" w:rsidP="00CE2610">
      <w:pPr>
        <w:snapToGrid w:val="0"/>
        <w:spacing w:line="440" w:lineRule="exact"/>
        <w:jc w:val="both"/>
        <w:rPr>
          <w:rFonts w:ascii="Times New Roman" w:eastAsia="方正宋三简体" w:hAnsi="Times New Roman"/>
          <w:color w:val="000000" w:themeColor="text1"/>
          <w:sz w:val="24"/>
          <w:szCs w:val="24"/>
        </w:rPr>
      </w:pPr>
      <w:bookmarkStart w:id="5" w:name="OLE_LINK7"/>
      <w:r w:rsidRPr="00CE2610">
        <w:rPr>
          <w:rFonts w:ascii="Times New Roman" w:eastAsia="方正宋三简体" w:hAnsi="Times New Roman"/>
          <w:color w:val="000000" w:themeColor="text1"/>
          <w:sz w:val="24"/>
          <w:szCs w:val="24"/>
        </w:rPr>
        <w:t xml:space="preserve">3. </w:t>
      </w:r>
      <w:r w:rsidR="007A6DDF" w:rsidRPr="00CE2610">
        <w:rPr>
          <w:rFonts w:ascii="Times New Roman" w:eastAsia="方正宋三简体" w:hAnsi="Times New Roman"/>
          <w:color w:val="000000" w:themeColor="text1"/>
          <w:sz w:val="24"/>
          <w:szCs w:val="24"/>
        </w:rPr>
        <w:t>C</w:t>
      </w:r>
      <w:r w:rsidR="007A6DDF" w:rsidRPr="00CE2610">
        <w:rPr>
          <w:rFonts w:ascii="Times New Roman" w:eastAsia="方正宋三简体" w:hAnsi="Times New Roman"/>
          <w:color w:val="000000" w:themeColor="text1"/>
          <w:sz w:val="24"/>
          <w:szCs w:val="24"/>
        </w:rPr>
        <w:t xml:space="preserve">ourses with more practical hours can separately test students’ practical application and hands-on ability or </w:t>
      </w:r>
      <w:r w:rsidR="007A6DDF" w:rsidRPr="00CE2610">
        <w:rPr>
          <w:rFonts w:ascii="Times New Roman" w:eastAsia="方正宋三简体" w:hAnsi="Times New Roman"/>
          <w:color w:val="000000" w:themeColor="text1"/>
          <w:sz w:val="24"/>
          <w:szCs w:val="24"/>
        </w:rPr>
        <w:t xml:space="preserve">test </w:t>
      </w:r>
      <w:r w:rsidR="007A6DDF" w:rsidRPr="00CE2610">
        <w:rPr>
          <w:rFonts w:ascii="Times New Roman" w:eastAsia="方正宋三简体" w:hAnsi="Times New Roman"/>
          <w:color w:val="000000" w:themeColor="text1"/>
          <w:sz w:val="24"/>
          <w:szCs w:val="24"/>
        </w:rPr>
        <w:t>studen</w:t>
      </w:r>
      <w:r w:rsidR="007A6DDF" w:rsidRPr="00CE2610">
        <w:rPr>
          <w:rFonts w:ascii="Times New Roman" w:eastAsia="方正宋三简体" w:hAnsi="Times New Roman"/>
          <w:color w:val="000000" w:themeColor="text1"/>
          <w:sz w:val="24"/>
          <w:szCs w:val="24"/>
        </w:rPr>
        <w:t>ts</w:t>
      </w:r>
      <w:r w:rsidR="007A6DDF" w:rsidRPr="00CE2610">
        <w:rPr>
          <w:rFonts w:ascii="Times New Roman" w:eastAsia="方正宋三简体" w:hAnsi="Times New Roman"/>
          <w:color w:val="000000" w:themeColor="text1"/>
          <w:sz w:val="24"/>
          <w:szCs w:val="24"/>
        </w:rPr>
        <w:t xml:space="preserve"> with</w:t>
      </w:r>
      <w:r w:rsidR="007A6DDF" w:rsidRPr="00CE2610">
        <w:rPr>
          <w:rFonts w:ascii="Times New Roman" w:eastAsia="方正宋三简体" w:hAnsi="Times New Roman"/>
          <w:color w:val="000000" w:themeColor="text1"/>
          <w:sz w:val="24"/>
          <w:szCs w:val="24"/>
        </w:rPr>
        <w:t xml:space="preserve"> coursework instead of </w:t>
      </w:r>
      <w:r w:rsidR="007A6DDF">
        <w:rPr>
          <w:rFonts w:ascii="Times New Roman" w:eastAsia="方正宋三简体" w:hAnsi="Times New Roman"/>
          <w:color w:val="000000" w:themeColor="text1"/>
          <w:sz w:val="24"/>
          <w:szCs w:val="24"/>
        </w:rPr>
        <w:t>final examination</w:t>
      </w:r>
      <w:bookmarkEnd w:id="5"/>
      <w:r w:rsidR="007A6DDF" w:rsidRPr="00CE2610">
        <w:rPr>
          <w:rFonts w:ascii="Times New Roman" w:eastAsia="方正宋三简体" w:hAnsi="Times New Roman"/>
          <w:color w:val="000000" w:themeColor="text1"/>
          <w:sz w:val="24"/>
          <w:szCs w:val="24"/>
        </w:rPr>
        <w:t>.</w:t>
      </w:r>
    </w:p>
    <w:p w14:paraId="02EB378F" w14:textId="77777777" w:rsidR="0054046F" w:rsidRPr="00CE2610" w:rsidRDefault="0054046F">
      <w:pPr>
        <w:spacing w:beforeLines="100" w:before="312" w:afterLines="70" w:after="218" w:line="440" w:lineRule="exact"/>
        <w:jc w:val="center"/>
        <w:rPr>
          <w:rFonts w:ascii="Times New Roman" w:eastAsia="方正宋三简体" w:hAnsi="Times New Roman"/>
          <w:color w:val="000000" w:themeColor="text1"/>
          <w:sz w:val="24"/>
          <w:szCs w:val="24"/>
        </w:rPr>
      </w:pPr>
    </w:p>
    <w:p w14:paraId="7ECEBAC5" w14:textId="77777777" w:rsidR="0054046F" w:rsidRDefault="007A6DDF">
      <w:pPr>
        <w:spacing w:beforeLines="100" w:before="312" w:afterLines="70" w:after="218" w:line="440" w:lineRule="exact"/>
        <w:jc w:val="center"/>
        <w:rPr>
          <w:rFonts w:ascii="Times New Roman" w:eastAsia="方正黑体简体" w:hAnsi="Times New Roman"/>
          <w:b/>
          <w:bCs/>
          <w:color w:val="000000"/>
          <w:sz w:val="24"/>
          <w:szCs w:val="24"/>
          <w:lang w:val="en-US"/>
        </w:rPr>
      </w:pPr>
      <w:r>
        <w:rPr>
          <w:rFonts w:ascii="Times New Roman" w:eastAsia="方正黑体简体" w:hAnsi="Times New Roman"/>
          <w:b/>
          <w:bCs/>
          <w:color w:val="000000" w:themeColor="text1"/>
          <w:sz w:val="24"/>
          <w:szCs w:val="24"/>
        </w:rPr>
        <w:t xml:space="preserve">Chapter VI Evaluation and Management of </w:t>
      </w:r>
      <w:r>
        <w:rPr>
          <w:rFonts w:ascii="Times New Roman" w:eastAsia="方正黑体简体" w:hAnsi="Times New Roman"/>
          <w:b/>
          <w:bCs/>
          <w:color w:val="000000" w:themeColor="text1"/>
          <w:sz w:val="24"/>
          <w:szCs w:val="24"/>
          <w:lang w:val="en-US"/>
        </w:rPr>
        <w:t>Score</w:t>
      </w:r>
      <w:r>
        <w:rPr>
          <w:rFonts w:ascii="Times New Roman" w:eastAsia="方正黑体简体" w:hAnsi="Times New Roman"/>
          <w:b/>
          <w:bCs/>
          <w:color w:val="000000" w:themeColor="text1"/>
          <w:sz w:val="24"/>
          <w:szCs w:val="24"/>
          <w:lang w:val="en-US"/>
        </w:rPr>
        <w:t>s</w:t>
      </w:r>
    </w:p>
    <w:p w14:paraId="3507C38E" w14:textId="77777777" w:rsidR="0054046F" w:rsidRDefault="007A6DDF">
      <w:pPr>
        <w:widowControl w:val="0"/>
        <w:spacing w:beforeLines="50" w:before="156" w:afterLines="50" w:after="156" w:line="440" w:lineRule="exact"/>
        <w:jc w:val="both"/>
        <w:rPr>
          <w:rFonts w:ascii="Times New Roman" w:eastAsia="FangSong_GB2312" w:hAnsi="Times New Roman"/>
          <w:b/>
          <w:bCs/>
          <w:sz w:val="24"/>
          <w:szCs w:val="24"/>
          <w:lang w:val="en-US"/>
        </w:rPr>
      </w:pPr>
      <w:r>
        <w:rPr>
          <w:rFonts w:ascii="Times New Roman" w:eastAsia="方正宋三简体" w:hAnsi="Times New Roman"/>
          <w:b/>
          <w:bCs/>
          <w:color w:val="000000"/>
          <w:sz w:val="24"/>
          <w:szCs w:val="24"/>
        </w:rPr>
        <w:t>Article 21</w:t>
      </w:r>
      <w:r>
        <w:rPr>
          <w:rFonts w:ascii="Times New Roman" w:eastAsia="方正宋三简体" w:hAnsi="Times New Roman"/>
          <w:color w:val="000000"/>
          <w:sz w:val="24"/>
          <w:szCs w:val="24"/>
        </w:rPr>
        <w:t xml:space="preserve"> </w:t>
      </w:r>
      <w:r>
        <w:rPr>
          <w:rFonts w:ascii="Times New Roman" w:eastAsia="FangSong_GB2312" w:hAnsi="Times New Roman" w:hint="eastAsia"/>
          <w:b/>
          <w:bCs/>
          <w:sz w:val="24"/>
          <w:szCs w:val="24"/>
          <w:lang w:val="en-US"/>
        </w:rPr>
        <w:t>Anonymity of Submissions</w:t>
      </w:r>
    </w:p>
    <w:p w14:paraId="379E9954" w14:textId="77777777" w:rsidR="0054046F" w:rsidRDefault="007A6DDF" w:rsidP="0088091B">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 xml:space="preserve">Each school organizes corresponding course teachers to review the exam papers or thesis. The </w:t>
      </w:r>
      <w:r>
        <w:rPr>
          <w:rFonts w:ascii="Times New Roman" w:eastAsia="FangSong_GB2312" w:hAnsi="Times New Roman"/>
          <w:sz w:val="24"/>
          <w:szCs w:val="24"/>
          <w:lang w:val="en-US"/>
        </w:rPr>
        <w:t>Institute</w:t>
      </w:r>
      <w:r>
        <w:rPr>
          <w:rFonts w:ascii="Times New Roman" w:eastAsia="FangSong_GB2312" w:hAnsi="Times New Roman"/>
          <w:sz w:val="24"/>
          <w:szCs w:val="24"/>
          <w:lang w:val="en-US"/>
        </w:rPr>
        <w:t xml:space="preserve"> has a Teaching Supervision Office that reviews the students’ results and samples exam papers to ensure fairness is maintained (The reviewing work include</w:t>
      </w:r>
      <w:r>
        <w:rPr>
          <w:rFonts w:ascii="Times New Roman" w:eastAsia="FangSong_GB2312" w:hAnsi="Times New Roman"/>
          <w:sz w:val="24"/>
          <w:szCs w:val="24"/>
          <w:lang w:val="en-US"/>
        </w:rPr>
        <w:t xml:space="preserve">s ensuring that the grade on the exam answer paper matches the grade entered </w:t>
      </w:r>
      <w:r>
        <w:rPr>
          <w:rFonts w:ascii="Times New Roman" w:eastAsia="FangSong_GB2312" w:hAnsi="Times New Roman"/>
          <w:sz w:val="24"/>
          <w:szCs w:val="24"/>
          <w:lang w:val="en-US"/>
        </w:rPr>
        <w:t xml:space="preserve">in </w:t>
      </w:r>
      <w:r>
        <w:rPr>
          <w:rFonts w:ascii="Times New Roman" w:eastAsia="FangSong_GB2312" w:hAnsi="Times New Roman"/>
          <w:sz w:val="24"/>
          <w:szCs w:val="24"/>
          <w:lang w:val="en-US"/>
        </w:rPr>
        <w:t xml:space="preserve">the system, whether the questions of the exam paper are reasonable, whether the calculation of the score of the paper is correct, whether the teacher's marking is fair, etc.). </w:t>
      </w:r>
    </w:p>
    <w:p w14:paraId="3B954CCE" w14:textId="4947511F" w:rsidR="0054046F" w:rsidRDefault="71245706" w:rsidP="0088091B">
      <w:pPr>
        <w:widowControl w:val="0"/>
        <w:spacing w:beforeLines="50" w:before="156" w:afterLines="50" w:after="156" w:line="440" w:lineRule="exact"/>
        <w:jc w:val="both"/>
        <w:rPr>
          <w:rFonts w:ascii="Times New Roman" w:eastAsia="FangSong_GB2312" w:hAnsi="Times New Roman"/>
          <w:sz w:val="24"/>
          <w:szCs w:val="24"/>
          <w:lang w:val="en-US"/>
        </w:rPr>
      </w:pPr>
      <w:r w:rsidRPr="71245706">
        <w:rPr>
          <w:rFonts w:ascii="Times New Roman" w:eastAsia="FangSong_GB2312" w:hAnsi="Times New Roman"/>
          <w:sz w:val="24"/>
          <w:szCs w:val="24"/>
          <w:lang w:val="en-US"/>
        </w:rPr>
        <w:t>Examination results are recorded on the scoreboard and then are uploaded and stored in the system of the Academic Affairs for students (</w:t>
      </w:r>
      <w:hyperlink r:id="rId6" w:history="1">
        <w:r w:rsidRPr="71245706">
          <w:rPr>
            <w:rStyle w:val="Hyperlink"/>
            <w:rFonts w:ascii="Times New Roman" w:eastAsia="FangSong_GB2312" w:hAnsi="Times New Roman"/>
            <w:sz w:val="24"/>
            <w:szCs w:val="24"/>
            <w:lang w:val="en-US"/>
          </w:rPr>
          <w:t>https//jw.cqifs.edu.cn</w:t>
        </w:r>
      </w:hyperlink>
      <w:r w:rsidRPr="71245706">
        <w:rPr>
          <w:rFonts w:ascii="Times New Roman" w:eastAsia="FangSong_GB2312" w:hAnsi="Times New Roman"/>
          <w:sz w:val="24"/>
          <w:szCs w:val="24"/>
          <w:lang w:val="en-US"/>
        </w:rPr>
        <w:t xml:space="preserve">). To ensure fairness, the name and identity sections of the exam papers are concealed during the </w:t>
      </w:r>
      <w:r w:rsidRPr="71245706">
        <w:rPr>
          <w:rFonts w:ascii="Times New Roman" w:eastAsia="FangSong_GB2312" w:hAnsi="Times New Roman"/>
          <w:sz w:val="24"/>
          <w:szCs w:val="24"/>
          <w:lang w:val="en-US"/>
        </w:rPr>
        <w:lastRenderedPageBreak/>
        <w:t>reviewing and marking process, so that the markers are unable to recognize whose exam paper they are reviewing and marking.</w:t>
      </w:r>
    </w:p>
    <w:p w14:paraId="5B59C0BA" w14:textId="77777777" w:rsidR="0054046F" w:rsidRDefault="007A6DDF" w:rsidP="0088091B">
      <w:pPr>
        <w:widowControl w:val="0"/>
        <w:spacing w:beforeLines="50" w:before="156" w:afterLines="50" w:after="156" w:line="440" w:lineRule="exact"/>
        <w:jc w:val="both"/>
        <w:rPr>
          <w:rFonts w:ascii="Times New Roman" w:eastAsia="FangSong_GB2312" w:hAnsi="Times New Roman"/>
          <w:sz w:val="24"/>
          <w:szCs w:val="24"/>
          <w:lang w:val="en-US"/>
        </w:rPr>
      </w:pPr>
      <w:r>
        <w:rPr>
          <w:rFonts w:ascii="Times New Roman" w:eastAsia="FangSong_GB2312" w:hAnsi="Times New Roman"/>
          <w:sz w:val="24"/>
          <w:szCs w:val="24"/>
          <w:lang w:val="en-US"/>
        </w:rPr>
        <w:t xml:space="preserve">Anonymity of submission and the related quality assurance of marking/grading will be enhanced by the introduction of an external moderation process as part of </w:t>
      </w:r>
      <w:r>
        <w:rPr>
          <w:rFonts w:ascii="Times New Roman" w:eastAsia="FangSong_GB2312" w:hAnsi="Times New Roman" w:hint="eastAsia"/>
          <w:sz w:val="24"/>
          <w:szCs w:val="24"/>
          <w:lang w:val="en-US"/>
        </w:rPr>
        <w:t>CIFS</w:t>
      </w:r>
      <w:r>
        <w:rPr>
          <w:rFonts w:ascii="Times New Roman" w:eastAsia="FangSong_GB2312" w:hAnsi="Times New Roman"/>
          <w:sz w:val="24"/>
          <w:szCs w:val="24"/>
          <w:lang w:val="en-US"/>
        </w:rPr>
        <w:t>’s compliance with UK quality assurance standards.</w:t>
      </w:r>
    </w:p>
    <w:p w14:paraId="572CA384" w14:textId="77777777" w:rsidR="0088091B" w:rsidRDefault="0088091B" w:rsidP="0088091B">
      <w:pPr>
        <w:widowControl w:val="0"/>
        <w:spacing w:beforeLines="50" w:before="156" w:afterLines="50" w:after="156" w:line="440" w:lineRule="exact"/>
        <w:jc w:val="both"/>
        <w:rPr>
          <w:rFonts w:ascii="Times New Roman" w:eastAsia="FangSong_GB2312" w:hAnsi="Times New Roman"/>
          <w:sz w:val="24"/>
          <w:szCs w:val="24"/>
          <w:lang w:val="en-US"/>
        </w:rPr>
      </w:pPr>
    </w:p>
    <w:p w14:paraId="7BC4B8BE" w14:textId="77777777" w:rsidR="0054046F" w:rsidRDefault="007A6DDF" w:rsidP="0088091B">
      <w:pPr>
        <w:snapToGrid w:val="0"/>
        <w:spacing w:line="440" w:lineRule="exact"/>
        <w:jc w:val="both"/>
        <w:rPr>
          <w:rFonts w:ascii="Times New Roman" w:eastAsia="方正宋三简体" w:hAnsi="Times New Roman"/>
          <w:b/>
          <w:bCs/>
          <w:color w:val="000000"/>
          <w:sz w:val="24"/>
          <w:szCs w:val="24"/>
        </w:rPr>
      </w:pPr>
      <w:r>
        <w:rPr>
          <w:rFonts w:ascii="Times New Roman" w:eastAsia="方正宋三简体" w:hAnsi="Times New Roman"/>
          <w:b/>
          <w:bCs/>
          <w:color w:val="000000"/>
          <w:sz w:val="24"/>
          <w:szCs w:val="24"/>
        </w:rPr>
        <w:t xml:space="preserve">Principles of </w:t>
      </w:r>
      <w:r>
        <w:rPr>
          <w:rFonts w:ascii="Times New Roman" w:eastAsia="方正宋三简体" w:hAnsi="Times New Roman" w:hint="eastAsia"/>
          <w:b/>
          <w:bCs/>
          <w:color w:val="000000"/>
          <w:sz w:val="24"/>
          <w:szCs w:val="24"/>
          <w:lang w:val="en-US"/>
        </w:rPr>
        <w:t>Score</w:t>
      </w:r>
      <w:r>
        <w:rPr>
          <w:rFonts w:ascii="Times New Roman" w:eastAsia="方正宋三简体" w:hAnsi="Times New Roman"/>
          <w:b/>
          <w:bCs/>
          <w:color w:val="000000"/>
          <w:sz w:val="24"/>
          <w:szCs w:val="24"/>
        </w:rPr>
        <w:t xml:space="preserve"> Evaluation</w:t>
      </w:r>
    </w:p>
    <w:p w14:paraId="3D061EE9" w14:textId="77777777" w:rsidR="0054046F" w:rsidRDefault="007A6DDF" w:rsidP="0088091B">
      <w:pPr>
        <w:snapToGrid w:val="0"/>
        <w:spacing w:line="440" w:lineRule="exact"/>
        <w:jc w:val="both"/>
        <w:rPr>
          <w:rFonts w:ascii="Times New Roman" w:eastAsia="方正宋三简体" w:hAnsi="Times New Roman"/>
          <w:color w:val="000000"/>
          <w:sz w:val="24"/>
          <w:szCs w:val="24"/>
          <w:lang w:val="en-US"/>
        </w:rPr>
      </w:pPr>
      <w:r>
        <w:rPr>
          <w:rFonts w:ascii="Times New Roman" w:eastAsia="方正宋三简体" w:hAnsi="Times New Roman"/>
          <w:color w:val="000000" w:themeColor="text1"/>
          <w:sz w:val="24"/>
          <w:szCs w:val="24"/>
        </w:rPr>
        <w:t xml:space="preserve">Course teachers are required to </w:t>
      </w:r>
      <w:r>
        <w:rPr>
          <w:rFonts w:ascii="Times New Roman" w:eastAsia="方正宋三简体" w:hAnsi="Times New Roman"/>
          <w:color w:val="000000" w:themeColor="text1"/>
          <w:sz w:val="24"/>
          <w:szCs w:val="24"/>
          <w:lang w:val="en-US"/>
        </w:rPr>
        <w:t>abide by</w:t>
      </w:r>
      <w:r>
        <w:rPr>
          <w:rFonts w:ascii="Times New Roman" w:eastAsia="方正宋三简体" w:hAnsi="Times New Roman"/>
          <w:color w:val="000000" w:themeColor="text1"/>
          <w:sz w:val="24"/>
          <w:szCs w:val="24"/>
        </w:rPr>
        <w:t xml:space="preserve"> the </w:t>
      </w:r>
      <w:r>
        <w:rPr>
          <w:rFonts w:ascii="Times New Roman" w:eastAsia="方正宋三简体" w:hAnsi="Times New Roman"/>
          <w:color w:val="000000" w:themeColor="text1"/>
          <w:sz w:val="24"/>
          <w:szCs w:val="24"/>
          <w:lang w:val="en-US"/>
        </w:rPr>
        <w:t>scoring criteria seriously and strictly</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 xml:space="preserve">Score evaluation should </w:t>
      </w:r>
      <w:r>
        <w:rPr>
          <w:rFonts w:ascii="Times New Roman" w:eastAsia="方正宋三简体" w:hAnsi="Times New Roman"/>
          <w:color w:val="000000" w:themeColor="text1"/>
          <w:sz w:val="24"/>
          <w:szCs w:val="24"/>
        </w:rPr>
        <w:t xml:space="preserve">be careful, meticulous, </w:t>
      </w:r>
      <w:r>
        <w:rPr>
          <w:rFonts w:ascii="Times New Roman" w:eastAsia="方正宋三简体" w:hAnsi="Times New Roman"/>
          <w:color w:val="000000" w:themeColor="text1"/>
          <w:sz w:val="24"/>
          <w:szCs w:val="24"/>
          <w:lang w:val="en-US"/>
        </w:rPr>
        <w:t xml:space="preserve">and </w:t>
      </w:r>
      <w:r>
        <w:rPr>
          <w:rFonts w:ascii="Times New Roman" w:eastAsia="方正宋三简体" w:hAnsi="Times New Roman"/>
          <w:color w:val="000000" w:themeColor="text1"/>
          <w:sz w:val="24"/>
          <w:szCs w:val="24"/>
        </w:rPr>
        <w:t>fair.</w:t>
      </w:r>
      <w:r>
        <w:rPr>
          <w:rFonts w:ascii="Times New Roman" w:eastAsia="方正宋三简体" w:hAnsi="Times New Roman"/>
          <w:color w:val="000000" w:themeColor="text1"/>
          <w:sz w:val="24"/>
          <w:szCs w:val="24"/>
          <w:lang w:val="en-US"/>
        </w:rPr>
        <w:t xml:space="preserve"> All scores should be given in an objective way without the teachers’ personal bias. Course </w:t>
      </w:r>
      <w:r>
        <w:rPr>
          <w:rFonts w:ascii="Times New Roman" w:eastAsia="方正宋三简体" w:hAnsi="Times New Roman"/>
          <w:color w:val="000000" w:themeColor="text1"/>
          <w:sz w:val="24"/>
          <w:szCs w:val="24"/>
          <w:lang w:val="en-US"/>
        </w:rPr>
        <w:t xml:space="preserve">instructors </w:t>
      </w:r>
      <w:r>
        <w:rPr>
          <w:rFonts w:ascii="Times New Roman" w:eastAsia="方正宋三简体" w:hAnsi="Times New Roman"/>
          <w:color w:val="000000" w:themeColor="text1"/>
          <w:sz w:val="24"/>
          <w:szCs w:val="24"/>
          <w:lang w:val="en-US"/>
        </w:rPr>
        <w:t>should av</w:t>
      </w:r>
      <w:r>
        <w:rPr>
          <w:rFonts w:ascii="Times New Roman" w:eastAsia="方正宋三简体" w:hAnsi="Times New Roman"/>
          <w:color w:val="000000" w:themeColor="text1"/>
          <w:sz w:val="24"/>
          <w:szCs w:val="24"/>
          <w:lang w:val="en-US"/>
        </w:rPr>
        <w:t xml:space="preserve">oid giving higher scores to students for unjustifiable </w:t>
      </w:r>
      <w:r>
        <w:rPr>
          <w:rFonts w:ascii="Times New Roman" w:eastAsia="方正宋三简体" w:hAnsi="Times New Roman"/>
          <w:color w:val="000000" w:themeColor="text1"/>
          <w:sz w:val="24"/>
          <w:szCs w:val="24"/>
          <w:lang w:val="en-US"/>
        </w:rPr>
        <w:t>reasons</w:t>
      </w:r>
      <w:r>
        <w:rPr>
          <w:rFonts w:ascii="Times New Roman" w:eastAsia="方正宋三简体" w:hAnsi="Times New Roman"/>
          <w:color w:val="000000" w:themeColor="text1"/>
          <w:sz w:val="24"/>
          <w:szCs w:val="24"/>
          <w:lang w:val="en-US"/>
        </w:rPr>
        <w:t>,</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lang w:val="en-US"/>
        </w:rPr>
        <w:t xml:space="preserve">such as because </w:t>
      </w:r>
      <w:r>
        <w:rPr>
          <w:rFonts w:ascii="Times New Roman" w:eastAsia="方正宋三简体" w:hAnsi="Times New Roman"/>
          <w:color w:val="000000" w:themeColor="text1"/>
          <w:sz w:val="24"/>
          <w:szCs w:val="24"/>
          <w:lang w:val="en-US"/>
        </w:rPr>
        <w:t>they</w:t>
      </w:r>
      <w:r>
        <w:rPr>
          <w:rFonts w:ascii="Times New Roman" w:eastAsia="方正宋三简体" w:hAnsi="Times New Roman"/>
          <w:color w:val="000000" w:themeColor="text1"/>
          <w:sz w:val="24"/>
          <w:szCs w:val="24"/>
          <w:lang w:val="en-US"/>
        </w:rPr>
        <w:t xml:space="preserve"> get along well with </w:t>
      </w:r>
      <w:r>
        <w:rPr>
          <w:rFonts w:ascii="Times New Roman" w:eastAsia="方正宋三简体" w:hAnsi="Times New Roman"/>
          <w:color w:val="000000" w:themeColor="text1"/>
          <w:sz w:val="24"/>
          <w:szCs w:val="24"/>
          <w:lang w:val="en-US"/>
        </w:rPr>
        <w:t xml:space="preserve">the </w:t>
      </w:r>
      <w:r>
        <w:rPr>
          <w:rFonts w:ascii="Times New Roman" w:eastAsia="方正宋三简体" w:hAnsi="Times New Roman"/>
          <w:color w:val="000000" w:themeColor="text1"/>
          <w:sz w:val="24"/>
          <w:szCs w:val="24"/>
          <w:lang w:val="en-US"/>
        </w:rPr>
        <w:t>instructor</w:t>
      </w:r>
      <w:r>
        <w:rPr>
          <w:rFonts w:ascii="Times New Roman" w:eastAsia="方正宋三简体" w:hAnsi="Times New Roman"/>
          <w:color w:val="000000" w:themeColor="text1"/>
          <w:sz w:val="24"/>
          <w:szCs w:val="24"/>
          <w:lang w:val="en-US"/>
        </w:rPr>
        <w:t xml:space="preserve"> or</w:t>
      </w:r>
      <w:r>
        <w:rPr>
          <w:rFonts w:ascii="Times New Roman" w:eastAsia="方正宋三简体" w:hAnsi="Times New Roman"/>
          <w:color w:val="000000" w:themeColor="text1"/>
          <w:sz w:val="24"/>
          <w:szCs w:val="24"/>
          <w:lang w:val="en-US"/>
        </w:rPr>
        <w:t xml:space="preserve"> because they have made a good impression on </w:t>
      </w:r>
      <w:r>
        <w:rPr>
          <w:rFonts w:ascii="Times New Roman" w:eastAsia="方正宋三简体" w:hAnsi="Times New Roman"/>
          <w:color w:val="000000" w:themeColor="text1"/>
          <w:sz w:val="24"/>
          <w:szCs w:val="24"/>
          <w:lang w:val="en-US"/>
        </w:rPr>
        <w:t>the</w:t>
      </w:r>
      <w:r>
        <w:rPr>
          <w:rFonts w:ascii="Times New Roman" w:eastAsia="方正宋三简体" w:hAnsi="Times New Roman"/>
          <w:color w:val="000000" w:themeColor="text1"/>
          <w:sz w:val="24"/>
          <w:szCs w:val="24"/>
          <w:lang w:val="en-US"/>
        </w:rPr>
        <w:t xml:space="preserve"> instructor</w:t>
      </w:r>
      <w:r>
        <w:rPr>
          <w:rFonts w:ascii="Times New Roman" w:eastAsia="方正宋三简体" w:hAnsi="Times New Roman"/>
          <w:color w:val="000000" w:themeColor="text1"/>
          <w:sz w:val="24"/>
          <w:szCs w:val="24"/>
          <w:lang w:val="en-US"/>
        </w:rPr>
        <w:t>, etc.</w:t>
      </w:r>
    </w:p>
    <w:p w14:paraId="517133DE" w14:textId="77777777" w:rsidR="0088091B" w:rsidRDefault="0088091B" w:rsidP="0088091B">
      <w:pPr>
        <w:snapToGrid w:val="0"/>
        <w:spacing w:line="440" w:lineRule="exact"/>
        <w:jc w:val="both"/>
        <w:rPr>
          <w:rFonts w:ascii="Times New Roman" w:eastAsia="方正宋三简体" w:hAnsi="Times New Roman"/>
          <w:b/>
          <w:bCs/>
          <w:color w:val="000000"/>
          <w:sz w:val="24"/>
          <w:szCs w:val="24"/>
        </w:rPr>
      </w:pPr>
    </w:p>
    <w:p w14:paraId="2609A9A2" w14:textId="6689D9B0" w:rsidR="0054046F" w:rsidRDefault="007A6DDF" w:rsidP="0088091B">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sz w:val="24"/>
          <w:szCs w:val="24"/>
        </w:rPr>
        <w:t>Article 22</w:t>
      </w:r>
      <w:r>
        <w:rPr>
          <w:rFonts w:ascii="Times New Roman" w:eastAsia="方正宋三简体" w:hAnsi="Times New Roman"/>
          <w:color w:val="000000"/>
          <w:sz w:val="24"/>
          <w:szCs w:val="24"/>
        </w:rPr>
        <w:t xml:space="preserve"> </w:t>
      </w:r>
      <w:r>
        <w:rPr>
          <w:rFonts w:ascii="Times New Roman" w:eastAsia="方正宋三简体" w:hAnsi="Times New Roman" w:hint="eastAsia"/>
          <w:color w:val="000000"/>
          <w:sz w:val="24"/>
          <w:szCs w:val="24"/>
          <w:lang w:val="en-US"/>
        </w:rPr>
        <w:t>Score</w:t>
      </w:r>
      <w:r>
        <w:rPr>
          <w:rFonts w:ascii="Times New Roman" w:eastAsia="方正宋三简体" w:hAnsi="Times New Roman"/>
          <w:color w:val="000000"/>
          <w:sz w:val="24"/>
          <w:szCs w:val="24"/>
          <w:lang w:val="en-US"/>
        </w:rPr>
        <w:t xml:space="preserve"> </w:t>
      </w:r>
      <w:r>
        <w:rPr>
          <w:rFonts w:ascii="Times New Roman" w:eastAsia="方正宋三简体" w:hAnsi="Times New Roman" w:hint="eastAsia"/>
          <w:color w:val="000000"/>
          <w:sz w:val="24"/>
          <w:szCs w:val="24"/>
          <w:lang w:val="en-US"/>
        </w:rPr>
        <w:t>Assessment</w:t>
      </w:r>
      <w:r>
        <w:rPr>
          <w:rFonts w:ascii="Times New Roman" w:eastAsia="方正宋三简体" w:hAnsi="Times New Roman"/>
          <w:color w:val="000000"/>
          <w:sz w:val="24"/>
          <w:szCs w:val="24"/>
        </w:rPr>
        <w:t xml:space="preserve"> and </w:t>
      </w:r>
      <w:r>
        <w:rPr>
          <w:rFonts w:ascii="Times New Roman" w:eastAsia="方正宋三简体" w:hAnsi="Times New Roman"/>
          <w:color w:val="000000"/>
          <w:sz w:val="24"/>
          <w:szCs w:val="24"/>
          <w:lang w:val="en-US"/>
        </w:rPr>
        <w:t>Grading</w:t>
      </w:r>
    </w:p>
    <w:p w14:paraId="0C767BC6"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Course grades are </w:t>
      </w:r>
      <w:r>
        <w:rPr>
          <w:rFonts w:ascii="Times New Roman" w:eastAsia="方正宋三简体" w:hAnsi="Times New Roman"/>
          <w:color w:val="000000" w:themeColor="text1"/>
          <w:sz w:val="24"/>
          <w:szCs w:val="24"/>
        </w:rPr>
        <w:t>evaluated</w:t>
      </w:r>
      <w:r>
        <w:rPr>
          <w:rFonts w:ascii="Times New Roman" w:eastAsia="方正宋三简体" w:hAnsi="Times New Roman"/>
          <w:color w:val="000000" w:themeColor="text1"/>
          <w:sz w:val="24"/>
          <w:szCs w:val="24"/>
        </w:rPr>
        <w:t xml:space="preserve"> using </w:t>
      </w:r>
      <w:r>
        <w:rPr>
          <w:rFonts w:ascii="Times New Roman" w:eastAsia="方正宋三简体" w:hAnsi="Times New Roman"/>
          <w:color w:val="000000" w:themeColor="text1"/>
          <w:sz w:val="24"/>
          <w:szCs w:val="24"/>
        </w:rPr>
        <w:t xml:space="preserve">a </w:t>
      </w:r>
      <w:r>
        <w:rPr>
          <w:rFonts w:ascii="Times New Roman" w:eastAsia="方正宋三简体" w:hAnsi="Times New Roman"/>
          <w:color w:val="000000" w:themeColor="text1"/>
          <w:sz w:val="24"/>
          <w:szCs w:val="24"/>
        </w:rPr>
        <w:t>100</w:t>
      </w:r>
      <w:r>
        <w:rPr>
          <w:rFonts w:ascii="Times New Roman" w:eastAsia="方正宋三简体" w:hAnsi="Times New Roman"/>
          <w:color w:val="000000" w:themeColor="text1"/>
          <w:sz w:val="24"/>
          <w:szCs w:val="24"/>
          <w:lang w:val="en-US"/>
        </w:rPr>
        <w:t>-</w:t>
      </w:r>
      <w:r>
        <w:rPr>
          <w:rFonts w:ascii="Times New Roman" w:eastAsia="方正宋三简体" w:hAnsi="Times New Roman"/>
          <w:color w:val="000000" w:themeColor="text1"/>
          <w:sz w:val="24"/>
          <w:szCs w:val="24"/>
        </w:rPr>
        <w:t>point</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lang w:val="en-US"/>
        </w:rPr>
        <w:t>scale</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rPr>
        <w:t xml:space="preserve">or </w:t>
      </w:r>
      <w:r>
        <w:rPr>
          <w:rFonts w:ascii="Times New Roman" w:eastAsia="方正宋三简体" w:hAnsi="Times New Roman"/>
          <w:color w:val="000000" w:themeColor="text1"/>
          <w:sz w:val="24"/>
          <w:szCs w:val="24"/>
          <w:lang w:val="en-US"/>
        </w:rPr>
        <w:t xml:space="preserve">a </w:t>
      </w:r>
      <w:r>
        <w:rPr>
          <w:rFonts w:ascii="Times New Roman" w:eastAsia="方正宋三简体" w:hAnsi="Times New Roman"/>
          <w:color w:val="000000" w:themeColor="text1"/>
          <w:sz w:val="24"/>
          <w:szCs w:val="24"/>
          <w:lang w:val="en-US"/>
        </w:rPr>
        <w:t>5</w:t>
      </w:r>
      <w:r>
        <w:rPr>
          <w:rFonts w:ascii="Times New Roman" w:eastAsia="方正宋三简体" w:hAnsi="Times New Roman"/>
          <w:color w:val="000000" w:themeColor="text1"/>
          <w:sz w:val="24"/>
          <w:szCs w:val="24"/>
        </w:rPr>
        <w:t xml:space="preserve">-level grading </w:t>
      </w:r>
      <w:r>
        <w:rPr>
          <w:rFonts w:ascii="Times New Roman" w:eastAsia="方正宋三简体" w:hAnsi="Times New Roman"/>
          <w:color w:val="000000" w:themeColor="text1"/>
          <w:sz w:val="24"/>
          <w:szCs w:val="24"/>
          <w:lang w:val="en-US"/>
        </w:rPr>
        <w:t>system</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In</w:t>
      </w:r>
      <w:r>
        <w:rPr>
          <w:rFonts w:ascii="Times New Roman" w:eastAsia="方正宋三简体" w:hAnsi="Times New Roman"/>
          <w:color w:val="000000" w:themeColor="text1"/>
          <w:sz w:val="24"/>
          <w:szCs w:val="24"/>
          <w:lang w:val="en-US"/>
        </w:rPr>
        <w:t xml:space="preserve"> the</w:t>
      </w:r>
      <w:r>
        <w:rPr>
          <w:rFonts w:ascii="Times New Roman" w:eastAsia="方正宋三简体" w:hAnsi="Times New Roman"/>
          <w:color w:val="000000" w:themeColor="text1"/>
          <w:sz w:val="24"/>
          <w:szCs w:val="24"/>
          <w:lang w:val="en-US"/>
        </w:rPr>
        <w:t xml:space="preserve"> 5</w:t>
      </w:r>
      <w:r>
        <w:rPr>
          <w:rFonts w:ascii="Times New Roman" w:eastAsia="方正宋三简体" w:hAnsi="Times New Roman"/>
          <w:color w:val="000000" w:themeColor="text1"/>
          <w:sz w:val="24"/>
          <w:szCs w:val="24"/>
        </w:rPr>
        <w:t xml:space="preserve">-level </w:t>
      </w:r>
      <w:r>
        <w:rPr>
          <w:rFonts w:ascii="Times New Roman" w:eastAsia="方正宋三简体" w:hAnsi="Times New Roman"/>
          <w:color w:val="000000" w:themeColor="text1"/>
          <w:sz w:val="24"/>
          <w:szCs w:val="24"/>
          <w:lang w:val="en-US"/>
        </w:rPr>
        <w:t>grading</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system</w:t>
      </w:r>
      <w:r>
        <w:rPr>
          <w:rFonts w:ascii="Times New Roman" w:eastAsia="方正宋三简体" w:hAnsi="Times New Roman"/>
          <w:color w:val="000000" w:themeColor="text1"/>
          <w:sz w:val="24"/>
          <w:szCs w:val="24"/>
          <w:lang w:val="en-US"/>
        </w:rPr>
        <w:t>, scores</w:t>
      </w:r>
      <w:r>
        <w:rPr>
          <w:rFonts w:ascii="Times New Roman" w:eastAsia="方正宋三简体" w:hAnsi="Times New Roman"/>
          <w:color w:val="000000" w:themeColor="text1"/>
          <w:sz w:val="24"/>
          <w:szCs w:val="24"/>
        </w:rPr>
        <w:t xml:space="preserve"> are </w:t>
      </w:r>
      <w:r>
        <w:rPr>
          <w:rFonts w:ascii="Times New Roman" w:eastAsia="方正宋三简体" w:hAnsi="Times New Roman"/>
          <w:color w:val="000000" w:themeColor="text1"/>
          <w:sz w:val="24"/>
          <w:szCs w:val="24"/>
          <w:lang w:val="en-US"/>
        </w:rPr>
        <w:t xml:space="preserve">classified </w:t>
      </w:r>
      <w:r>
        <w:rPr>
          <w:rFonts w:ascii="Times New Roman" w:eastAsia="方正宋三简体" w:hAnsi="Times New Roman"/>
          <w:color w:val="000000" w:themeColor="text1"/>
          <w:sz w:val="24"/>
          <w:szCs w:val="24"/>
          <w:lang w:val="en-US"/>
        </w:rPr>
        <w:t xml:space="preserve">as </w:t>
      </w:r>
      <w:r>
        <w:rPr>
          <w:rFonts w:ascii="Times New Roman" w:eastAsia="方正宋三简体" w:hAnsi="Times New Roman"/>
          <w:color w:val="000000" w:themeColor="text1"/>
          <w:sz w:val="24"/>
          <w:szCs w:val="24"/>
        </w:rPr>
        <w:t xml:space="preserve">Excellent, Good, Medium, </w:t>
      </w:r>
      <w:r>
        <w:rPr>
          <w:rFonts w:ascii="Times New Roman" w:eastAsia="方正宋三简体" w:hAnsi="Times New Roman"/>
          <w:color w:val="000000" w:themeColor="text1"/>
          <w:sz w:val="24"/>
          <w:szCs w:val="24"/>
          <w:lang w:val="en-US"/>
        </w:rPr>
        <w:t>Weak or</w:t>
      </w:r>
      <w:r>
        <w:rPr>
          <w:rFonts w:ascii="Times New Roman" w:eastAsia="方正宋三简体" w:hAnsi="Times New Roman"/>
          <w:color w:val="000000" w:themeColor="text1"/>
          <w:sz w:val="24"/>
          <w:szCs w:val="24"/>
        </w:rPr>
        <w:t xml:space="preserve"> Fail. The conversion relationship </w:t>
      </w:r>
      <w:r>
        <w:rPr>
          <w:rFonts w:ascii="Times New Roman" w:eastAsia="方正宋三简体" w:hAnsi="Times New Roman"/>
          <w:color w:val="000000" w:themeColor="text1"/>
          <w:sz w:val="24"/>
          <w:szCs w:val="24"/>
          <w:lang w:val="en-US"/>
        </w:rPr>
        <w:t>between</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rPr>
        <w:t xml:space="preserve">the </w:t>
      </w:r>
      <w:r>
        <w:rPr>
          <w:rFonts w:ascii="Times New Roman" w:eastAsia="方正宋三简体" w:hAnsi="Times New Roman"/>
          <w:color w:val="000000" w:themeColor="text1"/>
          <w:sz w:val="24"/>
          <w:szCs w:val="24"/>
        </w:rPr>
        <w:t>100</w:t>
      </w:r>
      <w:r>
        <w:rPr>
          <w:rFonts w:ascii="Times New Roman" w:eastAsia="方正宋三简体" w:hAnsi="Times New Roman"/>
          <w:color w:val="000000" w:themeColor="text1"/>
          <w:sz w:val="24"/>
          <w:szCs w:val="24"/>
          <w:lang w:val="en-US"/>
        </w:rPr>
        <w:t>-</w:t>
      </w:r>
      <w:r>
        <w:rPr>
          <w:rFonts w:ascii="Times New Roman" w:eastAsia="方正宋三简体" w:hAnsi="Times New Roman"/>
          <w:color w:val="000000" w:themeColor="text1"/>
          <w:sz w:val="24"/>
          <w:szCs w:val="24"/>
        </w:rPr>
        <w:t>point</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lang w:val="en-US"/>
        </w:rPr>
        <w:t>scale</w:t>
      </w:r>
      <w:r>
        <w:rPr>
          <w:rFonts w:ascii="Times New Roman" w:eastAsia="方正宋三简体" w:hAnsi="Times New Roman"/>
          <w:color w:val="000000" w:themeColor="text1"/>
          <w:sz w:val="24"/>
          <w:szCs w:val="24"/>
        </w:rPr>
        <w:t xml:space="preserve"> and</w:t>
      </w:r>
      <w:r>
        <w:rPr>
          <w:rFonts w:ascii="Times New Roman" w:eastAsia="方正宋三简体" w:hAnsi="Times New Roman"/>
          <w:color w:val="000000" w:themeColor="text1"/>
          <w:sz w:val="24"/>
          <w:szCs w:val="24"/>
        </w:rPr>
        <w:t xml:space="preserve"> the</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5</w:t>
      </w:r>
      <w:r>
        <w:rPr>
          <w:rFonts w:ascii="Times New Roman" w:eastAsia="方正宋三简体" w:hAnsi="Times New Roman"/>
          <w:color w:val="000000" w:themeColor="text1"/>
          <w:sz w:val="24"/>
          <w:szCs w:val="24"/>
        </w:rPr>
        <w:t xml:space="preserve">-level grading </w:t>
      </w:r>
      <w:r>
        <w:rPr>
          <w:rFonts w:ascii="Times New Roman" w:eastAsia="方正宋三简体" w:hAnsi="Times New Roman"/>
          <w:color w:val="000000" w:themeColor="text1"/>
          <w:sz w:val="24"/>
          <w:szCs w:val="24"/>
        </w:rPr>
        <w:t xml:space="preserve">system </w:t>
      </w:r>
      <w:r>
        <w:rPr>
          <w:rFonts w:ascii="Times New Roman" w:eastAsia="方正宋三简体" w:hAnsi="Times New Roman"/>
          <w:color w:val="000000" w:themeColor="text1"/>
          <w:sz w:val="24"/>
          <w:szCs w:val="24"/>
        </w:rPr>
        <w:t xml:space="preserve">is as </w:t>
      </w:r>
      <w:r>
        <w:rPr>
          <w:rFonts w:ascii="Times New Roman" w:eastAsia="方正宋三简体" w:hAnsi="Times New Roman"/>
          <w:color w:val="000000" w:themeColor="text1"/>
          <w:sz w:val="24"/>
          <w:szCs w:val="24"/>
        </w:rPr>
        <w:t>follows:</w:t>
      </w:r>
    </w:p>
    <w:p w14:paraId="41C8F396" w14:textId="77777777" w:rsidR="0054046F" w:rsidRDefault="0054046F">
      <w:pPr>
        <w:snapToGrid w:val="0"/>
        <w:spacing w:line="440" w:lineRule="exact"/>
        <w:ind w:firstLineChars="200" w:firstLine="480"/>
        <w:jc w:val="both"/>
        <w:rPr>
          <w:rFonts w:ascii="Times New Roman" w:eastAsia="方正宋三简体" w:hAnsi="Times New Roman"/>
          <w:color w:val="000000"/>
          <w:sz w:val="24"/>
          <w:szCs w:val="24"/>
        </w:rPr>
      </w:pPr>
    </w:p>
    <w:tbl>
      <w:tblPr>
        <w:tblpPr w:leftFromText="180" w:rightFromText="180" w:vertAnchor="text" w:horzAnchor="margin" w:tblpXSpec="center" w:tblpY="138"/>
        <w:tblW w:w="90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1511"/>
        <w:gridCol w:w="1432"/>
        <w:gridCol w:w="1499"/>
        <w:gridCol w:w="1754"/>
        <w:gridCol w:w="1283"/>
        <w:gridCol w:w="1560"/>
      </w:tblGrid>
      <w:tr w:rsidR="0054046F" w14:paraId="7985B06D" w14:textId="77777777">
        <w:trPr>
          <w:trHeight w:val="57"/>
        </w:trPr>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FA9529" w14:textId="77777777" w:rsidR="0054046F" w:rsidRDefault="007A6DDF">
            <w:pPr>
              <w:tabs>
                <w:tab w:val="left" w:pos="2880"/>
              </w:tabs>
              <w:spacing w:line="440" w:lineRule="exact"/>
              <w:jc w:val="center"/>
              <w:rPr>
                <w:rFonts w:ascii="Times New Roman" w:eastAsia="方正宋三简体" w:hAnsi="Times New Roman"/>
                <w:color w:val="000000"/>
                <w:sz w:val="24"/>
                <w:szCs w:val="24"/>
                <w:lang w:val="en-US"/>
              </w:rPr>
            </w:pPr>
            <w:r>
              <w:rPr>
                <w:rFonts w:ascii="Times New Roman" w:eastAsia="方正宋三简体" w:hAnsi="Times New Roman"/>
                <w:color w:val="000000" w:themeColor="text1"/>
                <w:sz w:val="24"/>
                <w:szCs w:val="24"/>
              </w:rPr>
              <w:t>100</w:t>
            </w:r>
            <w:r>
              <w:rPr>
                <w:rFonts w:ascii="Times New Roman" w:eastAsia="方正宋三简体" w:hAnsi="Times New Roman"/>
                <w:color w:val="000000" w:themeColor="text1"/>
                <w:sz w:val="24"/>
                <w:szCs w:val="24"/>
                <w:lang w:val="en-US"/>
              </w:rPr>
              <w:t>-</w:t>
            </w:r>
            <w:r>
              <w:rPr>
                <w:rFonts w:ascii="Times New Roman" w:eastAsia="方正宋三简体" w:hAnsi="Times New Roman"/>
                <w:color w:val="000000" w:themeColor="text1"/>
                <w:sz w:val="24"/>
                <w:szCs w:val="24"/>
              </w:rPr>
              <w:t>point</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lang w:val="en-US"/>
              </w:rPr>
              <w:t>scale</w:t>
            </w:r>
          </w:p>
        </w:tc>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4B4FE7" w14:textId="77777777" w:rsidR="0054046F" w:rsidRDefault="007A6DDF">
            <w:pPr>
              <w:tabs>
                <w:tab w:val="left" w:pos="2880"/>
              </w:tabs>
              <w:spacing w:line="44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90</w:t>
            </w:r>
            <w:r>
              <w:rPr>
                <w:rFonts w:ascii="Times New Roman" w:eastAsia="方正宋三简体" w:hAnsi="Times New Roman" w:hint="eastAsia"/>
                <w:color w:val="000000"/>
                <w:sz w:val="24"/>
                <w:lang w:val="en-US"/>
              </w:rPr>
              <w:t>-</w:t>
            </w:r>
            <w:r>
              <w:rPr>
                <w:rFonts w:ascii="Times New Roman" w:eastAsia="方正宋三简体" w:hAnsi="Times New Roman"/>
                <w:color w:val="000000"/>
                <w:sz w:val="24"/>
              </w:rPr>
              <w:t>100</w:t>
            </w:r>
          </w:p>
        </w:tc>
        <w:tc>
          <w:tcPr>
            <w:tcW w:w="14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9FD3BA" w14:textId="77777777" w:rsidR="0054046F" w:rsidRDefault="007A6DDF">
            <w:pPr>
              <w:tabs>
                <w:tab w:val="left" w:pos="2880"/>
              </w:tabs>
              <w:spacing w:line="44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 xml:space="preserve"> 80-89</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3D2446" w14:textId="77777777" w:rsidR="0054046F" w:rsidRDefault="007A6DDF">
            <w:pPr>
              <w:tabs>
                <w:tab w:val="left" w:pos="2880"/>
              </w:tabs>
              <w:spacing w:line="44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 xml:space="preserve"> 70-79</w:t>
            </w:r>
          </w:p>
        </w:tc>
        <w:tc>
          <w:tcPr>
            <w:tcW w:w="12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34D18F" w14:textId="77777777" w:rsidR="0054046F" w:rsidRDefault="007A6DDF">
            <w:pPr>
              <w:tabs>
                <w:tab w:val="left" w:pos="2880"/>
              </w:tabs>
              <w:spacing w:line="44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 xml:space="preserve"> 60-69</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1662A4" w14:textId="77777777" w:rsidR="0054046F" w:rsidRDefault="007A6DDF">
            <w:pPr>
              <w:tabs>
                <w:tab w:val="left" w:pos="2880"/>
              </w:tabs>
              <w:spacing w:line="44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Below 60</w:t>
            </w:r>
          </w:p>
        </w:tc>
      </w:tr>
      <w:tr w:rsidR="0054046F" w14:paraId="53EA8E1A" w14:textId="77777777">
        <w:trPr>
          <w:trHeight w:val="57"/>
        </w:trPr>
        <w:tc>
          <w:tcPr>
            <w:tcW w:w="151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5883FA8" w14:textId="77777777" w:rsidR="0054046F" w:rsidRDefault="007A6DDF">
            <w:pPr>
              <w:tabs>
                <w:tab w:val="left" w:pos="2880"/>
              </w:tabs>
              <w:spacing w:line="440" w:lineRule="exact"/>
              <w:jc w:val="center"/>
              <w:rPr>
                <w:rFonts w:ascii="Times New Roman" w:eastAsia="方正宋三简体" w:hAnsi="Times New Roman"/>
                <w:color w:val="000000"/>
                <w:sz w:val="24"/>
                <w:szCs w:val="24"/>
                <w:lang w:val="en-US"/>
              </w:rPr>
            </w:pPr>
            <w:r>
              <w:rPr>
                <w:rFonts w:ascii="Times New Roman" w:eastAsia="方正宋三简体" w:hAnsi="Times New Roman"/>
                <w:color w:val="000000" w:themeColor="text1"/>
                <w:sz w:val="24"/>
                <w:szCs w:val="24"/>
                <w:lang w:val="en-US"/>
              </w:rPr>
              <w:t>5</w:t>
            </w:r>
            <w:r>
              <w:rPr>
                <w:rFonts w:ascii="Times New Roman" w:eastAsia="方正宋三简体" w:hAnsi="Times New Roman"/>
                <w:color w:val="000000" w:themeColor="text1"/>
                <w:sz w:val="24"/>
                <w:szCs w:val="24"/>
              </w:rPr>
              <w:t>-level grading</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lang w:val="en-US"/>
              </w:rPr>
              <w:t>system</w:t>
            </w:r>
          </w:p>
        </w:tc>
        <w:tc>
          <w:tcPr>
            <w:tcW w:w="143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6869D7" w14:textId="77777777" w:rsidR="0054046F" w:rsidRDefault="007A6DDF">
            <w:pPr>
              <w:tabs>
                <w:tab w:val="left" w:pos="2880"/>
              </w:tabs>
              <w:spacing w:line="44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Excellent</w:t>
            </w:r>
          </w:p>
        </w:tc>
        <w:tc>
          <w:tcPr>
            <w:tcW w:w="14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B9D968" w14:textId="77777777" w:rsidR="0054046F" w:rsidRDefault="007A6DDF">
            <w:pPr>
              <w:tabs>
                <w:tab w:val="left" w:pos="2880"/>
              </w:tabs>
              <w:spacing w:line="440" w:lineRule="exact"/>
              <w:jc w:val="center"/>
              <w:rPr>
                <w:rFonts w:ascii="Times New Roman" w:eastAsia="方正宋三简体" w:hAnsi="Times New Roman"/>
                <w:color w:val="000000"/>
                <w:sz w:val="24"/>
                <w:szCs w:val="24"/>
              </w:rPr>
            </w:pPr>
            <w:r>
              <w:rPr>
                <w:rFonts w:ascii="Times New Roman" w:eastAsia="方正宋三简体" w:hAnsi="Times New Roman" w:hint="eastAsia"/>
                <w:color w:val="000000" w:themeColor="text1"/>
                <w:sz w:val="24"/>
                <w:szCs w:val="24"/>
                <w:lang w:val="en-US"/>
              </w:rPr>
              <w:t>Good</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497B9C" w14:textId="77777777" w:rsidR="0054046F" w:rsidRDefault="007A6DDF">
            <w:pPr>
              <w:tabs>
                <w:tab w:val="left" w:pos="2880"/>
              </w:tabs>
              <w:spacing w:line="440" w:lineRule="exact"/>
              <w:jc w:val="center"/>
              <w:rPr>
                <w:rFonts w:ascii="Times New Roman" w:eastAsia="方正宋三简体" w:hAnsi="Times New Roman"/>
                <w:color w:val="000000"/>
                <w:sz w:val="24"/>
              </w:rPr>
            </w:pPr>
            <w:r>
              <w:rPr>
                <w:rFonts w:ascii="Times New Roman" w:eastAsia="方正宋三简体" w:hAnsi="Times New Roman" w:hint="eastAsia"/>
                <w:color w:val="000000"/>
                <w:sz w:val="24"/>
                <w:lang w:val="en-US"/>
              </w:rPr>
              <w:t>Medium</w:t>
            </w:r>
          </w:p>
        </w:tc>
        <w:tc>
          <w:tcPr>
            <w:tcW w:w="128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1F1E96" w14:textId="77777777" w:rsidR="0054046F" w:rsidRDefault="007A6DDF">
            <w:pPr>
              <w:tabs>
                <w:tab w:val="left" w:pos="2880"/>
              </w:tabs>
              <w:spacing w:line="440" w:lineRule="exact"/>
              <w:jc w:val="center"/>
              <w:rPr>
                <w:rFonts w:ascii="Times New Roman" w:eastAsia="方正宋三简体" w:hAnsi="Times New Roman"/>
                <w:color w:val="000000"/>
                <w:sz w:val="24"/>
                <w:szCs w:val="24"/>
                <w:lang w:val="en-US"/>
              </w:rPr>
            </w:pPr>
            <w:r>
              <w:rPr>
                <w:rFonts w:ascii="Times New Roman" w:eastAsia="方正宋三简体" w:hAnsi="Times New Roman" w:hint="eastAsia"/>
                <w:color w:val="000000" w:themeColor="text1"/>
                <w:sz w:val="24"/>
                <w:szCs w:val="24"/>
                <w:lang w:val="en-US"/>
              </w:rPr>
              <w:t>Weak</w:t>
            </w:r>
          </w:p>
        </w:tc>
        <w:tc>
          <w:tcPr>
            <w:tcW w:w="15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80A352D" w14:textId="77777777" w:rsidR="0054046F" w:rsidRDefault="007A6DDF">
            <w:pPr>
              <w:tabs>
                <w:tab w:val="left" w:pos="2880"/>
              </w:tabs>
              <w:spacing w:line="440" w:lineRule="exact"/>
              <w:jc w:val="center"/>
              <w:rPr>
                <w:rFonts w:ascii="Times New Roman" w:eastAsia="方正宋三简体" w:hAnsi="Times New Roman"/>
                <w:color w:val="000000"/>
                <w:sz w:val="24"/>
              </w:rPr>
            </w:pPr>
            <w:r>
              <w:rPr>
                <w:rFonts w:ascii="Times New Roman" w:eastAsia="方正宋三简体" w:hAnsi="Times New Roman"/>
                <w:color w:val="000000"/>
                <w:sz w:val="24"/>
              </w:rPr>
              <w:t>Fail</w:t>
            </w:r>
          </w:p>
        </w:tc>
      </w:tr>
    </w:tbl>
    <w:p w14:paraId="72A3D3EC" w14:textId="77777777" w:rsidR="0054046F" w:rsidRDefault="0054046F">
      <w:pPr>
        <w:snapToGrid w:val="0"/>
        <w:spacing w:line="440" w:lineRule="exact"/>
        <w:ind w:firstLineChars="200" w:firstLine="480"/>
        <w:jc w:val="both"/>
        <w:rPr>
          <w:rFonts w:ascii="Times New Roman" w:eastAsia="方正宋三简体" w:hAnsi="Times New Roman"/>
          <w:b/>
          <w:bCs/>
          <w:color w:val="000000"/>
          <w:sz w:val="24"/>
          <w:szCs w:val="24"/>
        </w:rPr>
      </w:pPr>
    </w:p>
    <w:p w14:paraId="74ABB660"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lastRenderedPageBreak/>
        <w:t>Article 23</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 xml:space="preserve">Assessment criteria of each course are formulated before the final exam and course teachers mark exam papers according to these criteria. </w:t>
      </w:r>
      <w:r>
        <w:rPr>
          <w:rFonts w:ascii="Times New Roman" w:eastAsia="方正宋三简体" w:hAnsi="Times New Roman"/>
          <w:color w:val="000000" w:themeColor="text1"/>
          <w:sz w:val="24"/>
          <w:szCs w:val="24"/>
        </w:rPr>
        <w:t xml:space="preserve">When </w:t>
      </w:r>
      <w:r>
        <w:rPr>
          <w:rFonts w:ascii="Times New Roman" w:eastAsia="方正宋三简体" w:hAnsi="Times New Roman"/>
          <w:color w:val="000000" w:themeColor="text1"/>
          <w:sz w:val="24"/>
          <w:szCs w:val="24"/>
          <w:lang w:val="en-US"/>
        </w:rPr>
        <w:t>marking</w:t>
      </w:r>
      <w:r>
        <w:rPr>
          <w:rFonts w:ascii="Times New Roman" w:eastAsia="方正宋三简体" w:hAnsi="Times New Roman"/>
          <w:color w:val="000000" w:themeColor="text1"/>
          <w:sz w:val="24"/>
          <w:szCs w:val="24"/>
        </w:rPr>
        <w:t xml:space="preserve"> students’ exam papers or other </w:t>
      </w:r>
      <w:r>
        <w:rPr>
          <w:rFonts w:ascii="Times New Roman" w:eastAsia="方正宋三简体" w:hAnsi="Times New Roman"/>
          <w:color w:val="000000" w:themeColor="text1"/>
          <w:sz w:val="24"/>
          <w:szCs w:val="24"/>
          <w:lang w:val="en-US"/>
        </w:rPr>
        <w:t>assignments</w:t>
      </w:r>
      <w:r>
        <w:rPr>
          <w:rFonts w:ascii="Times New Roman" w:eastAsia="方正宋三简体" w:hAnsi="Times New Roman"/>
          <w:color w:val="000000" w:themeColor="text1"/>
          <w:sz w:val="24"/>
          <w:szCs w:val="24"/>
        </w:rPr>
        <w:t>,</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rPr>
        <w:t>course teachers are allowed to add extra points or give highe</w:t>
      </w:r>
      <w:r>
        <w:rPr>
          <w:rFonts w:ascii="Times New Roman" w:eastAsia="方正宋三简体" w:hAnsi="Times New Roman"/>
          <w:color w:val="000000" w:themeColor="text1"/>
          <w:sz w:val="24"/>
          <w:szCs w:val="24"/>
        </w:rPr>
        <w:t>r marks</w:t>
      </w:r>
      <w:r>
        <w:rPr>
          <w:rFonts w:ascii="Times New Roman" w:eastAsia="方正宋三简体" w:hAnsi="Times New Roman"/>
          <w:color w:val="000000" w:themeColor="text1"/>
          <w:sz w:val="24"/>
          <w:szCs w:val="24"/>
          <w:lang w:val="en-US"/>
        </w:rPr>
        <w:t xml:space="preserve"> if </w:t>
      </w:r>
      <w:r>
        <w:rPr>
          <w:rFonts w:ascii="Times New Roman" w:eastAsia="方正宋三简体" w:hAnsi="Times New Roman"/>
          <w:color w:val="000000" w:themeColor="text1"/>
          <w:sz w:val="24"/>
          <w:szCs w:val="24"/>
          <w:lang w:val="en-US"/>
        </w:rPr>
        <w:t xml:space="preserve">a </w:t>
      </w:r>
      <w:r>
        <w:rPr>
          <w:rFonts w:ascii="Times New Roman" w:eastAsia="方正宋三简体" w:hAnsi="Times New Roman"/>
          <w:color w:val="000000" w:themeColor="text1"/>
          <w:sz w:val="24"/>
          <w:szCs w:val="24"/>
          <w:lang w:val="en-US"/>
        </w:rPr>
        <w:t>student</w:t>
      </w:r>
      <w:r>
        <w:rPr>
          <w:rFonts w:ascii="Times New Roman" w:eastAsia="方正宋三简体" w:hAnsi="Times New Roman"/>
          <w:color w:val="000000" w:themeColor="text1"/>
          <w:sz w:val="24"/>
          <w:szCs w:val="24"/>
          <w:lang w:val="en-US"/>
        </w:rPr>
        <w:t>’</w:t>
      </w:r>
      <w:r>
        <w:rPr>
          <w:rFonts w:ascii="Times New Roman" w:eastAsia="方正宋三简体" w:hAnsi="Times New Roman"/>
          <w:color w:val="000000" w:themeColor="text1"/>
          <w:sz w:val="24"/>
          <w:szCs w:val="24"/>
          <w:lang w:val="en-US"/>
        </w:rPr>
        <w:t>s answers are innovative according to the criteria, but the final points of each question are not allowed to exceed the maximum score</w:t>
      </w:r>
      <w:r>
        <w:rPr>
          <w:rFonts w:ascii="Times New Roman" w:eastAsia="方正宋三简体" w:hAnsi="Times New Roman"/>
          <w:color w:val="000000" w:themeColor="text1"/>
          <w:sz w:val="24"/>
          <w:szCs w:val="24"/>
          <w:lang w:val="en-US"/>
        </w:rPr>
        <w:t xml:space="preserve"> specified</w:t>
      </w:r>
      <w:r>
        <w:rPr>
          <w:rFonts w:ascii="Times New Roman" w:eastAsia="方正宋三简体" w:hAnsi="Times New Roman"/>
          <w:color w:val="000000" w:themeColor="text1"/>
          <w:sz w:val="24"/>
          <w:szCs w:val="24"/>
          <w:lang w:val="en-US"/>
        </w:rPr>
        <w:t>.</w:t>
      </w:r>
    </w:p>
    <w:p w14:paraId="5C2FCA24"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24</w:t>
      </w:r>
      <w:r>
        <w:rPr>
          <w:rFonts w:ascii="Times New Roman" w:eastAsia="方正宋三简体" w:hAnsi="Times New Roman"/>
          <w:color w:val="000000" w:themeColor="text1"/>
          <w:sz w:val="24"/>
          <w:szCs w:val="24"/>
        </w:rPr>
        <w:t xml:space="preserve"> The </w:t>
      </w:r>
      <w:bookmarkStart w:id="6" w:name="OLE_LINK1"/>
      <w:r>
        <w:rPr>
          <w:rFonts w:ascii="Times New Roman" w:eastAsia="方正宋三简体" w:hAnsi="Times New Roman"/>
          <w:color w:val="000000" w:themeColor="text1"/>
          <w:sz w:val="24"/>
          <w:szCs w:val="24"/>
          <w:lang w:val="en-US"/>
        </w:rPr>
        <w:t>final score</w:t>
      </w:r>
      <w:bookmarkEnd w:id="6"/>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lang w:val="en-US"/>
        </w:rPr>
        <w:t xml:space="preserve">for </w:t>
      </w:r>
      <w:r>
        <w:rPr>
          <w:rFonts w:ascii="Times New Roman" w:eastAsia="方正宋三简体" w:hAnsi="Times New Roman"/>
          <w:color w:val="000000" w:themeColor="text1"/>
          <w:sz w:val="24"/>
          <w:szCs w:val="24"/>
          <w:lang w:val="en-US"/>
        </w:rPr>
        <w:t>a course</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rPr>
        <w:t>is composed of a</w:t>
      </w:r>
      <w:r>
        <w:rPr>
          <w:rFonts w:ascii="Times New Roman" w:eastAsia="方正宋三简体" w:hAnsi="Times New Roman"/>
          <w:color w:val="000000" w:themeColor="text1"/>
          <w:sz w:val="24"/>
          <w:szCs w:val="24"/>
        </w:rPr>
        <w:t xml:space="preserve"> higher proportion </w:t>
      </w:r>
      <w:r>
        <w:rPr>
          <w:rFonts w:ascii="Times New Roman" w:eastAsia="方正宋三简体" w:hAnsi="Times New Roman"/>
          <w:color w:val="000000" w:themeColor="text1"/>
          <w:sz w:val="24"/>
          <w:szCs w:val="24"/>
        </w:rPr>
        <w:t xml:space="preserve">of </w:t>
      </w:r>
      <w:r>
        <w:rPr>
          <w:rFonts w:ascii="Times New Roman" w:eastAsia="方正宋三简体" w:hAnsi="Times New Roman"/>
          <w:color w:val="000000" w:themeColor="text1"/>
          <w:sz w:val="24"/>
          <w:szCs w:val="24"/>
        </w:rPr>
        <w:t xml:space="preserve">the result of the final examination </w:t>
      </w:r>
      <w:r>
        <w:rPr>
          <w:rFonts w:ascii="Times New Roman" w:eastAsia="方正宋三简体" w:hAnsi="Times New Roman"/>
          <w:color w:val="000000" w:themeColor="text1"/>
          <w:sz w:val="24"/>
          <w:szCs w:val="24"/>
        </w:rPr>
        <w:t>with</w:t>
      </w:r>
      <w:r>
        <w:rPr>
          <w:rFonts w:ascii="Times New Roman" w:eastAsia="方正宋三简体" w:hAnsi="Times New Roman"/>
          <w:color w:val="000000" w:themeColor="text1"/>
          <w:sz w:val="24"/>
          <w:szCs w:val="24"/>
        </w:rPr>
        <w:t xml:space="preserve"> appropriate refer</w:t>
      </w:r>
      <w:r>
        <w:rPr>
          <w:rFonts w:ascii="Times New Roman" w:eastAsia="方正宋三简体" w:hAnsi="Times New Roman"/>
          <w:color w:val="000000" w:themeColor="text1"/>
          <w:sz w:val="24"/>
          <w:szCs w:val="24"/>
        </w:rPr>
        <w:t>ence</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rPr>
        <w:t xml:space="preserve">to </w:t>
      </w:r>
      <w:r>
        <w:rPr>
          <w:rFonts w:ascii="Times New Roman" w:eastAsia="方正宋三简体" w:hAnsi="Times New Roman"/>
          <w:color w:val="000000" w:themeColor="text1"/>
          <w:sz w:val="24"/>
          <w:szCs w:val="24"/>
          <w:lang w:val="en-US"/>
        </w:rPr>
        <w:t xml:space="preserve">the </w:t>
      </w:r>
      <w:r>
        <w:rPr>
          <w:rFonts w:ascii="Times New Roman" w:eastAsia="方正宋三简体" w:hAnsi="Times New Roman"/>
          <w:color w:val="000000" w:themeColor="text1"/>
          <w:sz w:val="24"/>
          <w:szCs w:val="24"/>
        </w:rPr>
        <w:t xml:space="preserve">general performance (including attendance, performance in class, assignments, mid-term exam, etc., the percentage of each component is determined by </w:t>
      </w:r>
      <w:r>
        <w:rPr>
          <w:rFonts w:ascii="Times New Roman" w:eastAsia="方正宋三简体" w:hAnsi="Times New Roman"/>
          <w:color w:val="000000" w:themeColor="text1"/>
          <w:sz w:val="24"/>
          <w:szCs w:val="24"/>
        </w:rPr>
        <w:t>the</w:t>
      </w:r>
      <w:r>
        <w:rPr>
          <w:rFonts w:ascii="Times New Roman" w:eastAsia="方正宋三简体" w:hAnsi="Times New Roman"/>
          <w:color w:val="000000" w:themeColor="text1"/>
          <w:sz w:val="24"/>
          <w:szCs w:val="24"/>
        </w:rPr>
        <w:t xml:space="preserve"> course teac</w:t>
      </w:r>
      <w:r>
        <w:rPr>
          <w:rFonts w:ascii="Times New Roman" w:eastAsia="方正宋三简体" w:hAnsi="Times New Roman"/>
          <w:color w:val="000000" w:themeColor="text1"/>
          <w:sz w:val="24"/>
          <w:szCs w:val="24"/>
        </w:rPr>
        <w:t xml:space="preserve">her). </w:t>
      </w:r>
    </w:p>
    <w:p w14:paraId="4E644800" w14:textId="77777777" w:rsidR="0054046F" w:rsidRDefault="007A6DDF" w:rsidP="007A6DDF">
      <w:pPr>
        <w:snapToGrid w:val="0"/>
        <w:spacing w:line="440" w:lineRule="exact"/>
        <w:jc w:val="both"/>
        <w:rPr>
          <w:rFonts w:ascii="Times New Roman" w:hAnsi="Times New Roman"/>
          <w:color w:val="000000"/>
          <w:spacing w:val="-6"/>
          <w:sz w:val="24"/>
          <w:szCs w:val="24"/>
          <w:highlight w:val="yellow"/>
        </w:rPr>
      </w:pPr>
      <w:r>
        <w:rPr>
          <w:rFonts w:ascii="Times New Roman" w:eastAsia="方正宋三简体" w:hAnsi="Times New Roman"/>
          <w:color w:val="000000" w:themeColor="text1"/>
          <w:sz w:val="24"/>
          <w:szCs w:val="24"/>
        </w:rPr>
        <w:t xml:space="preserve">In principle, the proportion </w:t>
      </w:r>
      <w:r>
        <w:rPr>
          <w:rFonts w:ascii="Times New Roman" w:eastAsia="方正宋三简体" w:hAnsi="Times New Roman"/>
          <w:color w:val="000000" w:themeColor="text1"/>
          <w:sz w:val="24"/>
          <w:szCs w:val="24"/>
          <w:lang w:val="en-US"/>
        </w:rPr>
        <w:t xml:space="preserve">of the score </w:t>
      </w:r>
      <w:r>
        <w:rPr>
          <w:rFonts w:ascii="Times New Roman" w:eastAsia="方正宋三简体" w:hAnsi="Times New Roman"/>
          <w:color w:val="000000" w:themeColor="text1"/>
          <w:sz w:val="24"/>
          <w:szCs w:val="24"/>
          <w:lang w:val="en-US"/>
        </w:rPr>
        <w:t xml:space="preserve">for </w:t>
      </w:r>
      <w:r>
        <w:rPr>
          <w:rFonts w:ascii="Times New Roman" w:eastAsia="方正宋三简体" w:hAnsi="Times New Roman"/>
          <w:color w:val="000000" w:themeColor="text1"/>
          <w:sz w:val="24"/>
          <w:szCs w:val="24"/>
          <w:lang w:val="en-US"/>
        </w:rPr>
        <w:t>general performance within</w:t>
      </w:r>
      <w:r>
        <w:rPr>
          <w:rFonts w:ascii="Times New Roman" w:eastAsia="方正宋三简体" w:hAnsi="Times New Roman"/>
          <w:color w:val="000000" w:themeColor="text1"/>
          <w:sz w:val="24"/>
          <w:szCs w:val="24"/>
        </w:rPr>
        <w:t xml:space="preserve"> the </w:t>
      </w:r>
      <w:r>
        <w:rPr>
          <w:rFonts w:ascii="Times New Roman" w:eastAsia="方正宋三简体" w:hAnsi="Times New Roman"/>
          <w:color w:val="000000" w:themeColor="text1"/>
          <w:sz w:val="24"/>
          <w:szCs w:val="24"/>
          <w:lang w:val="en-US"/>
        </w:rPr>
        <w:t>final</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comprehensive score</w:t>
      </w:r>
      <w:r>
        <w:rPr>
          <w:rFonts w:ascii="Times New Roman" w:eastAsia="方正宋三简体" w:hAnsi="Times New Roman"/>
          <w:color w:val="000000" w:themeColor="text1"/>
          <w:sz w:val="24"/>
          <w:szCs w:val="24"/>
        </w:rPr>
        <w:t xml:space="preserve"> should not exceed 30% (</w:t>
      </w:r>
      <w:r>
        <w:rPr>
          <w:rFonts w:ascii="Times New Roman" w:eastAsia="方正宋三简体" w:hAnsi="Times New Roman"/>
          <w:color w:val="000000" w:themeColor="text1"/>
          <w:sz w:val="24"/>
          <w:szCs w:val="24"/>
          <w:lang w:val="en-US"/>
        </w:rPr>
        <w:t xml:space="preserve">the exact distribution of each portion shall be determined </w:t>
      </w:r>
      <w:r>
        <w:rPr>
          <w:rFonts w:ascii="Times New Roman" w:eastAsia="方正宋三简体" w:hAnsi="Times New Roman"/>
          <w:color w:val="000000" w:themeColor="text1"/>
          <w:sz w:val="24"/>
          <w:szCs w:val="24"/>
        </w:rPr>
        <w:t xml:space="preserve">according to the </w:t>
      </w:r>
      <w:r>
        <w:rPr>
          <w:rFonts w:ascii="Times New Roman" w:eastAsia="方正宋三简体" w:hAnsi="Times New Roman"/>
          <w:color w:val="000000" w:themeColor="text1"/>
          <w:sz w:val="24"/>
          <w:szCs w:val="24"/>
          <w:lang w:val="en-US"/>
        </w:rPr>
        <w:t>assessment type</w:t>
      </w:r>
      <w:r>
        <w:rPr>
          <w:rFonts w:ascii="Times New Roman" w:eastAsia="方正宋三简体" w:hAnsi="Times New Roman"/>
          <w:color w:val="000000" w:themeColor="text1"/>
          <w:sz w:val="24"/>
          <w:szCs w:val="24"/>
        </w:rPr>
        <w:t xml:space="preserve"> of the course</w:t>
      </w:r>
      <w:r>
        <w:rPr>
          <w:rFonts w:ascii="Times New Roman" w:eastAsia="方正宋三简体" w:hAnsi="Times New Roman"/>
          <w:color w:val="000000" w:themeColor="text1"/>
          <w:sz w:val="24"/>
          <w:szCs w:val="24"/>
          <w:lang w:val="en-US"/>
        </w:rPr>
        <w:t>, which</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 xml:space="preserve">will be </w:t>
      </w:r>
      <w:r>
        <w:rPr>
          <w:rFonts w:ascii="Times New Roman" w:eastAsia="方正宋三简体" w:hAnsi="Times New Roman"/>
          <w:color w:val="000000" w:themeColor="text1"/>
          <w:sz w:val="24"/>
          <w:szCs w:val="24"/>
          <w:lang w:val="en-US"/>
        </w:rPr>
        <w:t>written in</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rPr>
        <w:t xml:space="preserve">the </w:t>
      </w:r>
      <w:r>
        <w:rPr>
          <w:rFonts w:ascii="Times New Roman" w:eastAsia="方正宋三简体" w:hAnsi="Times New Roman"/>
          <w:color w:val="000000" w:themeColor="text1"/>
          <w:sz w:val="24"/>
          <w:szCs w:val="24"/>
        </w:rPr>
        <w:t>CSD</w:t>
      </w:r>
      <w:r>
        <w:rPr>
          <w:rFonts w:ascii="Times New Roman" w:eastAsia="方正宋三简体" w:hAnsi="Times New Roman"/>
          <w:color w:val="000000" w:themeColor="text1"/>
          <w:sz w:val="24"/>
          <w:szCs w:val="24"/>
          <w:lang w:val="en-US"/>
        </w:rPr>
        <w:t xml:space="preserve"> document</w:t>
      </w:r>
      <w:r>
        <w:rPr>
          <w:rFonts w:ascii="Times New Roman" w:eastAsia="方正宋三简体" w:hAnsi="Times New Roman"/>
          <w:color w:val="000000" w:themeColor="text1"/>
          <w:sz w:val="24"/>
          <w:szCs w:val="24"/>
        </w:rPr>
        <w:t>), and the histogram</w:t>
      </w:r>
      <w:r>
        <w:rPr>
          <w:rFonts w:ascii="Times New Roman" w:eastAsia="方正宋三简体" w:hAnsi="Times New Roman"/>
          <w:color w:val="000000" w:themeColor="text1"/>
          <w:sz w:val="24"/>
          <w:szCs w:val="24"/>
          <w:lang w:val="en-US"/>
        </w:rPr>
        <w:t xml:space="preserve"> of the students</w:t>
      </w:r>
      <w:r>
        <w:rPr>
          <w:rFonts w:ascii="Times New Roman" w:eastAsia="方正宋三简体" w:hAnsi="Times New Roman"/>
          <w:color w:val="000000" w:themeColor="text1"/>
          <w:sz w:val="24"/>
          <w:szCs w:val="24"/>
          <w:lang w:val="en-US"/>
        </w:rPr>
        <w:t>’</w:t>
      </w:r>
      <w:r>
        <w:rPr>
          <w:rFonts w:ascii="Times New Roman" w:eastAsia="方正宋三简体" w:hAnsi="Times New Roman"/>
          <w:color w:val="000000" w:themeColor="text1"/>
          <w:sz w:val="24"/>
          <w:szCs w:val="24"/>
        </w:rPr>
        <w:t xml:space="preserve"> results of the </w:t>
      </w:r>
      <w:r>
        <w:rPr>
          <w:rFonts w:ascii="Times New Roman" w:eastAsia="方正宋三简体" w:hAnsi="Times New Roman"/>
          <w:color w:val="000000" w:themeColor="text1"/>
          <w:sz w:val="24"/>
          <w:szCs w:val="24"/>
          <w:lang w:val="en-US"/>
        </w:rPr>
        <w:t>final examination</w:t>
      </w:r>
      <w:r>
        <w:rPr>
          <w:rFonts w:ascii="Times New Roman" w:eastAsia="方正宋三简体" w:hAnsi="Times New Roman"/>
          <w:color w:val="000000" w:themeColor="text1"/>
          <w:sz w:val="24"/>
          <w:szCs w:val="24"/>
        </w:rPr>
        <w:t xml:space="preserve"> should be </w:t>
      </w:r>
      <w:r>
        <w:rPr>
          <w:rFonts w:ascii="Times New Roman" w:eastAsia="方正宋三简体" w:hAnsi="Times New Roman"/>
          <w:color w:val="000000" w:themeColor="text1"/>
          <w:sz w:val="24"/>
          <w:szCs w:val="24"/>
          <w:lang w:val="en-US"/>
        </w:rPr>
        <w:t xml:space="preserve">in </w:t>
      </w:r>
      <w:r>
        <w:rPr>
          <w:rFonts w:ascii="Times New Roman" w:eastAsia="方正宋三简体" w:hAnsi="Times New Roman"/>
          <w:color w:val="000000" w:themeColor="text1"/>
          <w:sz w:val="24"/>
          <w:szCs w:val="24"/>
        </w:rPr>
        <w:t>normal distribution</w:t>
      </w:r>
      <w:r>
        <w:rPr>
          <w:rFonts w:ascii="Times New Roman" w:eastAsia="方正宋三简体" w:hAnsi="Times New Roman"/>
          <w:color w:val="000000" w:themeColor="text1"/>
          <w:sz w:val="24"/>
          <w:szCs w:val="24"/>
          <w:lang w:val="en-US"/>
        </w:rPr>
        <w:t xml:space="preserve">. (For more information about assessment standards for </w:t>
      </w:r>
      <w:r>
        <w:rPr>
          <w:rFonts w:ascii="Times New Roman" w:eastAsia="方正宋三简体" w:hAnsi="Times New Roman"/>
          <w:color w:val="000000" w:themeColor="text1"/>
          <w:sz w:val="24"/>
          <w:szCs w:val="24"/>
          <w:lang w:val="en-US"/>
        </w:rPr>
        <w:t xml:space="preserve">the </w:t>
      </w:r>
      <w:r>
        <w:rPr>
          <w:rFonts w:ascii="Times New Roman" w:eastAsia="方正宋三简体" w:hAnsi="Times New Roman"/>
          <w:color w:val="000000" w:themeColor="text1"/>
          <w:sz w:val="24"/>
          <w:szCs w:val="24"/>
          <w:lang w:val="en-US"/>
        </w:rPr>
        <w:t xml:space="preserve">score </w:t>
      </w:r>
      <w:r>
        <w:rPr>
          <w:rFonts w:ascii="Times New Roman" w:eastAsia="方正宋三简体" w:hAnsi="Times New Roman"/>
          <w:color w:val="000000" w:themeColor="text1"/>
          <w:sz w:val="24"/>
          <w:szCs w:val="24"/>
          <w:lang w:val="en-US"/>
        </w:rPr>
        <w:t xml:space="preserve">for </w:t>
      </w:r>
      <w:r>
        <w:rPr>
          <w:rFonts w:ascii="Times New Roman" w:eastAsia="方正宋三简体" w:hAnsi="Times New Roman"/>
          <w:color w:val="000000" w:themeColor="text1"/>
          <w:sz w:val="24"/>
          <w:szCs w:val="24"/>
          <w:lang w:val="en-US"/>
        </w:rPr>
        <w:t xml:space="preserve">general performance, please refer to </w:t>
      </w:r>
      <w:r>
        <w:rPr>
          <w:rFonts w:ascii="Times New Roman" w:eastAsia="方正宋三简体" w:hAnsi="Times New Roman"/>
          <w:i/>
          <w:iCs/>
          <w:color w:val="000000" w:themeColor="text1"/>
          <w:sz w:val="24"/>
          <w:szCs w:val="24"/>
          <w:lang w:val="en-US"/>
        </w:rPr>
        <w:t xml:space="preserve">5.14 Measures for Evaluation and Recording of Students’ General Performance Scores at </w:t>
      </w:r>
      <w:r>
        <w:rPr>
          <w:rFonts w:ascii="Times New Roman" w:eastAsia="方正宋三简体" w:hAnsi="Times New Roman"/>
          <w:i/>
          <w:iCs/>
          <w:color w:val="000000" w:themeColor="text1"/>
          <w:sz w:val="24"/>
          <w:szCs w:val="24"/>
          <w:lang w:val="en-US"/>
        </w:rPr>
        <w:t>CIFS</w:t>
      </w:r>
      <w:r>
        <w:rPr>
          <w:rFonts w:ascii="Times New Roman" w:eastAsia="方正宋三简体" w:hAnsi="Times New Roman"/>
          <w:color w:val="000000" w:themeColor="text1"/>
          <w:sz w:val="24"/>
          <w:szCs w:val="24"/>
          <w:lang w:val="en-US"/>
        </w:rPr>
        <w:t>.)</w:t>
      </w:r>
    </w:p>
    <w:p w14:paraId="16779354"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25</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rPr>
        <w:t>C</w:t>
      </w:r>
      <w:r>
        <w:rPr>
          <w:rFonts w:ascii="Times New Roman" w:eastAsia="方正宋三简体" w:hAnsi="Times New Roman"/>
          <w:color w:val="000000" w:themeColor="text1"/>
          <w:sz w:val="24"/>
          <w:szCs w:val="24"/>
        </w:rPr>
        <w:t xml:space="preserve">ourses with </w:t>
      </w:r>
      <w:r>
        <w:rPr>
          <w:rFonts w:ascii="Times New Roman" w:eastAsia="方正宋三简体" w:hAnsi="Times New Roman"/>
          <w:color w:val="000000" w:themeColor="text1"/>
          <w:sz w:val="24"/>
          <w:szCs w:val="24"/>
        </w:rPr>
        <w:t xml:space="preserve">a </w:t>
      </w:r>
      <w:r>
        <w:rPr>
          <w:rFonts w:ascii="Times New Roman" w:eastAsia="方正宋三简体" w:hAnsi="Times New Roman"/>
          <w:color w:val="000000" w:themeColor="text1"/>
          <w:sz w:val="24"/>
          <w:szCs w:val="24"/>
        </w:rPr>
        <w:t xml:space="preserve">high proportion of practical teaching hours </w:t>
      </w:r>
      <w:r>
        <w:rPr>
          <w:rFonts w:ascii="Times New Roman" w:eastAsia="方正宋三简体" w:hAnsi="Times New Roman"/>
          <w:color w:val="000000" w:themeColor="text1"/>
          <w:sz w:val="24"/>
          <w:szCs w:val="24"/>
        </w:rPr>
        <w:t>may</w:t>
      </w:r>
      <w:r>
        <w:rPr>
          <w:rFonts w:ascii="Times New Roman" w:eastAsia="方正宋三简体" w:hAnsi="Times New Roman"/>
          <w:color w:val="000000" w:themeColor="text1"/>
          <w:sz w:val="24"/>
          <w:szCs w:val="24"/>
        </w:rPr>
        <w:t xml:space="preserve"> separately test the students</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rPr>
        <w:t>practical application ability and hands-on ability or assess students</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rPr>
        <w:t xml:space="preserve">personal works </w:t>
      </w:r>
      <w:r>
        <w:rPr>
          <w:rFonts w:ascii="Times New Roman" w:eastAsia="方正宋三简体" w:hAnsi="Times New Roman"/>
          <w:color w:val="000000" w:themeColor="text1"/>
          <w:sz w:val="24"/>
          <w:szCs w:val="24"/>
        </w:rPr>
        <w:t>instead of</w:t>
      </w:r>
      <w:r>
        <w:rPr>
          <w:rFonts w:ascii="Times New Roman" w:eastAsia="方正宋三简体" w:hAnsi="Times New Roman"/>
          <w:color w:val="000000" w:themeColor="text1"/>
          <w:sz w:val="24"/>
          <w:szCs w:val="24"/>
        </w:rPr>
        <w:t xml:space="preserve"> the</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rPr>
        <w:t>final examination and</w:t>
      </w:r>
      <w:r>
        <w:rPr>
          <w:rFonts w:ascii="Times New Roman" w:eastAsia="方正宋三简体" w:hAnsi="Times New Roman"/>
          <w:color w:val="000000" w:themeColor="text1"/>
          <w:sz w:val="24"/>
          <w:szCs w:val="24"/>
          <w:lang w:val="en-US"/>
        </w:rPr>
        <w:t xml:space="preserve"> take the above</w:t>
      </w:r>
      <w:r>
        <w:rPr>
          <w:rFonts w:ascii="Times New Roman" w:eastAsia="方正宋三简体" w:hAnsi="Times New Roman"/>
          <w:color w:val="000000" w:themeColor="text1"/>
          <w:sz w:val="24"/>
          <w:szCs w:val="24"/>
        </w:rPr>
        <w:t xml:space="preserve"> as the main outcomes for evaluating the course </w:t>
      </w:r>
      <w:r>
        <w:rPr>
          <w:rFonts w:ascii="Times New Roman" w:eastAsia="方正宋三简体" w:hAnsi="Times New Roman"/>
          <w:color w:val="000000" w:themeColor="text1"/>
          <w:sz w:val="24"/>
          <w:szCs w:val="24"/>
        </w:rPr>
        <w:t>grades</w:t>
      </w:r>
      <w:r>
        <w:rPr>
          <w:rFonts w:ascii="Times New Roman" w:eastAsia="方正宋三简体" w:hAnsi="Times New Roman"/>
          <w:color w:val="000000" w:themeColor="text1"/>
          <w:sz w:val="24"/>
          <w:szCs w:val="24"/>
        </w:rPr>
        <w:t>.</w:t>
      </w:r>
    </w:p>
    <w:p w14:paraId="7A07A101" w14:textId="1E9978B8" w:rsidR="0054046F" w:rsidRDefault="71245706"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26</w:t>
      </w:r>
      <w:r>
        <w:rPr>
          <w:rFonts w:ascii="Times New Roman" w:eastAsia="方正宋三简体" w:hAnsi="Times New Roman"/>
          <w:color w:val="000000" w:themeColor="text1"/>
          <w:sz w:val="24"/>
          <w:szCs w:val="24"/>
        </w:rPr>
        <w:t xml:space="preserve"> Course teachers must mark the final examination scripts and submit the grade</w:t>
      </w:r>
      <w:r w:rsidRPr="71245706">
        <w:rPr>
          <w:rFonts w:ascii="Times New Roman" w:eastAsia="方正宋三简体" w:hAnsi="Times New Roman"/>
          <w:color w:val="000000" w:themeColor="text1"/>
          <w:sz w:val="24"/>
          <w:szCs w:val="24"/>
        </w:rPr>
        <w:t>s</w:t>
      </w:r>
      <w:r>
        <w:rPr>
          <w:rFonts w:ascii="Times New Roman" w:eastAsia="方正宋三简体" w:hAnsi="Times New Roman"/>
          <w:color w:val="000000" w:themeColor="text1"/>
          <w:sz w:val="24"/>
          <w:szCs w:val="24"/>
        </w:rPr>
        <w:t xml:space="preserve"> of the final examinations </w:t>
      </w:r>
      <w:r w:rsidR="007A6DDF">
        <w:rPr>
          <w:rFonts w:ascii="Times New Roman" w:eastAsia="方正宋三简体" w:hAnsi="Times New Roman"/>
          <w:color w:val="000000" w:themeColor="text1"/>
          <w:sz w:val="24"/>
          <w:szCs w:val="24"/>
        </w:rPr>
        <w:t xml:space="preserve">via </w:t>
      </w:r>
      <w:r w:rsidR="007A6DDF" w:rsidRPr="71245706">
        <w:rPr>
          <w:rFonts w:ascii="Times New Roman" w:eastAsia="FangSong_GB2312" w:hAnsi="Times New Roman"/>
          <w:sz w:val="24"/>
          <w:szCs w:val="24"/>
          <w:lang w:val="en-US"/>
        </w:rPr>
        <w:t>of</w:t>
      </w:r>
      <w:r w:rsidRPr="71245706">
        <w:rPr>
          <w:rFonts w:ascii="Times New Roman" w:eastAsia="FangSong_GB2312" w:hAnsi="Times New Roman"/>
          <w:sz w:val="24"/>
          <w:szCs w:val="24"/>
          <w:lang w:val="en-US"/>
        </w:rPr>
        <w:t xml:space="preserve"> the Academic Affairs for students </w:t>
      </w:r>
      <w:hyperlink r:id="rId7" w:history="1">
        <w:r w:rsidRPr="71245706">
          <w:rPr>
            <w:rStyle w:val="Hyperlink"/>
            <w:rFonts w:ascii="Times New Roman" w:eastAsia="FangSong_GB2312" w:hAnsi="Times New Roman"/>
            <w:sz w:val="24"/>
            <w:szCs w:val="24"/>
            <w:lang w:val="en-US"/>
          </w:rPr>
          <w:t>https//jw.cqifs.edu.cn</w:t>
        </w:r>
      </w:hyperlink>
      <w:r w:rsidRPr="71245706">
        <w:rPr>
          <w:rFonts w:ascii="Times New Roman" w:eastAsia="FangSong_GB2312" w:hAnsi="Times New Roman"/>
          <w:sz w:val="24"/>
          <w:szCs w:val="24"/>
          <w:lang w:val="en-US"/>
        </w:rPr>
        <w:t>)</w:t>
      </w:r>
      <w:r w:rsidRPr="71245706">
        <w:rPr>
          <w:rFonts w:ascii="Times New Roman" w:eastAsia="方正宋三简体" w:hAnsi="Times New Roman"/>
          <w:color w:val="000000" w:themeColor="text1"/>
          <w:sz w:val="24"/>
          <w:szCs w:val="24"/>
        </w:rPr>
        <w:t xml:space="preserve"> within one week after the end of the final examination. Submitted grades will be forwarded </w:t>
      </w:r>
      <w:r>
        <w:rPr>
          <w:rFonts w:ascii="Times New Roman" w:eastAsia="方正宋三简体" w:hAnsi="Times New Roman"/>
          <w:color w:val="000000" w:themeColor="text1"/>
          <w:sz w:val="24"/>
          <w:szCs w:val="24"/>
        </w:rPr>
        <w:t xml:space="preserve">to the Academic Affairs Office for </w:t>
      </w:r>
      <w:r w:rsidRPr="71245706">
        <w:rPr>
          <w:rFonts w:ascii="Times New Roman" w:eastAsia="方正宋三简体" w:hAnsi="Times New Roman"/>
          <w:color w:val="000000" w:themeColor="text1"/>
          <w:sz w:val="24"/>
          <w:szCs w:val="24"/>
        </w:rPr>
        <w:t xml:space="preserve">a </w:t>
      </w:r>
      <w:r>
        <w:rPr>
          <w:rFonts w:ascii="Times New Roman" w:eastAsia="方正宋三简体" w:hAnsi="Times New Roman"/>
          <w:color w:val="000000" w:themeColor="text1"/>
          <w:sz w:val="24"/>
          <w:szCs w:val="24"/>
        </w:rPr>
        <w:t>final general check (</w:t>
      </w:r>
      <w:r w:rsidRPr="71245706">
        <w:rPr>
          <w:rFonts w:ascii="Times New Roman" w:eastAsia="方正宋三简体" w:hAnsi="Times New Roman"/>
          <w:color w:val="000000" w:themeColor="text1"/>
          <w:sz w:val="24"/>
          <w:szCs w:val="24"/>
        </w:rPr>
        <w:t>nor</w:t>
      </w:r>
      <w:r>
        <w:rPr>
          <w:rFonts w:ascii="Times New Roman" w:eastAsia="方正宋三简体" w:hAnsi="Times New Roman"/>
          <w:color w:val="000000" w:themeColor="text1"/>
          <w:sz w:val="24"/>
          <w:szCs w:val="24"/>
        </w:rPr>
        <w:t>mal distribution</w:t>
      </w:r>
      <w:r w:rsidRPr="71245706">
        <w:rPr>
          <w:rFonts w:ascii="Times New Roman" w:eastAsia="方正宋三简体" w:hAnsi="Times New Roman"/>
          <w:color w:val="000000" w:themeColor="text1"/>
          <w:sz w:val="24"/>
          <w:szCs w:val="24"/>
        </w:rPr>
        <w:t xml:space="preserve"> of scores</w:t>
      </w:r>
      <w:r w:rsidRPr="71245706">
        <w:rPr>
          <w:rFonts w:ascii="Times New Roman" w:eastAsia="方正宋三简体" w:hAnsi="Times New Roman"/>
          <w:color w:val="000000" w:themeColor="text1"/>
          <w:sz w:val="24"/>
          <w:szCs w:val="24"/>
          <w:lang w:val="en-US"/>
        </w:rPr>
        <w:t>, error, etc.)</w:t>
      </w:r>
      <w:r w:rsidRPr="71245706">
        <w:rPr>
          <w:rFonts w:ascii="Times New Roman" w:eastAsia="方正宋三简体" w:hAnsi="Times New Roman"/>
          <w:color w:val="000000" w:themeColor="text1"/>
          <w:sz w:val="24"/>
          <w:szCs w:val="24"/>
          <w:lang w:val="en-US"/>
        </w:rPr>
        <w:t xml:space="preserve"> before being released</w:t>
      </w:r>
      <w:r>
        <w:rPr>
          <w:rFonts w:ascii="Times New Roman" w:eastAsia="方正宋三简体" w:hAnsi="Times New Roman"/>
          <w:color w:val="000000" w:themeColor="text1"/>
          <w:sz w:val="24"/>
          <w:szCs w:val="24"/>
          <w:lang w:val="en-US"/>
        </w:rPr>
        <w:t>.</w:t>
      </w:r>
      <w:r w:rsidR="007A6DDF">
        <w:rPr>
          <w:rFonts w:ascii="Times New Roman" w:eastAsia="方正宋三简体" w:hAnsi="Times New Roman"/>
          <w:color w:val="000000" w:themeColor="text1"/>
          <w:sz w:val="24"/>
          <w:szCs w:val="24"/>
        </w:rPr>
        <w:t>.</w:t>
      </w:r>
    </w:p>
    <w:p w14:paraId="19DE0CE9" w14:textId="77777777" w:rsidR="0054046F" w:rsidRDefault="007A6DDF" w:rsidP="007A6DDF">
      <w:pPr>
        <w:snapToGrid w:val="0"/>
        <w:spacing w:line="440" w:lineRule="exact"/>
        <w:jc w:val="both"/>
        <w:rPr>
          <w:rFonts w:ascii="Times New Roman" w:eastAsia="方正宋三简体" w:hAnsi="Times New Roman"/>
          <w:color w:val="000000"/>
          <w:sz w:val="24"/>
          <w:szCs w:val="24"/>
          <w:lang w:val="en-US"/>
        </w:rPr>
      </w:pPr>
      <w:r>
        <w:rPr>
          <w:rFonts w:ascii="Times New Roman" w:eastAsia="方正宋三简体" w:hAnsi="Times New Roman"/>
          <w:b/>
          <w:bCs/>
          <w:color w:val="000000"/>
          <w:sz w:val="24"/>
          <w:szCs w:val="24"/>
        </w:rPr>
        <w:t>Article 27</w:t>
      </w:r>
      <w:r>
        <w:rPr>
          <w:rFonts w:ascii="Times New Roman" w:eastAsia="方正宋三简体" w:hAnsi="Times New Roman"/>
          <w:color w:val="000000"/>
          <w:sz w:val="24"/>
          <w:szCs w:val="24"/>
        </w:rPr>
        <w:t xml:space="preserve"> Once the final examination grades have been published, students will be able to check their final grades on the </w:t>
      </w:r>
      <w:r>
        <w:rPr>
          <w:rFonts w:ascii="Times New Roman" w:eastAsia="方正宋三简体" w:hAnsi="Times New Roman" w:hint="eastAsia"/>
          <w:color w:val="000000"/>
          <w:sz w:val="24"/>
          <w:szCs w:val="24"/>
          <w:lang w:val="en-US"/>
        </w:rPr>
        <w:t>Institute</w:t>
      </w:r>
      <w:r>
        <w:rPr>
          <w:rFonts w:ascii="Times New Roman" w:eastAsia="方正宋三简体" w:hAnsi="Times New Roman"/>
          <w:color w:val="000000"/>
          <w:sz w:val="24"/>
          <w:szCs w:val="24"/>
        </w:rPr>
        <w:t xml:space="preserve">’s </w:t>
      </w:r>
      <w:r>
        <w:rPr>
          <w:rFonts w:ascii="Times New Roman" w:eastAsia="方正宋三简体" w:hAnsi="Times New Roman" w:hint="eastAsia"/>
          <w:color w:val="000000"/>
          <w:sz w:val="24"/>
          <w:szCs w:val="24"/>
          <w:lang w:val="en-US"/>
        </w:rPr>
        <w:t>website</w:t>
      </w:r>
      <w:r>
        <w:rPr>
          <w:rFonts w:ascii="Times New Roman" w:eastAsia="方正宋三简体" w:hAnsi="Times New Roman"/>
          <w:color w:val="000000"/>
          <w:sz w:val="24"/>
          <w:szCs w:val="24"/>
        </w:rPr>
        <w:t>.</w:t>
      </w:r>
      <w:r>
        <w:rPr>
          <w:rFonts w:ascii="Times New Roman" w:eastAsia="方正宋三简体" w:hAnsi="Times New Roman" w:hint="eastAsia"/>
          <w:color w:val="000000"/>
          <w:sz w:val="24"/>
          <w:szCs w:val="24"/>
          <w:lang w:val="en-US"/>
        </w:rPr>
        <w:t xml:space="preserve"> </w:t>
      </w:r>
      <w:r>
        <w:rPr>
          <w:rFonts w:ascii="Times New Roman" w:eastAsia="方正宋三简体" w:hAnsi="Times New Roman"/>
          <w:color w:val="000000"/>
          <w:sz w:val="24"/>
          <w:szCs w:val="24"/>
          <w:lang w:val="en-US"/>
        </w:rPr>
        <w:t>S</w:t>
      </w:r>
      <w:r>
        <w:rPr>
          <w:rFonts w:ascii="Times New Roman" w:eastAsia="方正宋三简体" w:hAnsi="Times New Roman" w:hint="eastAsia"/>
          <w:color w:val="000000"/>
          <w:sz w:val="24"/>
          <w:szCs w:val="24"/>
          <w:lang w:val="en-US"/>
        </w:rPr>
        <w:t xml:space="preserve">tudents </w:t>
      </w:r>
      <w:r>
        <w:rPr>
          <w:rFonts w:ascii="Times New Roman" w:eastAsia="方正宋三简体" w:hAnsi="Times New Roman"/>
          <w:color w:val="000000"/>
          <w:sz w:val="24"/>
          <w:szCs w:val="24"/>
          <w:lang w:val="en-US"/>
        </w:rPr>
        <w:t xml:space="preserve">will be able to receive feedback and comments </w:t>
      </w:r>
      <w:r>
        <w:rPr>
          <w:rFonts w:ascii="Times New Roman" w:eastAsia="方正宋三简体" w:hAnsi="Times New Roman" w:hint="eastAsia"/>
          <w:color w:val="000000"/>
          <w:sz w:val="24"/>
          <w:szCs w:val="24"/>
          <w:lang w:val="en-US"/>
        </w:rPr>
        <w:t>at the end of each semester</w:t>
      </w:r>
      <w:r>
        <w:rPr>
          <w:rFonts w:ascii="Times New Roman" w:eastAsia="方正宋三简体" w:hAnsi="Times New Roman"/>
          <w:color w:val="000000"/>
          <w:sz w:val="24"/>
          <w:szCs w:val="24"/>
          <w:lang w:val="en-US"/>
        </w:rPr>
        <w:t xml:space="preserve"> when the</w:t>
      </w:r>
      <w:r>
        <w:rPr>
          <w:rFonts w:ascii="Times New Roman" w:eastAsia="方正宋三简体" w:hAnsi="Times New Roman" w:hint="eastAsia"/>
          <w:color w:val="000000"/>
          <w:sz w:val="24"/>
          <w:szCs w:val="24"/>
          <w:lang w:val="en-US"/>
        </w:rPr>
        <w:t xml:space="preserve"> </w:t>
      </w:r>
      <w:r>
        <w:rPr>
          <w:rFonts w:ascii="Times New Roman" w:eastAsia="方正宋三简体" w:hAnsi="Times New Roman"/>
          <w:color w:val="000000"/>
          <w:sz w:val="24"/>
          <w:szCs w:val="24"/>
          <w:lang w:val="en-US"/>
        </w:rPr>
        <w:t xml:space="preserve">course </w:t>
      </w:r>
      <w:r>
        <w:rPr>
          <w:rFonts w:ascii="Times New Roman" w:eastAsia="方正宋三简体" w:hAnsi="Times New Roman" w:hint="eastAsia"/>
          <w:color w:val="000000"/>
          <w:sz w:val="24"/>
          <w:szCs w:val="24"/>
          <w:lang w:val="en-US"/>
        </w:rPr>
        <w:t>teacher evaluate</w:t>
      </w:r>
      <w:r>
        <w:rPr>
          <w:rFonts w:ascii="Times New Roman" w:eastAsia="方正宋三简体" w:hAnsi="Times New Roman"/>
          <w:color w:val="000000"/>
          <w:sz w:val="24"/>
          <w:szCs w:val="24"/>
          <w:lang w:val="en-US"/>
        </w:rPr>
        <w:t>s</w:t>
      </w:r>
      <w:r>
        <w:rPr>
          <w:rFonts w:ascii="Times New Roman" w:eastAsia="方正宋三简体" w:hAnsi="Times New Roman" w:hint="eastAsia"/>
          <w:color w:val="000000"/>
          <w:sz w:val="24"/>
          <w:szCs w:val="24"/>
          <w:lang w:val="en-US"/>
        </w:rPr>
        <w:t xml:space="preserve"> and s</w:t>
      </w:r>
      <w:r>
        <w:rPr>
          <w:rFonts w:ascii="Times New Roman" w:eastAsia="方正宋三简体" w:hAnsi="Times New Roman" w:hint="eastAsia"/>
          <w:color w:val="000000"/>
          <w:sz w:val="24"/>
          <w:szCs w:val="24"/>
          <w:lang w:val="en-US"/>
        </w:rPr>
        <w:t>ubmit</w:t>
      </w:r>
      <w:r>
        <w:rPr>
          <w:rFonts w:ascii="Times New Roman" w:eastAsia="方正宋三简体" w:hAnsi="Times New Roman"/>
          <w:color w:val="000000"/>
          <w:sz w:val="24"/>
          <w:szCs w:val="24"/>
          <w:lang w:val="en-US"/>
        </w:rPr>
        <w:t>s</w:t>
      </w:r>
      <w:r>
        <w:rPr>
          <w:rFonts w:ascii="Times New Roman" w:eastAsia="方正宋三简体" w:hAnsi="Times New Roman" w:hint="eastAsia"/>
          <w:color w:val="000000"/>
          <w:sz w:val="24"/>
          <w:szCs w:val="24"/>
          <w:lang w:val="en-US"/>
        </w:rPr>
        <w:t xml:space="preserve"> the </w:t>
      </w:r>
      <w:r>
        <w:rPr>
          <w:rFonts w:ascii="Times New Roman" w:eastAsia="方正宋三简体" w:hAnsi="Times New Roman"/>
          <w:color w:val="000000"/>
          <w:sz w:val="24"/>
          <w:szCs w:val="24"/>
          <w:lang w:val="en-US"/>
        </w:rPr>
        <w:t>learning status of the students</w:t>
      </w:r>
      <w:r>
        <w:rPr>
          <w:rFonts w:ascii="Times New Roman" w:eastAsia="方正宋三简体" w:hAnsi="Times New Roman" w:hint="eastAsia"/>
          <w:color w:val="000000"/>
          <w:sz w:val="24"/>
          <w:szCs w:val="24"/>
          <w:lang w:val="en-US"/>
        </w:rPr>
        <w:t xml:space="preserve"> in the educational administration system</w:t>
      </w:r>
      <w:r>
        <w:rPr>
          <w:rFonts w:ascii="Times New Roman" w:eastAsia="方正宋三简体" w:hAnsi="Times New Roman"/>
          <w:color w:val="000000"/>
          <w:sz w:val="24"/>
          <w:szCs w:val="24"/>
          <w:lang w:val="en-US"/>
        </w:rPr>
        <w:t xml:space="preserve">. </w:t>
      </w:r>
    </w:p>
    <w:p w14:paraId="2AB79FAA"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lastRenderedPageBreak/>
        <w:t>Article 28</w:t>
      </w:r>
      <w:r>
        <w:rPr>
          <w:rFonts w:ascii="Times New Roman" w:eastAsia="方正宋三简体" w:hAnsi="Times New Roman"/>
          <w:color w:val="000000" w:themeColor="text1"/>
          <w:sz w:val="24"/>
          <w:szCs w:val="24"/>
        </w:rPr>
        <w:t xml:space="preserve"> The grades of the students' final examination</w:t>
      </w:r>
      <w:r>
        <w:rPr>
          <w:rFonts w:ascii="Times New Roman" w:eastAsia="方正宋三简体" w:hAnsi="Times New Roman"/>
          <w:color w:val="000000" w:themeColor="text1"/>
          <w:sz w:val="24"/>
          <w:szCs w:val="24"/>
        </w:rPr>
        <w:t>s</w:t>
      </w:r>
      <w:r>
        <w:rPr>
          <w:rFonts w:ascii="Times New Roman" w:eastAsia="方正宋三简体" w:hAnsi="Times New Roman"/>
          <w:color w:val="000000" w:themeColor="text1"/>
          <w:sz w:val="24"/>
          <w:szCs w:val="24"/>
        </w:rPr>
        <w:t xml:space="preserve"> will be managed by the </w:t>
      </w:r>
      <w:r>
        <w:rPr>
          <w:rFonts w:ascii="Times New Roman" w:eastAsia="方正宋三简体" w:hAnsi="Times New Roman"/>
          <w:color w:val="000000" w:themeColor="text1"/>
          <w:sz w:val="24"/>
          <w:szCs w:val="24"/>
          <w:lang w:val="en-US"/>
        </w:rPr>
        <w:t>corresponding schools or departments</w:t>
      </w:r>
      <w:r>
        <w:rPr>
          <w:rFonts w:ascii="Times New Roman" w:eastAsia="方正宋三简体" w:hAnsi="Times New Roman"/>
          <w:color w:val="000000" w:themeColor="text1"/>
          <w:sz w:val="24"/>
          <w:szCs w:val="24"/>
        </w:rPr>
        <w:t xml:space="preserve"> of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 xml:space="preserve">. The final grades will be stored securely and </w:t>
      </w:r>
      <w:r>
        <w:rPr>
          <w:rFonts w:ascii="Times New Roman" w:eastAsia="方正宋三简体" w:hAnsi="Times New Roman"/>
          <w:color w:val="000000" w:themeColor="text1"/>
          <w:sz w:val="24"/>
          <w:szCs w:val="24"/>
        </w:rPr>
        <w:t xml:space="preserve">should </w:t>
      </w:r>
      <w:r>
        <w:rPr>
          <w:rFonts w:ascii="Times New Roman" w:eastAsia="方正宋三简体" w:hAnsi="Times New Roman"/>
          <w:color w:val="000000" w:themeColor="text1"/>
          <w:sz w:val="24"/>
          <w:szCs w:val="24"/>
        </w:rPr>
        <w:t>not be altered</w:t>
      </w:r>
      <w:r>
        <w:rPr>
          <w:rFonts w:ascii="Times New Roman" w:eastAsia="方正宋三简体" w:hAnsi="Times New Roman"/>
          <w:color w:val="000000" w:themeColor="text1"/>
          <w:sz w:val="24"/>
          <w:szCs w:val="24"/>
        </w:rPr>
        <w:t xml:space="preserve"> without a valid reason</w:t>
      </w:r>
      <w:r>
        <w:rPr>
          <w:rFonts w:ascii="Times New Roman" w:eastAsia="方正宋三简体" w:hAnsi="Times New Roman"/>
          <w:color w:val="000000" w:themeColor="text1"/>
          <w:sz w:val="24"/>
          <w:szCs w:val="24"/>
        </w:rPr>
        <w:t xml:space="preserve">. Students who have objections to their final results and require the verification of their results must </w:t>
      </w:r>
      <w:r>
        <w:rPr>
          <w:rFonts w:ascii="Times New Roman" w:eastAsia="方正宋三简体" w:hAnsi="Times New Roman"/>
          <w:color w:val="000000" w:themeColor="text1"/>
          <w:sz w:val="24"/>
          <w:szCs w:val="24"/>
        </w:rPr>
        <w:t xml:space="preserve">appeal </w:t>
      </w:r>
      <w:r>
        <w:rPr>
          <w:rFonts w:ascii="Times New Roman" w:eastAsia="方正宋三简体" w:hAnsi="Times New Roman"/>
          <w:color w:val="000000" w:themeColor="text1"/>
          <w:sz w:val="24"/>
          <w:szCs w:val="24"/>
        </w:rPr>
        <w:t xml:space="preserve">at the beginning of the following semester, according to the requirements of the performance inspection notice issued by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w:t>
      </w:r>
    </w:p>
    <w:p w14:paraId="5B5E84FA" w14:textId="77777777" w:rsidR="0054046F" w:rsidRDefault="007A6DDF" w:rsidP="007A6DDF">
      <w:pPr>
        <w:snapToGrid w:val="0"/>
        <w:spacing w:line="440" w:lineRule="exact"/>
        <w:jc w:val="both"/>
        <w:rPr>
          <w:rFonts w:ascii="Times New Roman" w:eastAsia="FangSong_GB2312" w:hAnsi="Times New Roman"/>
          <w:sz w:val="24"/>
          <w:szCs w:val="24"/>
          <w:lang w:val="en-US"/>
        </w:rPr>
      </w:pPr>
      <w:r>
        <w:rPr>
          <w:rFonts w:ascii="Times New Roman" w:eastAsia="方正宋三简体" w:hAnsi="Times New Roman"/>
          <w:b/>
          <w:bCs/>
          <w:color w:val="000000" w:themeColor="text1"/>
          <w:sz w:val="24"/>
          <w:szCs w:val="24"/>
        </w:rPr>
        <w:t xml:space="preserve">Article </w:t>
      </w:r>
      <w:r>
        <w:rPr>
          <w:rFonts w:ascii="Times New Roman" w:eastAsia="方正宋三简体" w:hAnsi="Times New Roman"/>
          <w:b/>
          <w:bCs/>
          <w:color w:val="000000" w:themeColor="text1"/>
          <w:sz w:val="24"/>
          <w:szCs w:val="24"/>
        </w:rPr>
        <w:t>29</w:t>
      </w:r>
      <w:r>
        <w:rPr>
          <w:rFonts w:ascii="Times New Roman" w:eastAsia="方正宋三简体" w:hAnsi="Times New Roman"/>
          <w:b/>
          <w:bCs/>
          <w:color w:val="000000" w:themeColor="text1"/>
          <w:sz w:val="24"/>
          <w:szCs w:val="24"/>
          <w:lang w:val="en-US"/>
        </w:rPr>
        <w:t xml:space="preserve"> </w:t>
      </w:r>
      <w:r>
        <w:rPr>
          <w:rFonts w:ascii="Times New Roman" w:eastAsia="FangSong_GB2312" w:hAnsi="Times New Roman"/>
          <w:sz w:val="24"/>
          <w:szCs w:val="24"/>
          <w:lang w:val="en-US"/>
        </w:rPr>
        <w:t xml:space="preserve">After the examination papers are marked and the results are </w:t>
      </w:r>
      <w:r>
        <w:rPr>
          <w:rFonts w:ascii="Times New Roman" w:eastAsia="FangSong_GB2312" w:hAnsi="Times New Roman"/>
          <w:sz w:val="24"/>
          <w:szCs w:val="24"/>
          <w:lang w:val="en-US"/>
        </w:rPr>
        <w:t>entered</w:t>
      </w:r>
      <w:r>
        <w:rPr>
          <w:rFonts w:ascii="Times New Roman" w:eastAsia="FangSong_GB2312" w:hAnsi="Times New Roman"/>
          <w:sz w:val="24"/>
          <w:szCs w:val="24"/>
          <w:lang w:val="en-US"/>
        </w:rPr>
        <w:t>, students can log on</w:t>
      </w:r>
      <w:r>
        <w:rPr>
          <w:rFonts w:ascii="Times New Roman" w:eastAsia="FangSong_GB2312" w:hAnsi="Times New Roman"/>
          <w:sz w:val="24"/>
          <w:szCs w:val="24"/>
          <w:lang w:val="en-US"/>
        </w:rPr>
        <w:t xml:space="preserve"> to</w:t>
      </w:r>
      <w:r>
        <w:rPr>
          <w:rFonts w:ascii="Times New Roman" w:eastAsia="FangSong_GB2312" w:hAnsi="Times New Roman"/>
          <w:sz w:val="24"/>
          <w:szCs w:val="24"/>
          <w:lang w:val="en-US"/>
        </w:rPr>
        <w:t xml:space="preserve"> the system after two weeks to check their results of the corresponding courses. The results only show the students' grades, but after the examination, the teacher will evaluate the students' learning in the educational administration system, and the evalu</w:t>
      </w:r>
      <w:r>
        <w:rPr>
          <w:rFonts w:ascii="Times New Roman" w:eastAsia="FangSong_GB2312" w:hAnsi="Times New Roman"/>
          <w:sz w:val="24"/>
          <w:szCs w:val="24"/>
          <w:lang w:val="en-US"/>
        </w:rPr>
        <w:t xml:space="preserve">ation report will be fed back to the students. </w:t>
      </w:r>
    </w:p>
    <w:p w14:paraId="5D97B017"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FangSong_GB2312" w:hAnsi="Times New Roman"/>
          <w:sz w:val="24"/>
          <w:szCs w:val="24"/>
          <w:lang w:val="en-US"/>
        </w:rPr>
        <w:t xml:space="preserve">In the first month at the beginning of each semester, the </w:t>
      </w:r>
      <w:r>
        <w:rPr>
          <w:rFonts w:ascii="Times New Roman" w:eastAsia="FangSong_GB2312" w:hAnsi="Times New Roman"/>
          <w:sz w:val="24"/>
          <w:szCs w:val="24"/>
          <w:lang w:val="en-US"/>
        </w:rPr>
        <w:t>Institute</w:t>
      </w:r>
      <w:r>
        <w:rPr>
          <w:rFonts w:ascii="Times New Roman" w:eastAsia="FangSong_GB2312" w:hAnsi="Times New Roman"/>
          <w:sz w:val="24"/>
          <w:szCs w:val="24"/>
          <w:lang w:val="en-US"/>
        </w:rPr>
        <w:t xml:space="preserve"> organizes students to check the </w:t>
      </w:r>
      <w:r>
        <w:rPr>
          <w:rFonts w:ascii="Times New Roman" w:eastAsia="FangSong_GB2312" w:hAnsi="Times New Roman"/>
          <w:sz w:val="24"/>
          <w:szCs w:val="24"/>
          <w:lang w:val="en-US"/>
        </w:rPr>
        <w:t>grades</w:t>
      </w:r>
      <w:r>
        <w:rPr>
          <w:rFonts w:ascii="Times New Roman" w:eastAsia="FangSong_GB2312" w:hAnsi="Times New Roman"/>
          <w:sz w:val="24"/>
          <w:szCs w:val="24"/>
          <w:lang w:val="en-US"/>
        </w:rPr>
        <w:t xml:space="preserve"> </w:t>
      </w:r>
      <w:r>
        <w:rPr>
          <w:rFonts w:ascii="Times New Roman" w:eastAsia="FangSong_GB2312" w:hAnsi="Times New Roman"/>
          <w:sz w:val="24"/>
          <w:szCs w:val="24"/>
          <w:lang w:val="en-US"/>
        </w:rPr>
        <w:t xml:space="preserve">of the </w:t>
      </w:r>
      <w:r>
        <w:rPr>
          <w:rFonts w:ascii="Times New Roman" w:eastAsia="FangSong_GB2312" w:hAnsi="Times New Roman"/>
          <w:sz w:val="24"/>
          <w:szCs w:val="24"/>
          <w:lang w:val="en-US"/>
        </w:rPr>
        <w:t xml:space="preserve">previous </w:t>
      </w:r>
      <w:r>
        <w:rPr>
          <w:rFonts w:ascii="Times New Roman" w:eastAsia="FangSong_GB2312" w:hAnsi="Times New Roman"/>
          <w:sz w:val="24"/>
          <w:szCs w:val="24"/>
          <w:lang w:val="en-US"/>
        </w:rPr>
        <w:t xml:space="preserve">semester. If students have questions about the </w:t>
      </w:r>
      <w:r>
        <w:rPr>
          <w:rFonts w:ascii="Times New Roman" w:eastAsia="FangSong_GB2312" w:hAnsi="Times New Roman"/>
          <w:sz w:val="24"/>
          <w:szCs w:val="24"/>
          <w:lang w:val="en-US"/>
        </w:rPr>
        <w:t>grades</w:t>
      </w:r>
      <w:r>
        <w:rPr>
          <w:rFonts w:ascii="Times New Roman" w:eastAsia="FangSong_GB2312" w:hAnsi="Times New Roman"/>
          <w:sz w:val="24"/>
          <w:szCs w:val="24"/>
          <w:lang w:val="en-US"/>
        </w:rPr>
        <w:t>, they can appeal to the teacher</w:t>
      </w:r>
      <w:r>
        <w:rPr>
          <w:rFonts w:ascii="Times New Roman" w:eastAsia="FangSong_GB2312" w:hAnsi="Times New Roman"/>
          <w:sz w:val="24"/>
          <w:szCs w:val="24"/>
          <w:lang w:val="en-US"/>
        </w:rPr>
        <w:t xml:space="preserve">s who recorded their scores in the system, and the teachers will submit </w:t>
      </w:r>
      <w:r>
        <w:rPr>
          <w:rFonts w:ascii="Times New Roman" w:eastAsia="FangSong_GB2312" w:hAnsi="Times New Roman"/>
          <w:sz w:val="24"/>
          <w:szCs w:val="24"/>
          <w:lang w:val="en-US"/>
        </w:rPr>
        <w:t xml:space="preserve">an </w:t>
      </w:r>
      <w:r>
        <w:rPr>
          <w:rFonts w:ascii="Times New Roman" w:eastAsia="FangSong_GB2312" w:hAnsi="Times New Roman"/>
          <w:sz w:val="24"/>
          <w:szCs w:val="24"/>
          <w:lang w:val="en-US"/>
        </w:rPr>
        <w:t xml:space="preserve">application for </w:t>
      </w:r>
      <w:r>
        <w:rPr>
          <w:rFonts w:ascii="Times New Roman" w:eastAsia="FangSong_GB2312" w:hAnsi="Times New Roman"/>
          <w:sz w:val="24"/>
          <w:szCs w:val="24"/>
          <w:lang w:val="en-US"/>
        </w:rPr>
        <w:t xml:space="preserve">grade </w:t>
      </w:r>
      <w:r>
        <w:rPr>
          <w:rFonts w:ascii="Times New Roman" w:eastAsia="FangSong_GB2312" w:hAnsi="Times New Roman"/>
          <w:sz w:val="24"/>
          <w:szCs w:val="24"/>
          <w:lang w:val="en-US"/>
        </w:rPr>
        <w:t>verification. If</w:t>
      </w:r>
      <w:r>
        <w:rPr>
          <w:rFonts w:ascii="Times New Roman" w:eastAsia="FangSong_GB2312" w:hAnsi="Times New Roman"/>
          <w:sz w:val="24"/>
          <w:szCs w:val="24"/>
          <w:lang w:val="en-US"/>
        </w:rPr>
        <w:t>, upon review,</w:t>
      </w:r>
      <w:r>
        <w:rPr>
          <w:rFonts w:ascii="Times New Roman" w:eastAsia="FangSong_GB2312" w:hAnsi="Times New Roman"/>
          <w:sz w:val="24"/>
          <w:szCs w:val="24"/>
          <w:lang w:val="en-US"/>
        </w:rPr>
        <w:t xml:space="preserve"> the </w:t>
      </w:r>
      <w:r>
        <w:rPr>
          <w:rFonts w:ascii="Times New Roman" w:eastAsia="FangSong_GB2312" w:hAnsi="Times New Roman"/>
          <w:sz w:val="24"/>
          <w:szCs w:val="24"/>
          <w:lang w:val="en-US"/>
        </w:rPr>
        <w:t xml:space="preserve">grades </w:t>
      </w:r>
      <w:r>
        <w:rPr>
          <w:rFonts w:ascii="Times New Roman" w:eastAsia="FangSong_GB2312" w:hAnsi="Times New Roman"/>
          <w:sz w:val="24"/>
          <w:szCs w:val="24"/>
          <w:lang w:val="en-US"/>
        </w:rPr>
        <w:t>are recorded</w:t>
      </w:r>
      <w:r>
        <w:rPr>
          <w:rFonts w:ascii="Times New Roman" w:eastAsia="FangSong_GB2312" w:hAnsi="Times New Roman"/>
          <w:sz w:val="24"/>
          <w:szCs w:val="24"/>
          <w:lang w:val="en-US"/>
        </w:rPr>
        <w:t xml:space="preserve"> incorrectly</w:t>
      </w:r>
      <w:r>
        <w:rPr>
          <w:rFonts w:ascii="Times New Roman" w:eastAsia="FangSong_GB2312" w:hAnsi="Times New Roman"/>
          <w:sz w:val="24"/>
          <w:szCs w:val="24"/>
          <w:lang w:val="en-US"/>
        </w:rPr>
        <w:t xml:space="preserve">, the relevant </w:t>
      </w:r>
      <w:r>
        <w:rPr>
          <w:rFonts w:ascii="Times New Roman" w:eastAsia="FangSong_GB2312" w:hAnsi="Times New Roman"/>
          <w:sz w:val="24"/>
          <w:szCs w:val="24"/>
          <w:lang w:val="en-US"/>
        </w:rPr>
        <w:t xml:space="preserve">grades </w:t>
      </w:r>
      <w:r>
        <w:rPr>
          <w:rFonts w:ascii="Times New Roman" w:eastAsia="FangSong_GB2312" w:hAnsi="Times New Roman"/>
          <w:sz w:val="24"/>
          <w:szCs w:val="24"/>
          <w:lang w:val="en-US"/>
        </w:rPr>
        <w:t xml:space="preserve">will be revised and </w:t>
      </w:r>
      <w:r>
        <w:rPr>
          <w:rFonts w:ascii="Times New Roman" w:eastAsia="方正宋三简体" w:hAnsi="Times New Roman"/>
          <w:color w:val="000000" w:themeColor="text1"/>
          <w:sz w:val="24"/>
          <w:szCs w:val="24"/>
        </w:rPr>
        <w:t>corrected</w:t>
      </w:r>
      <w:r>
        <w:rPr>
          <w:rFonts w:ascii="Times New Roman" w:eastAsia="方正宋三简体" w:hAnsi="Times New Roman"/>
          <w:color w:val="000000" w:themeColor="text1"/>
          <w:sz w:val="24"/>
          <w:szCs w:val="24"/>
        </w:rPr>
        <w:t xml:space="preserve"> after being</w:t>
      </w:r>
      <w:r>
        <w:rPr>
          <w:rFonts w:ascii="Times New Roman" w:eastAsia="方正宋三简体" w:hAnsi="Times New Roman"/>
          <w:color w:val="000000" w:themeColor="text1"/>
          <w:sz w:val="24"/>
          <w:szCs w:val="24"/>
        </w:rPr>
        <w:t xml:space="preserve"> approved by the Director of Academic Affairs Office. The revised grade will be entered in the original report card and the Educational Affairs Administration</w:t>
      </w:r>
      <w:r>
        <w:rPr>
          <w:rFonts w:ascii="Times New Roman" w:eastAsia="方正宋三简体" w:hAnsi="Times New Roman"/>
          <w:color w:val="000000" w:themeColor="text1"/>
          <w:sz w:val="24"/>
          <w:szCs w:val="24"/>
          <w:lang w:val="en-US"/>
        </w:rPr>
        <w:t xml:space="preserve"> System</w:t>
      </w:r>
      <w:r>
        <w:rPr>
          <w:rFonts w:ascii="Times New Roman" w:eastAsia="方正宋三简体" w:hAnsi="Times New Roman"/>
          <w:color w:val="000000" w:themeColor="text1"/>
          <w:sz w:val="24"/>
          <w:szCs w:val="24"/>
        </w:rPr>
        <w:t>.</w:t>
      </w:r>
    </w:p>
    <w:p w14:paraId="0D0B940D" w14:textId="77777777" w:rsidR="0054046F" w:rsidRDefault="0054046F">
      <w:pPr>
        <w:spacing w:beforeLines="70" w:before="218" w:afterLines="70" w:after="218" w:line="440" w:lineRule="exact"/>
        <w:jc w:val="center"/>
        <w:rPr>
          <w:rFonts w:ascii="Times New Roman" w:eastAsia="方正黑体简体" w:hAnsi="Times New Roman"/>
          <w:b/>
          <w:color w:val="000000"/>
          <w:sz w:val="24"/>
          <w:szCs w:val="24"/>
        </w:rPr>
      </w:pPr>
    </w:p>
    <w:p w14:paraId="0CF15005" w14:textId="77777777" w:rsidR="0054046F" w:rsidRDefault="007A6DDF">
      <w:pPr>
        <w:spacing w:beforeLines="70" w:before="218" w:afterLines="70" w:after="218" w:line="440" w:lineRule="exact"/>
        <w:jc w:val="center"/>
        <w:rPr>
          <w:rFonts w:ascii="Times New Roman" w:eastAsia="方正黑体简体" w:hAnsi="Times New Roman"/>
          <w:b/>
          <w:color w:val="000000"/>
          <w:sz w:val="24"/>
          <w:szCs w:val="24"/>
        </w:rPr>
      </w:pPr>
      <w:r>
        <w:rPr>
          <w:rFonts w:ascii="Times New Roman" w:eastAsia="方正黑体简体" w:hAnsi="Times New Roman"/>
          <w:b/>
          <w:color w:val="000000"/>
          <w:sz w:val="24"/>
          <w:szCs w:val="24"/>
        </w:rPr>
        <w:t>Chapter VII</w:t>
      </w:r>
      <w:r>
        <w:rPr>
          <w:rFonts w:ascii="Times New Roman" w:eastAsia="方正黑体简体" w:hAnsi="Times New Roman" w:hint="eastAsia"/>
          <w:b/>
          <w:color w:val="000000"/>
          <w:sz w:val="24"/>
          <w:szCs w:val="24"/>
          <w:lang w:val="en-US"/>
        </w:rPr>
        <w:t xml:space="preserve"> </w:t>
      </w:r>
      <w:r>
        <w:rPr>
          <w:rFonts w:ascii="Times New Roman" w:eastAsia="方正黑体简体" w:hAnsi="Times New Roman"/>
          <w:b/>
          <w:color w:val="000000"/>
          <w:sz w:val="24"/>
          <w:szCs w:val="24"/>
          <w:lang w:val="en-US"/>
        </w:rPr>
        <w:t xml:space="preserve">Final </w:t>
      </w:r>
      <w:r>
        <w:rPr>
          <w:rFonts w:ascii="Times New Roman" w:eastAsia="方正黑体简体" w:hAnsi="Times New Roman"/>
          <w:b/>
          <w:color w:val="000000"/>
          <w:sz w:val="24"/>
          <w:szCs w:val="24"/>
        </w:rPr>
        <w:t>Examination Conduct</w:t>
      </w:r>
    </w:p>
    <w:p w14:paraId="0BFF222D"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sz w:val="24"/>
          <w:szCs w:val="24"/>
        </w:rPr>
        <w:t>Article 30</w:t>
      </w:r>
      <w:r>
        <w:rPr>
          <w:rFonts w:ascii="Times New Roman" w:eastAsia="方正宋三简体" w:hAnsi="Times New Roman"/>
          <w:color w:val="000000"/>
          <w:sz w:val="24"/>
          <w:szCs w:val="24"/>
        </w:rPr>
        <w:t xml:space="preserve"> Requirements for Invigilators</w:t>
      </w:r>
    </w:p>
    <w:p w14:paraId="253F64DE"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1. </w:t>
      </w:r>
      <w:r>
        <w:rPr>
          <w:rFonts w:ascii="Times New Roman" w:eastAsia="方正宋三简体" w:hAnsi="Times New Roman"/>
          <w:color w:val="000000" w:themeColor="text1"/>
          <w:sz w:val="24"/>
          <w:szCs w:val="24"/>
        </w:rPr>
        <w:t>E</w:t>
      </w:r>
      <w:r>
        <w:rPr>
          <w:rFonts w:ascii="Times New Roman" w:eastAsia="方正宋三简体" w:hAnsi="Times New Roman"/>
          <w:color w:val="000000" w:themeColor="text1"/>
          <w:sz w:val="24"/>
          <w:szCs w:val="24"/>
        </w:rPr>
        <w:t>xam invigilator</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 must enter the examination room 20 minutes in advance of the exam start time.</w:t>
      </w:r>
    </w:p>
    <w:p w14:paraId="5F416AD0"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lang w:val="en-US"/>
        </w:rPr>
        <w:t>2</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rPr>
        <w:t>I</w:t>
      </w:r>
      <w:r>
        <w:rPr>
          <w:rFonts w:ascii="Times New Roman" w:eastAsia="方正宋三简体" w:hAnsi="Times New Roman"/>
          <w:color w:val="000000" w:themeColor="text1"/>
          <w:sz w:val="24"/>
          <w:szCs w:val="24"/>
        </w:rPr>
        <w:t>nvigilator</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 should instruct students to put their belongings and </w:t>
      </w:r>
      <w:r>
        <w:rPr>
          <w:rFonts w:ascii="Times New Roman" w:eastAsia="方正宋三简体" w:hAnsi="Times New Roman"/>
          <w:color w:val="000000" w:themeColor="text1"/>
          <w:sz w:val="24"/>
          <w:szCs w:val="24"/>
          <w:lang w:val="en-US"/>
        </w:rPr>
        <w:t xml:space="preserve">learning </w:t>
      </w:r>
      <w:r>
        <w:rPr>
          <w:rFonts w:ascii="Times New Roman" w:eastAsia="方正宋三简体" w:hAnsi="Times New Roman"/>
          <w:color w:val="000000" w:themeColor="text1"/>
          <w:sz w:val="24"/>
          <w:szCs w:val="24"/>
        </w:rPr>
        <w:t xml:space="preserve">materials that are not allowed during the final </w:t>
      </w:r>
      <w:r>
        <w:rPr>
          <w:rFonts w:ascii="Times New Roman" w:eastAsia="方正宋三简体" w:hAnsi="Times New Roman"/>
          <w:color w:val="000000" w:themeColor="text1"/>
          <w:sz w:val="24"/>
          <w:szCs w:val="24"/>
        </w:rPr>
        <w:t xml:space="preserve">examination </w:t>
      </w:r>
      <w:r>
        <w:rPr>
          <w:rFonts w:ascii="Times New Roman" w:eastAsia="方正宋三简体" w:hAnsi="Times New Roman"/>
          <w:color w:val="000000" w:themeColor="text1"/>
          <w:sz w:val="24"/>
          <w:szCs w:val="24"/>
        </w:rPr>
        <w:t>in</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rPr>
        <w:t>a</w:t>
      </w:r>
      <w:r>
        <w:rPr>
          <w:rFonts w:ascii="Times New Roman" w:eastAsia="方正宋三简体" w:hAnsi="Times New Roman"/>
          <w:color w:val="000000" w:themeColor="text1"/>
          <w:sz w:val="24"/>
          <w:szCs w:val="24"/>
        </w:rPr>
        <w:t xml:space="preserve"> designated area, </w:t>
      </w:r>
      <w:r>
        <w:rPr>
          <w:rFonts w:ascii="Times New Roman" w:eastAsia="方正宋三简体" w:hAnsi="Times New Roman"/>
          <w:color w:val="000000" w:themeColor="text1"/>
          <w:sz w:val="24"/>
          <w:szCs w:val="24"/>
        </w:rPr>
        <w:t xml:space="preserve">direct </w:t>
      </w:r>
      <w:r>
        <w:rPr>
          <w:rFonts w:ascii="Times New Roman" w:eastAsia="方正宋三简体" w:hAnsi="Times New Roman"/>
          <w:color w:val="000000" w:themeColor="text1"/>
          <w:sz w:val="24"/>
          <w:szCs w:val="24"/>
        </w:rPr>
        <w:t xml:space="preserve">students to their designated seats, read </w:t>
      </w:r>
      <w:r>
        <w:rPr>
          <w:rFonts w:ascii="Times New Roman" w:eastAsia="方正宋三简体" w:hAnsi="Times New Roman"/>
          <w:color w:val="000000" w:themeColor="text1"/>
          <w:sz w:val="24"/>
          <w:szCs w:val="24"/>
        </w:rPr>
        <w:t xml:space="preserve">out </w:t>
      </w:r>
      <w:r>
        <w:rPr>
          <w:rFonts w:ascii="Times New Roman" w:eastAsia="方正宋三简体" w:hAnsi="Times New Roman"/>
          <w:color w:val="000000" w:themeColor="text1"/>
          <w:sz w:val="24"/>
          <w:szCs w:val="24"/>
        </w:rPr>
        <w:t xml:space="preserve">the examination conduct instructions, and check students’ </w:t>
      </w:r>
      <w:r>
        <w:rPr>
          <w:rFonts w:ascii="Times New Roman" w:eastAsia="方正宋三简体" w:hAnsi="Times New Roman"/>
          <w:color w:val="000000" w:themeColor="text1"/>
          <w:sz w:val="24"/>
          <w:szCs w:val="24"/>
          <w:lang w:val="en-US"/>
        </w:rPr>
        <w:t>student</w:t>
      </w:r>
      <w:r>
        <w:rPr>
          <w:rFonts w:ascii="Times New Roman" w:eastAsia="方正宋三简体" w:hAnsi="Times New Roman"/>
          <w:color w:val="000000" w:themeColor="text1"/>
          <w:sz w:val="24"/>
          <w:szCs w:val="24"/>
        </w:rPr>
        <w:t xml:space="preserve"> ID card</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national ID card</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 and other relevant documents to ensure that</w:t>
      </w:r>
      <w:r>
        <w:t xml:space="preserve"> t</w:t>
      </w:r>
      <w:r>
        <w:rPr>
          <w:rFonts w:ascii="Times New Roman" w:eastAsia="方正宋三简体" w:hAnsi="Times New Roman"/>
          <w:color w:val="000000" w:themeColor="text1"/>
          <w:sz w:val="24"/>
          <w:szCs w:val="24"/>
        </w:rPr>
        <w:t>he student is the person whose photograph appears on their ID</w:t>
      </w:r>
      <w:r>
        <w:rPr>
          <w:rFonts w:ascii="Times New Roman" w:eastAsia="方正宋三简体" w:hAnsi="Times New Roman"/>
          <w:color w:val="000000" w:themeColor="text1"/>
          <w:sz w:val="24"/>
          <w:szCs w:val="24"/>
        </w:rPr>
        <w:t xml:space="preserve"> card</w:t>
      </w:r>
      <w:r>
        <w:rPr>
          <w:rFonts w:ascii="Times New Roman" w:eastAsia="方正宋三简体" w:hAnsi="Times New Roman"/>
          <w:color w:val="000000" w:themeColor="text1"/>
          <w:sz w:val="24"/>
          <w:szCs w:val="24"/>
        </w:rPr>
        <w:t>.</w:t>
      </w:r>
    </w:p>
    <w:p w14:paraId="2A3C8CA7"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sz w:val="24"/>
          <w:szCs w:val="24"/>
        </w:rPr>
        <w:lastRenderedPageBreak/>
        <w:t xml:space="preserve">3. Invigilators should hand out and collect exam papers on time and should not allow more or less time to students than specified </w:t>
      </w:r>
      <w:r>
        <w:rPr>
          <w:rFonts w:ascii="Times New Roman" w:eastAsia="方正宋三简体" w:hAnsi="Times New Roman" w:hint="eastAsia"/>
          <w:color w:val="000000"/>
          <w:sz w:val="24"/>
          <w:szCs w:val="24"/>
          <w:lang w:val="en-US"/>
        </w:rPr>
        <w:t>on</w:t>
      </w:r>
      <w:r>
        <w:rPr>
          <w:rFonts w:ascii="Times New Roman" w:eastAsia="方正宋三简体" w:hAnsi="Times New Roman"/>
          <w:color w:val="000000"/>
          <w:sz w:val="24"/>
          <w:szCs w:val="24"/>
        </w:rPr>
        <w:t xml:space="preserve"> the exam paper. </w:t>
      </w:r>
    </w:p>
    <w:p w14:paraId="47A31577"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lang w:val="en-US"/>
        </w:rPr>
        <w:t>4</w:t>
      </w:r>
      <w:r>
        <w:rPr>
          <w:rFonts w:ascii="Times New Roman" w:eastAsia="方正宋三简体" w:hAnsi="Times New Roman"/>
          <w:color w:val="000000" w:themeColor="text1"/>
          <w:sz w:val="24"/>
          <w:szCs w:val="24"/>
        </w:rPr>
        <w:t xml:space="preserve">. Invigilators must be always present in the examination room and give all their attention to </w:t>
      </w:r>
      <w:r>
        <w:rPr>
          <w:rFonts w:ascii="Times New Roman" w:eastAsia="方正宋三简体" w:hAnsi="Times New Roman"/>
          <w:color w:val="000000" w:themeColor="text1"/>
          <w:sz w:val="24"/>
          <w:szCs w:val="24"/>
        </w:rPr>
        <w:t>invigilatin</w:t>
      </w:r>
      <w:r>
        <w:rPr>
          <w:rFonts w:ascii="Times New Roman" w:eastAsia="方正宋三简体" w:hAnsi="Times New Roman"/>
          <w:color w:val="000000" w:themeColor="text1"/>
          <w:sz w:val="24"/>
          <w:szCs w:val="24"/>
        </w:rPr>
        <w:t xml:space="preserve">g </w:t>
      </w:r>
      <w:r>
        <w:rPr>
          <w:rFonts w:ascii="Times New Roman" w:eastAsia="方正宋三简体" w:hAnsi="Times New Roman"/>
          <w:color w:val="000000" w:themeColor="text1"/>
          <w:sz w:val="24"/>
          <w:szCs w:val="24"/>
        </w:rPr>
        <w:t xml:space="preserve">the examination properly. Invigilators should not read books newspapers, chat, receive phone calls, or do </w:t>
      </w:r>
      <w:r>
        <w:rPr>
          <w:rFonts w:ascii="Times New Roman" w:eastAsia="方正宋三简体" w:hAnsi="Times New Roman"/>
          <w:color w:val="000000" w:themeColor="text1"/>
          <w:sz w:val="24"/>
          <w:szCs w:val="24"/>
          <w:lang w:val="en-US"/>
        </w:rPr>
        <w:t>any</w:t>
      </w:r>
      <w:r>
        <w:rPr>
          <w:rFonts w:ascii="Times New Roman" w:eastAsia="方正宋三简体" w:hAnsi="Times New Roman"/>
          <w:color w:val="000000" w:themeColor="text1"/>
          <w:sz w:val="24"/>
          <w:szCs w:val="24"/>
        </w:rPr>
        <w:t xml:space="preserve"> thing that is not relevant to their invigilation duties. When </w:t>
      </w:r>
      <w:r>
        <w:rPr>
          <w:rFonts w:ascii="Times New Roman" w:eastAsia="方正宋三简体" w:hAnsi="Times New Roman"/>
          <w:color w:val="000000" w:themeColor="text1"/>
          <w:sz w:val="24"/>
          <w:szCs w:val="24"/>
        </w:rPr>
        <w:t xml:space="preserve">a </w:t>
      </w:r>
      <w:r>
        <w:rPr>
          <w:rFonts w:ascii="Times New Roman" w:eastAsia="方正宋三简体" w:hAnsi="Times New Roman"/>
          <w:color w:val="000000" w:themeColor="text1"/>
          <w:sz w:val="24"/>
          <w:szCs w:val="24"/>
        </w:rPr>
        <w:t>student raise</w:t>
      </w:r>
      <w:r>
        <w:rPr>
          <w:rFonts w:ascii="Times New Roman" w:eastAsia="方正宋三简体" w:hAnsi="Times New Roman"/>
          <w:color w:val="000000" w:themeColor="text1"/>
          <w:sz w:val="24"/>
          <w:szCs w:val="24"/>
        </w:rPr>
        <w:t>s a</w:t>
      </w:r>
      <w:r>
        <w:rPr>
          <w:rFonts w:ascii="Times New Roman" w:eastAsia="方正宋三简体" w:hAnsi="Times New Roman"/>
          <w:color w:val="000000" w:themeColor="text1"/>
          <w:sz w:val="24"/>
          <w:szCs w:val="24"/>
        </w:rPr>
        <w:t xml:space="preserve"> query about </w:t>
      </w:r>
      <w:r>
        <w:rPr>
          <w:rFonts w:ascii="Times New Roman" w:eastAsia="方正宋三简体" w:hAnsi="Times New Roman"/>
          <w:color w:val="000000" w:themeColor="text1"/>
          <w:sz w:val="24"/>
          <w:szCs w:val="24"/>
        </w:rPr>
        <w:t xml:space="preserve">a </w:t>
      </w:r>
      <w:r>
        <w:rPr>
          <w:rFonts w:ascii="Times New Roman" w:eastAsia="方正宋三简体" w:hAnsi="Times New Roman"/>
          <w:color w:val="000000" w:themeColor="text1"/>
          <w:sz w:val="24"/>
          <w:szCs w:val="24"/>
          <w:lang w:val="en-US"/>
        </w:rPr>
        <w:t>question</w:t>
      </w:r>
      <w:r>
        <w:rPr>
          <w:rFonts w:ascii="Times New Roman" w:eastAsia="方正宋三简体" w:hAnsi="Times New Roman"/>
          <w:color w:val="000000" w:themeColor="text1"/>
          <w:sz w:val="24"/>
          <w:szCs w:val="24"/>
          <w:lang w:val="en-US"/>
        </w:rPr>
        <w:t xml:space="preserve"> in</w:t>
      </w:r>
      <w:r>
        <w:rPr>
          <w:rFonts w:ascii="Times New Roman" w:eastAsia="方正宋三简体" w:hAnsi="Times New Roman"/>
          <w:color w:val="000000" w:themeColor="text1"/>
          <w:sz w:val="24"/>
          <w:szCs w:val="24"/>
          <w:lang w:val="en-US"/>
        </w:rPr>
        <w:t xml:space="preserve"> the </w:t>
      </w:r>
      <w:r>
        <w:rPr>
          <w:rFonts w:ascii="Times New Roman" w:eastAsia="方正宋三简体" w:hAnsi="Times New Roman"/>
          <w:color w:val="000000" w:themeColor="text1"/>
          <w:sz w:val="24"/>
          <w:szCs w:val="24"/>
        </w:rPr>
        <w:t xml:space="preserve">exam paper, invigilators should not make any comments </w:t>
      </w:r>
      <w:r>
        <w:rPr>
          <w:rFonts w:ascii="Times New Roman" w:eastAsia="方正宋三简体" w:hAnsi="Times New Roman"/>
          <w:color w:val="000000" w:themeColor="text1"/>
          <w:sz w:val="24"/>
          <w:szCs w:val="24"/>
          <w:lang w:val="en-US"/>
        </w:rPr>
        <w:t xml:space="preserve">or </w:t>
      </w:r>
      <w:r>
        <w:rPr>
          <w:rFonts w:ascii="Times New Roman" w:eastAsia="方正宋三简体" w:hAnsi="Times New Roman"/>
          <w:color w:val="000000" w:themeColor="text1"/>
          <w:sz w:val="24"/>
          <w:szCs w:val="24"/>
          <w:lang w:val="en-US"/>
        </w:rPr>
        <w:t xml:space="preserve">give any </w:t>
      </w:r>
      <w:r>
        <w:rPr>
          <w:rFonts w:ascii="Times New Roman" w:eastAsia="方正宋三简体" w:hAnsi="Times New Roman"/>
          <w:color w:val="000000" w:themeColor="text1"/>
          <w:sz w:val="24"/>
          <w:szCs w:val="24"/>
          <w:lang w:val="en-US"/>
        </w:rPr>
        <w:t>expla</w:t>
      </w:r>
      <w:r>
        <w:rPr>
          <w:rFonts w:ascii="Times New Roman" w:eastAsia="方正宋三简体" w:hAnsi="Times New Roman"/>
          <w:color w:val="000000" w:themeColor="text1"/>
          <w:sz w:val="24"/>
          <w:szCs w:val="24"/>
          <w:lang w:val="en-US"/>
        </w:rPr>
        <w:t>nations</w:t>
      </w:r>
      <w:r>
        <w:rPr>
          <w:rFonts w:ascii="Times New Roman" w:eastAsia="方正宋三简体" w:hAnsi="Times New Roman"/>
          <w:color w:val="000000" w:themeColor="text1"/>
          <w:sz w:val="24"/>
          <w:szCs w:val="24"/>
          <w:lang w:val="en-US"/>
        </w:rPr>
        <w:t xml:space="preserve">. When students report that the printing is unclear or the papers are incomplete, </w:t>
      </w:r>
      <w:r>
        <w:rPr>
          <w:rFonts w:ascii="Times New Roman" w:eastAsia="方正宋三简体" w:hAnsi="Times New Roman"/>
          <w:color w:val="000000" w:themeColor="text1"/>
          <w:sz w:val="24"/>
          <w:szCs w:val="24"/>
          <w:lang w:val="en-US"/>
        </w:rPr>
        <w:t xml:space="preserve">the </w:t>
      </w:r>
      <w:r>
        <w:rPr>
          <w:rFonts w:ascii="Times New Roman" w:eastAsia="方正宋三简体" w:hAnsi="Times New Roman"/>
          <w:color w:val="000000" w:themeColor="text1"/>
          <w:sz w:val="24"/>
          <w:szCs w:val="24"/>
          <w:lang w:val="en-US"/>
        </w:rPr>
        <w:t xml:space="preserve">invigilator </w:t>
      </w:r>
      <w:r>
        <w:rPr>
          <w:rFonts w:ascii="Times New Roman" w:eastAsia="方正宋三简体" w:hAnsi="Times New Roman"/>
          <w:color w:val="000000" w:themeColor="text1"/>
          <w:sz w:val="24"/>
          <w:szCs w:val="24"/>
        </w:rPr>
        <w:t xml:space="preserve">must </w:t>
      </w:r>
      <w:r>
        <w:rPr>
          <w:rFonts w:ascii="Times New Roman" w:eastAsia="方正宋三简体" w:hAnsi="Times New Roman"/>
          <w:color w:val="000000" w:themeColor="text1"/>
          <w:sz w:val="24"/>
          <w:szCs w:val="24"/>
        </w:rPr>
        <w:t xml:space="preserve">immediately </w:t>
      </w:r>
      <w:r>
        <w:rPr>
          <w:rFonts w:ascii="Times New Roman" w:eastAsia="方正宋三简体" w:hAnsi="Times New Roman"/>
          <w:color w:val="000000" w:themeColor="text1"/>
          <w:sz w:val="24"/>
          <w:szCs w:val="24"/>
        </w:rPr>
        <w:t xml:space="preserve">refer the matter to the </w:t>
      </w:r>
      <w:r>
        <w:rPr>
          <w:rFonts w:ascii="Times New Roman" w:eastAsia="方正宋三简体" w:hAnsi="Times New Roman"/>
          <w:color w:val="000000" w:themeColor="text1"/>
          <w:sz w:val="24"/>
          <w:szCs w:val="24"/>
          <w:lang w:val="en-US"/>
        </w:rPr>
        <w:t>mobile inspector</w:t>
      </w:r>
      <w:r>
        <w:rPr>
          <w:rFonts w:ascii="Times New Roman" w:eastAsia="方正宋三简体" w:hAnsi="Times New Roman"/>
          <w:color w:val="000000" w:themeColor="text1"/>
          <w:sz w:val="24"/>
          <w:szCs w:val="24"/>
        </w:rPr>
        <w:t>.</w:t>
      </w:r>
    </w:p>
    <w:p w14:paraId="6BB5EAD4"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5. </w:t>
      </w:r>
      <w:r>
        <w:rPr>
          <w:rFonts w:ascii="Times New Roman" w:eastAsia="方正宋三简体" w:hAnsi="Times New Roman"/>
          <w:color w:val="000000" w:themeColor="text1"/>
          <w:sz w:val="24"/>
          <w:szCs w:val="24"/>
        </w:rPr>
        <w:t>Invigilators have the right to collect the student</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 examination papers if students are caught breaking the exam </w:t>
      </w:r>
      <w:r>
        <w:rPr>
          <w:rFonts w:ascii="Times New Roman" w:eastAsia="方正宋三简体" w:hAnsi="Times New Roman"/>
          <w:color w:val="000000" w:themeColor="text1"/>
          <w:sz w:val="24"/>
          <w:szCs w:val="24"/>
        </w:rPr>
        <w:t>rules and regulations</w:t>
      </w:r>
      <w:r>
        <w:rPr>
          <w:rFonts w:ascii="Times New Roman" w:eastAsia="方正宋三简体" w:hAnsi="Times New Roman"/>
          <w:color w:val="000000" w:themeColor="text1"/>
          <w:sz w:val="24"/>
          <w:szCs w:val="24"/>
        </w:rPr>
        <w:t xml:space="preserve">. Students who </w:t>
      </w:r>
      <w:r>
        <w:rPr>
          <w:rFonts w:ascii="Times New Roman" w:eastAsia="方正宋三简体" w:hAnsi="Times New Roman"/>
          <w:color w:val="000000" w:themeColor="text1"/>
          <w:sz w:val="24"/>
          <w:szCs w:val="24"/>
        </w:rPr>
        <w:t>commit</w:t>
      </w:r>
      <w:r>
        <w:rPr>
          <w:rFonts w:ascii="Times New Roman" w:eastAsia="方正宋三简体" w:hAnsi="Times New Roman"/>
          <w:color w:val="000000" w:themeColor="text1"/>
          <w:sz w:val="24"/>
          <w:szCs w:val="24"/>
        </w:rPr>
        <w:t xml:space="preserve"> exam misconduct will be asked to leave the examination room and will be asked to sign the disciplinary column in the "Examination Record Form".</w:t>
      </w:r>
    </w:p>
    <w:p w14:paraId="437B1147" w14:textId="77777777" w:rsidR="0054046F" w:rsidRDefault="007A6DDF" w:rsidP="007A6DDF">
      <w:pPr>
        <w:snapToGrid w:val="0"/>
        <w:spacing w:line="440" w:lineRule="exact"/>
        <w:jc w:val="both"/>
        <w:rPr>
          <w:rFonts w:ascii="Times New Roman" w:eastAsia="方正宋三简体" w:hAnsi="Times New Roman"/>
          <w:color w:val="000000"/>
          <w:spacing w:val="-6"/>
          <w:sz w:val="24"/>
          <w:szCs w:val="24"/>
        </w:rPr>
      </w:pPr>
      <w:r>
        <w:rPr>
          <w:rFonts w:ascii="Times New Roman" w:eastAsia="方正宋三简体" w:hAnsi="Times New Roman"/>
          <w:color w:val="000000" w:themeColor="text1"/>
          <w:sz w:val="24"/>
          <w:szCs w:val="24"/>
          <w:lang w:val="en-US"/>
        </w:rPr>
        <w:t>6</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rPr>
        <w:t>I</w:t>
      </w:r>
      <w:r>
        <w:rPr>
          <w:rFonts w:ascii="Times New Roman" w:eastAsia="方正宋三简体" w:hAnsi="Times New Roman"/>
          <w:color w:val="000000" w:themeColor="text1"/>
          <w:sz w:val="24"/>
          <w:szCs w:val="24"/>
        </w:rPr>
        <w:t>nvigilator</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 should accurately fill </w:t>
      </w:r>
      <w:r>
        <w:rPr>
          <w:rFonts w:ascii="Times New Roman" w:eastAsia="方正宋三简体" w:hAnsi="Times New Roman"/>
          <w:color w:val="000000" w:themeColor="text1"/>
          <w:sz w:val="24"/>
          <w:szCs w:val="24"/>
          <w:lang w:val="en-US"/>
        </w:rPr>
        <w:t xml:space="preserve">in </w:t>
      </w:r>
      <w:r>
        <w:rPr>
          <w:rFonts w:ascii="Times New Roman" w:eastAsia="方正宋三简体" w:hAnsi="Times New Roman"/>
          <w:color w:val="000000" w:themeColor="text1"/>
          <w:sz w:val="24"/>
          <w:szCs w:val="24"/>
        </w:rPr>
        <w:t xml:space="preserve">the Examination Record Form </w:t>
      </w:r>
      <w:r>
        <w:rPr>
          <w:rFonts w:ascii="Times New Roman" w:eastAsia="方正宋三简体" w:hAnsi="Times New Roman"/>
          <w:color w:val="000000" w:themeColor="text1"/>
          <w:sz w:val="24"/>
          <w:szCs w:val="24"/>
        </w:rPr>
        <w:t xml:space="preserve">at </w:t>
      </w:r>
      <w:r>
        <w:rPr>
          <w:rFonts w:ascii="Times New Roman" w:eastAsia="方正宋三简体" w:hAnsi="Times New Roman"/>
          <w:color w:val="000000" w:themeColor="text1"/>
          <w:sz w:val="24"/>
          <w:szCs w:val="24"/>
        </w:rPr>
        <w:t>the end of the examination and enclose</w:t>
      </w:r>
      <w:r>
        <w:rPr>
          <w:rFonts w:ascii="Times New Roman" w:eastAsia="方正宋三简体" w:hAnsi="Times New Roman"/>
          <w:color w:val="000000" w:themeColor="text1"/>
          <w:sz w:val="24"/>
          <w:szCs w:val="24"/>
        </w:rPr>
        <w:t xml:space="preserve"> the form in the corresponding examination paper bag. In case of exam misconduct, the invigilator should submit </w:t>
      </w:r>
      <w:r>
        <w:rPr>
          <w:rFonts w:ascii="Times New Roman" w:eastAsia="方正宋三简体" w:hAnsi="Times New Roman"/>
          <w:color w:val="000000" w:themeColor="text1"/>
          <w:sz w:val="24"/>
          <w:szCs w:val="24"/>
        </w:rPr>
        <w:t xml:space="preserve">a </w:t>
      </w:r>
      <w:r>
        <w:rPr>
          <w:rFonts w:ascii="Times New Roman" w:eastAsia="方正宋三简体" w:hAnsi="Times New Roman"/>
          <w:color w:val="000000" w:themeColor="text1"/>
          <w:sz w:val="24"/>
          <w:szCs w:val="24"/>
        </w:rPr>
        <w:t>copy of the Examination Record Form and the disciplinary evidence to the Academic Affairs Office after the examination.</w:t>
      </w:r>
    </w:p>
    <w:p w14:paraId="6B10E85F"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lang w:val="en-US"/>
        </w:rPr>
        <w:t>7</w:t>
      </w:r>
      <w:r>
        <w:rPr>
          <w:rFonts w:ascii="Times New Roman" w:eastAsia="方正宋三简体" w:hAnsi="Times New Roman"/>
          <w:color w:val="000000" w:themeColor="text1"/>
          <w:sz w:val="24"/>
          <w:szCs w:val="24"/>
        </w:rPr>
        <w:t xml:space="preserve">. Once the </w:t>
      </w:r>
      <w:r>
        <w:rPr>
          <w:rFonts w:ascii="Times New Roman" w:eastAsia="方正宋三简体" w:hAnsi="Times New Roman"/>
          <w:color w:val="000000" w:themeColor="text1"/>
          <w:sz w:val="24"/>
          <w:szCs w:val="24"/>
        </w:rPr>
        <w:t>examination is over, invigilator</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 should carefully collect all the final examination </w:t>
      </w:r>
      <w:r>
        <w:rPr>
          <w:rFonts w:ascii="Times New Roman" w:eastAsia="方正宋三简体" w:hAnsi="Times New Roman"/>
          <w:color w:val="000000" w:themeColor="text1"/>
          <w:sz w:val="24"/>
          <w:szCs w:val="24"/>
          <w:lang w:val="en-US"/>
        </w:rPr>
        <w:t>papers</w:t>
      </w:r>
      <w:r>
        <w:rPr>
          <w:rFonts w:ascii="Times New Roman" w:eastAsia="方正宋三简体" w:hAnsi="Times New Roman"/>
          <w:color w:val="000000" w:themeColor="text1"/>
          <w:sz w:val="24"/>
          <w:szCs w:val="24"/>
        </w:rPr>
        <w:t xml:space="preserve"> before the students are permitted to leave the exam room. Once the exam answer sheets have been counted carefully, they must be handed back to the </w:t>
      </w:r>
      <w:r>
        <w:rPr>
          <w:rFonts w:ascii="Times New Roman" w:eastAsia="方正宋三简体" w:hAnsi="Times New Roman"/>
          <w:color w:val="000000" w:themeColor="text1"/>
          <w:sz w:val="24"/>
          <w:szCs w:val="24"/>
          <w:lang w:val="en-US"/>
        </w:rPr>
        <w:t>corresponding sch</w:t>
      </w:r>
      <w:r>
        <w:rPr>
          <w:rFonts w:ascii="Times New Roman" w:eastAsia="方正宋三简体" w:hAnsi="Times New Roman"/>
          <w:color w:val="000000" w:themeColor="text1"/>
          <w:sz w:val="24"/>
          <w:szCs w:val="24"/>
          <w:lang w:val="en-US"/>
        </w:rPr>
        <w:t>ools or departments</w:t>
      </w:r>
      <w:r>
        <w:rPr>
          <w:rFonts w:ascii="Times New Roman" w:eastAsia="方正宋三简体" w:hAnsi="Times New Roman"/>
          <w:color w:val="000000" w:themeColor="text1"/>
          <w:sz w:val="24"/>
          <w:szCs w:val="24"/>
        </w:rPr>
        <w:t xml:space="preserve"> in person.  </w:t>
      </w:r>
    </w:p>
    <w:p w14:paraId="1EE43CBD"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lang w:val="en-US"/>
        </w:rPr>
        <w:t>8</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Corresponding schools or departments</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are</w:t>
      </w:r>
      <w:r>
        <w:rPr>
          <w:rFonts w:ascii="Times New Roman" w:eastAsia="方正宋三简体" w:hAnsi="Times New Roman"/>
          <w:color w:val="000000" w:themeColor="text1"/>
          <w:sz w:val="24"/>
          <w:szCs w:val="24"/>
        </w:rPr>
        <w:t xml:space="preserve"> responsible for arranging the </w:t>
      </w:r>
      <w:r>
        <w:rPr>
          <w:rFonts w:ascii="Times New Roman" w:eastAsia="方正宋三简体" w:hAnsi="Times New Roman"/>
          <w:color w:val="000000" w:themeColor="text1"/>
          <w:sz w:val="24"/>
          <w:szCs w:val="24"/>
          <w:lang w:val="en-US"/>
        </w:rPr>
        <w:t xml:space="preserve">mobile </w:t>
      </w:r>
      <w:r>
        <w:rPr>
          <w:rFonts w:ascii="Times New Roman" w:eastAsia="方正宋三简体" w:hAnsi="Times New Roman"/>
          <w:color w:val="000000" w:themeColor="text1"/>
          <w:sz w:val="24"/>
          <w:szCs w:val="24"/>
        </w:rPr>
        <w:t xml:space="preserve">inspectors </w:t>
      </w:r>
      <w:r>
        <w:rPr>
          <w:rFonts w:ascii="Times New Roman" w:eastAsia="方正宋三简体" w:hAnsi="Times New Roman"/>
          <w:color w:val="000000" w:themeColor="text1"/>
          <w:sz w:val="24"/>
          <w:szCs w:val="24"/>
        </w:rPr>
        <w:t xml:space="preserve">for </w:t>
      </w:r>
      <w:r>
        <w:rPr>
          <w:rFonts w:ascii="Times New Roman" w:eastAsia="方正宋三简体" w:hAnsi="Times New Roman"/>
          <w:color w:val="000000" w:themeColor="text1"/>
          <w:sz w:val="24"/>
          <w:szCs w:val="24"/>
        </w:rPr>
        <w:t xml:space="preserve">the examination.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 xml:space="preserve">Mobile </w:t>
      </w:r>
      <w:r>
        <w:rPr>
          <w:rFonts w:ascii="Times New Roman" w:eastAsia="方正宋三简体" w:hAnsi="Times New Roman"/>
          <w:color w:val="000000" w:themeColor="text1"/>
          <w:sz w:val="24"/>
          <w:szCs w:val="24"/>
        </w:rPr>
        <w:t xml:space="preserve">Inspection Group </w:t>
      </w:r>
      <w:r>
        <w:rPr>
          <w:rFonts w:ascii="Times New Roman" w:eastAsia="方正宋三简体" w:hAnsi="Times New Roman"/>
          <w:color w:val="000000" w:themeColor="text1"/>
          <w:sz w:val="24"/>
          <w:szCs w:val="24"/>
          <w:lang w:val="en-US"/>
        </w:rPr>
        <w:t xml:space="preserve">formed by the </w:t>
      </w:r>
      <w:r>
        <w:rPr>
          <w:rFonts w:ascii="Times New Roman" w:eastAsia="方正宋三简体" w:hAnsi="Times New Roman"/>
          <w:color w:val="000000" w:themeColor="text1"/>
          <w:sz w:val="24"/>
          <w:szCs w:val="24"/>
        </w:rPr>
        <w:t xml:space="preserve">Academic Affairs Office and the Supervision Office is </w:t>
      </w:r>
      <w:r>
        <w:rPr>
          <w:rFonts w:ascii="Times New Roman" w:eastAsia="方正宋三简体" w:hAnsi="Times New Roman"/>
          <w:color w:val="000000" w:themeColor="text1"/>
          <w:sz w:val="24"/>
          <w:szCs w:val="24"/>
        </w:rPr>
        <w:t>responsible for inspecting all the examination rooms</w:t>
      </w:r>
      <w:r>
        <w:rPr>
          <w:rFonts w:ascii="Times New Roman" w:eastAsia="方正宋三简体" w:hAnsi="Times New Roman"/>
          <w:color w:val="000000" w:themeColor="text1"/>
          <w:sz w:val="24"/>
          <w:szCs w:val="24"/>
          <w:lang w:val="en-US"/>
        </w:rPr>
        <w:t xml:space="preserve"> during the exams</w:t>
      </w:r>
      <w:r>
        <w:rPr>
          <w:rFonts w:ascii="Times New Roman" w:eastAsia="方正宋三简体" w:hAnsi="Times New Roman"/>
          <w:color w:val="000000" w:themeColor="text1"/>
          <w:sz w:val="24"/>
          <w:szCs w:val="24"/>
        </w:rPr>
        <w:t xml:space="preserve">. After each examination, </w:t>
      </w:r>
      <w:r>
        <w:rPr>
          <w:rFonts w:ascii="Times New Roman" w:eastAsia="方正宋三简体" w:hAnsi="Times New Roman"/>
          <w:color w:val="000000" w:themeColor="text1"/>
          <w:sz w:val="24"/>
          <w:szCs w:val="24"/>
          <w:lang w:val="en-US"/>
        </w:rPr>
        <w:t>the mobile inspectors</w:t>
      </w:r>
      <w:r>
        <w:rPr>
          <w:rFonts w:ascii="Times New Roman" w:eastAsia="方正宋三简体" w:hAnsi="Times New Roman"/>
          <w:color w:val="000000" w:themeColor="text1"/>
          <w:sz w:val="24"/>
          <w:szCs w:val="24"/>
        </w:rPr>
        <w:t xml:space="preserve"> should carefully fill in the </w:t>
      </w:r>
      <w:r>
        <w:rPr>
          <w:rFonts w:ascii="Times New Roman" w:eastAsia="方正宋三简体" w:hAnsi="Times New Roman"/>
          <w:color w:val="000000" w:themeColor="text1"/>
          <w:sz w:val="24"/>
          <w:szCs w:val="24"/>
          <w:lang w:val="en-US"/>
        </w:rPr>
        <w:t>Inspection Record Form</w:t>
      </w:r>
      <w:r>
        <w:rPr>
          <w:rFonts w:ascii="Times New Roman" w:eastAsia="方正宋三简体" w:hAnsi="Times New Roman"/>
          <w:color w:val="000000" w:themeColor="text1"/>
          <w:sz w:val="24"/>
          <w:szCs w:val="24"/>
        </w:rPr>
        <w:t xml:space="preserve"> and submit them to the Academic Affairs Office.</w:t>
      </w:r>
    </w:p>
    <w:p w14:paraId="19463201" w14:textId="77777777" w:rsidR="0054046F" w:rsidRDefault="007A6DDF" w:rsidP="007A6DDF">
      <w:pPr>
        <w:snapToGrid w:val="0"/>
        <w:spacing w:line="440" w:lineRule="exact"/>
        <w:jc w:val="both"/>
        <w:rPr>
          <w:rFonts w:ascii="Times New Roman" w:eastAsia="方正宋三简体" w:hAnsi="Times New Roman"/>
          <w:color w:val="000000"/>
          <w:sz w:val="24"/>
          <w:szCs w:val="24"/>
          <w:lang w:val="en-US"/>
        </w:rPr>
      </w:pPr>
      <w:r>
        <w:rPr>
          <w:rFonts w:ascii="Times New Roman" w:eastAsia="方正宋三简体" w:hAnsi="Times New Roman"/>
          <w:color w:val="000000" w:themeColor="text1"/>
          <w:sz w:val="24"/>
          <w:szCs w:val="24"/>
          <w:lang w:val="en-US"/>
        </w:rPr>
        <w:lastRenderedPageBreak/>
        <w:t xml:space="preserve">9. All schools </w:t>
      </w:r>
      <w:r>
        <w:rPr>
          <w:rFonts w:ascii="Times New Roman" w:eastAsia="方正宋三简体" w:hAnsi="Times New Roman"/>
          <w:color w:val="000000" w:themeColor="text1"/>
          <w:sz w:val="24"/>
          <w:szCs w:val="24"/>
          <w:lang w:val="en-US"/>
        </w:rPr>
        <w:t xml:space="preserve">should </w:t>
      </w:r>
      <w:r>
        <w:rPr>
          <w:rFonts w:ascii="Times New Roman" w:eastAsia="方正宋三简体" w:hAnsi="Times New Roman"/>
          <w:color w:val="000000" w:themeColor="text1"/>
          <w:sz w:val="24"/>
          <w:szCs w:val="24"/>
          <w:lang w:val="en-US"/>
        </w:rPr>
        <w:t xml:space="preserve">provide a list of teachers who can participate in the final exam invigilation to </w:t>
      </w:r>
      <w:r>
        <w:rPr>
          <w:rFonts w:ascii="Times New Roman" w:eastAsia="方正宋三简体" w:hAnsi="Times New Roman"/>
          <w:color w:val="000000" w:themeColor="text1"/>
          <w:sz w:val="24"/>
          <w:szCs w:val="24"/>
          <w:lang w:val="en-US"/>
        </w:rPr>
        <w:t xml:space="preserve">the </w:t>
      </w:r>
      <w:r>
        <w:rPr>
          <w:rFonts w:ascii="Times New Roman" w:eastAsia="方正宋三简体" w:hAnsi="Times New Roman"/>
          <w:color w:val="000000" w:themeColor="text1"/>
          <w:sz w:val="24"/>
          <w:szCs w:val="24"/>
          <w:lang w:val="en-US"/>
        </w:rPr>
        <w:t xml:space="preserve">Academic Affairs Office. Then </w:t>
      </w:r>
      <w:r>
        <w:rPr>
          <w:rFonts w:ascii="Times New Roman" w:eastAsia="方正宋三简体" w:hAnsi="Times New Roman"/>
          <w:color w:val="000000" w:themeColor="text1"/>
          <w:sz w:val="24"/>
          <w:szCs w:val="24"/>
          <w:lang w:val="en-US"/>
        </w:rPr>
        <w:t xml:space="preserve">the </w:t>
      </w:r>
      <w:r>
        <w:rPr>
          <w:rFonts w:ascii="Times New Roman" w:eastAsia="方正宋三简体" w:hAnsi="Times New Roman"/>
          <w:color w:val="000000" w:themeColor="text1"/>
          <w:sz w:val="24"/>
          <w:szCs w:val="24"/>
          <w:lang w:val="en-US"/>
        </w:rPr>
        <w:t>Academic Affairs Office will arrange corresponding invigilators according to the list</w:t>
      </w:r>
      <w:r>
        <w:rPr>
          <w:rFonts w:ascii="Times New Roman" w:eastAsia="方正宋三简体" w:hAnsi="Times New Roman"/>
          <w:color w:val="000000" w:themeColor="text1"/>
          <w:sz w:val="24"/>
          <w:szCs w:val="24"/>
          <w:lang w:val="en-US"/>
        </w:rPr>
        <w:t>.</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lang w:val="en-US"/>
        </w:rPr>
        <w:t>T</w:t>
      </w:r>
      <w:r>
        <w:rPr>
          <w:rFonts w:ascii="Times New Roman" w:eastAsia="方正宋三简体" w:hAnsi="Times New Roman"/>
          <w:color w:val="000000" w:themeColor="text1"/>
          <w:sz w:val="24"/>
          <w:szCs w:val="24"/>
          <w:lang w:val="en-US"/>
        </w:rPr>
        <w:t>he ratio of invigilators to students in each exam</w:t>
      </w:r>
      <w:r>
        <w:rPr>
          <w:rFonts w:ascii="Times New Roman" w:eastAsia="方正宋三简体" w:hAnsi="Times New Roman"/>
          <w:color w:val="000000" w:themeColor="text1"/>
          <w:sz w:val="24"/>
          <w:szCs w:val="24"/>
          <w:lang w:val="en-US"/>
        </w:rPr>
        <w:t xml:space="preserve"> room shall not be less than 1:30, which is set according to the invigilation standard of China’s national exams, such as NCEE/</w:t>
      </w:r>
      <w:proofErr w:type="spellStart"/>
      <w:r>
        <w:rPr>
          <w:rFonts w:ascii="Times New Roman" w:eastAsia="方正宋三简体" w:hAnsi="Times New Roman"/>
          <w:color w:val="000000" w:themeColor="text1"/>
          <w:sz w:val="24"/>
          <w:szCs w:val="24"/>
          <w:lang w:val="en-US"/>
        </w:rPr>
        <w:t>Gaokao</w:t>
      </w:r>
      <w:proofErr w:type="spellEnd"/>
      <w:r>
        <w:rPr>
          <w:rFonts w:ascii="Times New Roman" w:eastAsia="方正宋三简体" w:hAnsi="Times New Roman"/>
          <w:color w:val="000000" w:themeColor="text1"/>
          <w:sz w:val="24"/>
          <w:szCs w:val="24"/>
          <w:lang w:val="en-US"/>
        </w:rPr>
        <w:t>, CET-4, Postgraduate Entrance Exam, etc. At least two invigilators</w:t>
      </w:r>
      <w:r>
        <w:rPr>
          <w:rFonts w:ascii="Times New Roman" w:eastAsia="方正宋三简体" w:hAnsi="Times New Roman"/>
          <w:color w:val="000000" w:themeColor="text1"/>
          <w:sz w:val="24"/>
          <w:szCs w:val="24"/>
          <w:lang w:val="en-US"/>
        </w:rPr>
        <w:t xml:space="preserve"> should be assigned to </w:t>
      </w:r>
      <w:r>
        <w:rPr>
          <w:rFonts w:ascii="Times New Roman" w:eastAsia="方正宋三简体" w:hAnsi="Times New Roman"/>
          <w:color w:val="000000" w:themeColor="text1"/>
          <w:sz w:val="24"/>
          <w:szCs w:val="24"/>
          <w:lang w:val="en-US"/>
        </w:rPr>
        <w:t>one</w:t>
      </w:r>
      <w:r>
        <w:rPr>
          <w:rFonts w:ascii="Times New Roman" w:eastAsia="方正宋三简体" w:hAnsi="Times New Roman"/>
          <w:color w:val="000000" w:themeColor="text1"/>
          <w:sz w:val="24"/>
          <w:szCs w:val="24"/>
          <w:lang w:val="en-US"/>
        </w:rPr>
        <w:t xml:space="preserve"> examination room</w:t>
      </w:r>
      <w:r>
        <w:rPr>
          <w:rFonts w:ascii="Times New Roman" w:eastAsia="方正宋三简体" w:hAnsi="Times New Roman"/>
          <w:color w:val="000000" w:themeColor="text1"/>
          <w:sz w:val="24"/>
          <w:szCs w:val="24"/>
          <w:lang w:val="en-US"/>
        </w:rPr>
        <w:t xml:space="preserve">. </w:t>
      </w:r>
    </w:p>
    <w:p w14:paraId="2A76133A" w14:textId="77777777" w:rsidR="0054046F" w:rsidRDefault="007A6DDF" w:rsidP="007A6DDF">
      <w:pPr>
        <w:snapToGrid w:val="0"/>
        <w:spacing w:line="440" w:lineRule="exact"/>
        <w:jc w:val="both"/>
        <w:rPr>
          <w:rFonts w:ascii="Times New Roman" w:eastAsia="方正宋三简体" w:hAnsi="Times New Roman"/>
          <w:color w:val="000000"/>
          <w:sz w:val="24"/>
          <w:szCs w:val="24"/>
          <w:lang w:val="en-US"/>
        </w:rPr>
      </w:pPr>
      <w:r>
        <w:rPr>
          <w:rFonts w:ascii="Times New Roman" w:eastAsia="方正宋三简体" w:hAnsi="Times New Roman"/>
          <w:color w:val="000000" w:themeColor="text1"/>
          <w:sz w:val="24"/>
          <w:szCs w:val="24"/>
          <w:lang w:val="en-US"/>
        </w:rPr>
        <w:t xml:space="preserve">10. </w:t>
      </w:r>
      <w:r>
        <w:rPr>
          <w:rFonts w:ascii="Times New Roman" w:eastAsia="方正宋三简体" w:hAnsi="Times New Roman"/>
          <w:color w:val="000000" w:themeColor="text1"/>
          <w:sz w:val="24"/>
          <w:szCs w:val="24"/>
        </w:rPr>
        <w:t xml:space="preserve">The </w:t>
      </w:r>
      <w:r>
        <w:rPr>
          <w:rFonts w:ascii="Times New Roman" w:eastAsia="方正宋三简体" w:hAnsi="Times New Roman"/>
          <w:color w:val="000000" w:themeColor="text1"/>
          <w:sz w:val="24"/>
          <w:szCs w:val="24"/>
        </w:rPr>
        <w:t>Academic Affairs Office will make</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lang w:val="en-US"/>
        </w:rPr>
        <w:t xml:space="preserve">develop </w:t>
      </w:r>
      <w:r>
        <w:rPr>
          <w:rFonts w:ascii="Times New Roman" w:eastAsia="方正宋三简体" w:hAnsi="Times New Roman"/>
          <w:color w:val="000000" w:themeColor="text1"/>
          <w:sz w:val="24"/>
          <w:szCs w:val="24"/>
          <w:lang w:val="en-US"/>
        </w:rPr>
        <w:t xml:space="preserve">a </w:t>
      </w:r>
      <w:r>
        <w:rPr>
          <w:rFonts w:ascii="Times New Roman" w:eastAsia="方正宋三简体" w:hAnsi="Times New Roman"/>
          <w:i/>
          <w:iCs/>
          <w:color w:val="000000" w:themeColor="text1"/>
          <w:sz w:val="24"/>
          <w:szCs w:val="24"/>
          <w:lang w:val="en-US"/>
        </w:rPr>
        <w:t>Handbook for Invigilators</w:t>
      </w:r>
      <w:r>
        <w:rPr>
          <w:rFonts w:ascii="Times New Roman" w:eastAsia="方正宋三简体" w:hAnsi="Times New Roman"/>
          <w:color w:val="000000" w:themeColor="text1"/>
          <w:sz w:val="24"/>
          <w:szCs w:val="24"/>
          <w:lang w:val="en-US"/>
        </w:rPr>
        <w:t xml:space="preserve">, which </w:t>
      </w:r>
      <w:r>
        <w:rPr>
          <w:rFonts w:ascii="Times New Roman" w:eastAsia="方正宋三简体" w:hAnsi="Times New Roman"/>
          <w:color w:val="000000" w:themeColor="text1"/>
          <w:sz w:val="24"/>
          <w:szCs w:val="24"/>
          <w:lang w:val="en-US"/>
        </w:rPr>
        <w:t>includes</w:t>
      </w:r>
      <w:r>
        <w:rPr>
          <w:rFonts w:ascii="Times New Roman" w:eastAsia="方正宋三简体" w:hAnsi="Times New Roman"/>
          <w:color w:val="000000" w:themeColor="text1"/>
          <w:sz w:val="24"/>
          <w:szCs w:val="24"/>
          <w:lang w:val="en-US"/>
        </w:rPr>
        <w:t xml:space="preserve"> invigilators’ names, exam times and rooms, etc. </w:t>
      </w:r>
      <w:r>
        <w:rPr>
          <w:rFonts w:ascii="Times New Roman" w:eastAsia="方正宋三简体" w:hAnsi="Times New Roman"/>
          <w:color w:val="000000" w:themeColor="text1"/>
          <w:sz w:val="24"/>
          <w:szCs w:val="24"/>
        </w:rPr>
        <w:t xml:space="preserve">In order to ensure </w:t>
      </w:r>
      <w:r>
        <w:rPr>
          <w:rFonts w:ascii="Times New Roman" w:eastAsia="方正宋三简体" w:hAnsi="Times New Roman"/>
          <w:color w:val="000000" w:themeColor="text1"/>
          <w:sz w:val="24"/>
          <w:szCs w:val="24"/>
          <w:lang w:val="en-US"/>
        </w:rPr>
        <w:t>exam</w:t>
      </w:r>
      <w:r>
        <w:rPr>
          <w:rFonts w:ascii="Times New Roman" w:eastAsia="方正宋三简体" w:hAnsi="Times New Roman"/>
          <w:color w:val="000000" w:themeColor="text1"/>
          <w:sz w:val="24"/>
          <w:szCs w:val="24"/>
        </w:rPr>
        <w:t xml:space="preserve"> fairness, the information of invigilators will not be disclosed in advance </w:t>
      </w:r>
      <w:r>
        <w:rPr>
          <w:rFonts w:ascii="Times New Roman" w:eastAsia="方正宋三简体" w:hAnsi="Times New Roman"/>
          <w:color w:val="000000" w:themeColor="text1"/>
          <w:sz w:val="24"/>
          <w:szCs w:val="24"/>
          <w:lang w:val="en-US"/>
        </w:rPr>
        <w:t xml:space="preserve">or published on the online platform, so as to </w:t>
      </w:r>
      <w:r>
        <w:rPr>
          <w:rFonts w:ascii="Times New Roman" w:eastAsia="方正宋三简体" w:hAnsi="Times New Roman"/>
          <w:color w:val="000000" w:themeColor="text1"/>
          <w:sz w:val="24"/>
          <w:szCs w:val="24"/>
        </w:rPr>
        <w:t xml:space="preserve">avoid </w:t>
      </w:r>
      <w:r>
        <w:rPr>
          <w:rFonts w:ascii="Times New Roman" w:eastAsia="方正宋三简体" w:hAnsi="Times New Roman"/>
          <w:color w:val="000000" w:themeColor="text1"/>
          <w:sz w:val="24"/>
          <w:szCs w:val="24"/>
          <w:lang w:val="en-US"/>
        </w:rPr>
        <w:t xml:space="preserve">contacts between </w:t>
      </w:r>
      <w:r>
        <w:rPr>
          <w:rFonts w:ascii="Times New Roman" w:eastAsia="方正宋三简体" w:hAnsi="Times New Roman"/>
          <w:color w:val="000000" w:themeColor="text1"/>
          <w:sz w:val="24"/>
          <w:szCs w:val="24"/>
        </w:rPr>
        <w:t>students and invigilators before the exam</w:t>
      </w:r>
      <w:r>
        <w:rPr>
          <w:rFonts w:ascii="Times New Roman" w:eastAsia="方正宋三简体" w:hAnsi="Times New Roman"/>
          <w:color w:val="000000" w:themeColor="text1"/>
          <w:sz w:val="24"/>
          <w:szCs w:val="24"/>
          <w:lang w:val="en-US"/>
        </w:rPr>
        <w:t xml:space="preserve">. And </w:t>
      </w:r>
      <w:r>
        <w:rPr>
          <w:rFonts w:ascii="Times New Roman" w:eastAsia="方正宋三简体" w:hAnsi="Times New Roman"/>
          <w:color w:val="000000" w:themeColor="text1"/>
          <w:sz w:val="24"/>
          <w:szCs w:val="24"/>
          <w:lang w:val="en-US"/>
        </w:rPr>
        <w:t xml:space="preserve">the </w:t>
      </w:r>
      <w:r>
        <w:rPr>
          <w:rFonts w:ascii="Times New Roman" w:eastAsia="方正宋三简体" w:hAnsi="Times New Roman"/>
          <w:color w:val="000000" w:themeColor="text1"/>
          <w:sz w:val="24"/>
          <w:szCs w:val="24"/>
          <w:lang w:val="en-US"/>
        </w:rPr>
        <w:t xml:space="preserve">Academic Affairs Office </w:t>
      </w:r>
      <w:r>
        <w:rPr>
          <w:rFonts w:ascii="Times New Roman" w:eastAsia="方正宋三简体" w:hAnsi="Times New Roman"/>
          <w:color w:val="000000" w:themeColor="text1"/>
          <w:sz w:val="24"/>
          <w:szCs w:val="24"/>
          <w:lang w:val="en-US"/>
        </w:rPr>
        <w:t xml:space="preserve">will </w:t>
      </w:r>
      <w:r>
        <w:rPr>
          <w:rFonts w:ascii="Times New Roman" w:eastAsia="方正宋三简体" w:hAnsi="Times New Roman"/>
          <w:color w:val="000000" w:themeColor="text1"/>
          <w:sz w:val="24"/>
          <w:szCs w:val="24"/>
          <w:lang w:val="en-US"/>
        </w:rPr>
        <w:t xml:space="preserve">organize a training </w:t>
      </w:r>
      <w:r>
        <w:rPr>
          <w:rFonts w:ascii="Times New Roman" w:eastAsia="方正宋三简体" w:hAnsi="Times New Roman"/>
          <w:color w:val="000000" w:themeColor="text1"/>
          <w:sz w:val="24"/>
          <w:szCs w:val="24"/>
          <w:lang w:val="en-US"/>
        </w:rPr>
        <w:t>session for</w:t>
      </w:r>
      <w:r>
        <w:rPr>
          <w:rFonts w:ascii="Times New Roman" w:eastAsia="方正宋三简体" w:hAnsi="Times New Roman"/>
          <w:color w:val="000000" w:themeColor="text1"/>
          <w:sz w:val="24"/>
          <w:szCs w:val="24"/>
          <w:lang w:val="en-US"/>
        </w:rPr>
        <w:t xml:space="preserve"> invigilators </w:t>
      </w:r>
      <w:r>
        <w:rPr>
          <w:rFonts w:ascii="Times New Roman" w:eastAsia="方正宋三简体" w:hAnsi="Times New Roman"/>
          <w:color w:val="000000" w:themeColor="text1"/>
          <w:sz w:val="24"/>
          <w:szCs w:val="24"/>
          <w:lang w:val="en-US"/>
        </w:rPr>
        <w:t xml:space="preserve">before the exam and give the </w:t>
      </w:r>
      <w:r>
        <w:rPr>
          <w:rFonts w:ascii="Times New Roman" w:eastAsia="方正宋三简体" w:hAnsi="Times New Roman"/>
          <w:i/>
          <w:iCs/>
          <w:color w:val="000000" w:themeColor="text1"/>
          <w:sz w:val="24"/>
          <w:szCs w:val="24"/>
          <w:lang w:val="en-US"/>
        </w:rPr>
        <w:t>Handbook for Invigilators</w:t>
      </w:r>
      <w:r>
        <w:rPr>
          <w:rFonts w:ascii="Times New Roman" w:eastAsia="方正宋三简体" w:hAnsi="Times New Roman"/>
          <w:color w:val="000000" w:themeColor="text1"/>
          <w:sz w:val="24"/>
          <w:szCs w:val="24"/>
          <w:lang w:val="en-US"/>
        </w:rPr>
        <w:t xml:space="preserve"> to each invigilator at the meeting.</w:t>
      </w:r>
    </w:p>
    <w:p w14:paraId="6D61665E" w14:textId="77777777" w:rsidR="0054046F" w:rsidRDefault="007A6DDF" w:rsidP="007A6DDF">
      <w:pPr>
        <w:snapToGrid w:val="0"/>
        <w:spacing w:line="440" w:lineRule="exact"/>
        <w:jc w:val="both"/>
        <w:rPr>
          <w:rFonts w:ascii="Times New Roman" w:eastAsia="方正宋三简体" w:hAnsi="Times New Roman"/>
          <w:color w:val="000000"/>
          <w:sz w:val="24"/>
          <w:szCs w:val="24"/>
          <w:lang w:val="en-US"/>
        </w:rPr>
      </w:pPr>
      <w:r>
        <w:rPr>
          <w:rFonts w:ascii="Times New Roman" w:eastAsia="方正宋三简体" w:hAnsi="Times New Roman"/>
          <w:color w:val="000000" w:themeColor="text1"/>
          <w:sz w:val="24"/>
          <w:szCs w:val="24"/>
          <w:lang w:val="en-US"/>
        </w:rPr>
        <w:t xml:space="preserve">11. </w:t>
      </w:r>
      <w:r>
        <w:rPr>
          <w:rFonts w:ascii="Times New Roman" w:eastAsia="方正宋三简体" w:hAnsi="Times New Roman"/>
          <w:color w:val="000000" w:themeColor="text1"/>
          <w:sz w:val="24"/>
          <w:szCs w:val="24"/>
          <w:lang w:val="en-US"/>
        </w:rPr>
        <w:t xml:space="preserve">The </w:t>
      </w:r>
      <w:r>
        <w:rPr>
          <w:rFonts w:ascii="Times New Roman" w:eastAsia="方正宋三简体" w:hAnsi="Times New Roman"/>
          <w:color w:val="000000" w:themeColor="text1"/>
          <w:sz w:val="24"/>
          <w:szCs w:val="24"/>
          <w:lang w:val="en-US"/>
        </w:rPr>
        <w:t xml:space="preserve">Director or </w:t>
      </w:r>
      <w:r>
        <w:rPr>
          <w:rFonts w:ascii="Times New Roman" w:eastAsia="方正宋三简体" w:hAnsi="Times New Roman"/>
          <w:color w:val="000000" w:themeColor="text1"/>
          <w:sz w:val="24"/>
          <w:szCs w:val="24"/>
          <w:lang w:val="en-US"/>
        </w:rPr>
        <w:t>D</w:t>
      </w:r>
      <w:r>
        <w:rPr>
          <w:rFonts w:ascii="Times New Roman" w:eastAsia="方正宋三简体" w:hAnsi="Times New Roman"/>
          <w:color w:val="000000" w:themeColor="text1"/>
          <w:sz w:val="24"/>
          <w:szCs w:val="24"/>
          <w:lang w:val="en-US"/>
        </w:rPr>
        <w:t xml:space="preserve">eputy </w:t>
      </w:r>
      <w:r>
        <w:rPr>
          <w:rFonts w:ascii="Times New Roman" w:eastAsia="方正宋三简体" w:hAnsi="Times New Roman"/>
          <w:color w:val="000000" w:themeColor="text1"/>
          <w:sz w:val="24"/>
          <w:szCs w:val="24"/>
          <w:lang w:val="en-US"/>
        </w:rPr>
        <w:t>D</w:t>
      </w:r>
      <w:r>
        <w:rPr>
          <w:rFonts w:ascii="Times New Roman" w:eastAsia="方正宋三简体" w:hAnsi="Times New Roman"/>
          <w:color w:val="000000" w:themeColor="text1"/>
          <w:sz w:val="24"/>
          <w:szCs w:val="24"/>
          <w:lang w:val="en-US"/>
        </w:rPr>
        <w:t xml:space="preserve">irector of </w:t>
      </w:r>
      <w:r>
        <w:rPr>
          <w:rFonts w:ascii="Times New Roman" w:eastAsia="方正宋三简体" w:hAnsi="Times New Roman"/>
          <w:color w:val="000000" w:themeColor="text1"/>
          <w:sz w:val="24"/>
          <w:szCs w:val="24"/>
          <w:lang w:val="en-US"/>
        </w:rPr>
        <w:t xml:space="preserve">the </w:t>
      </w:r>
      <w:bookmarkStart w:id="7" w:name="OLE_LINK12"/>
      <w:r>
        <w:rPr>
          <w:rFonts w:ascii="Times New Roman" w:eastAsia="方正宋三简体" w:hAnsi="Times New Roman"/>
          <w:color w:val="000000" w:themeColor="text1"/>
          <w:sz w:val="24"/>
          <w:szCs w:val="24"/>
          <w:lang w:val="en-US"/>
        </w:rPr>
        <w:t>Academic Affairs Office</w:t>
      </w:r>
      <w:bookmarkEnd w:id="7"/>
      <w:r>
        <w:rPr>
          <w:rFonts w:ascii="Times New Roman" w:eastAsia="方正宋三简体" w:hAnsi="Times New Roman"/>
          <w:color w:val="000000" w:themeColor="text1"/>
          <w:sz w:val="24"/>
          <w:szCs w:val="24"/>
          <w:lang w:val="en-US"/>
        </w:rPr>
        <w:t xml:space="preserve"> announce</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lang w:val="en-US"/>
        </w:rPr>
        <w:t xml:space="preserve"> exam invigilation rules and procedures to chief invigilators of all exam units, then chief invigilators of all exam units announce these exam invigilation rules and procedures to mobile inspectors and related invigilators. </w:t>
      </w:r>
    </w:p>
    <w:p w14:paraId="0FBB4EFA" w14:textId="77777777" w:rsidR="0054046F" w:rsidRDefault="007A6DDF" w:rsidP="007A6DDF">
      <w:pPr>
        <w:snapToGrid w:val="0"/>
        <w:spacing w:line="440" w:lineRule="exact"/>
        <w:jc w:val="both"/>
        <w:rPr>
          <w:rFonts w:ascii="Times New Roman" w:eastAsia="方正宋三简体" w:hAnsi="Times New Roman"/>
          <w:color w:val="000000"/>
          <w:sz w:val="24"/>
          <w:szCs w:val="24"/>
          <w:lang w:val="en-US"/>
        </w:rPr>
      </w:pPr>
      <w:r>
        <w:rPr>
          <w:rFonts w:ascii="Times New Roman" w:eastAsia="方正宋三简体" w:hAnsi="Times New Roman"/>
          <w:color w:val="000000" w:themeColor="text1"/>
          <w:sz w:val="24"/>
          <w:szCs w:val="24"/>
          <w:lang w:val="en-US"/>
        </w:rPr>
        <w:t>12. Before the final exam perio</w:t>
      </w:r>
      <w:r>
        <w:rPr>
          <w:rFonts w:ascii="Times New Roman" w:eastAsia="方正宋三简体" w:hAnsi="Times New Roman"/>
          <w:color w:val="000000" w:themeColor="text1"/>
          <w:sz w:val="24"/>
          <w:szCs w:val="24"/>
          <w:lang w:val="en-US"/>
        </w:rPr>
        <w:t xml:space="preserve">d of each semester, the Academic Affairs Office sets up a temporary organization: the </w:t>
      </w:r>
      <w:bookmarkStart w:id="8" w:name="OLE_LINK13"/>
      <w:r>
        <w:rPr>
          <w:rFonts w:ascii="Times New Roman" w:eastAsia="方正宋三简体" w:hAnsi="Times New Roman"/>
          <w:color w:val="000000" w:themeColor="text1"/>
          <w:sz w:val="24"/>
          <w:szCs w:val="24"/>
          <w:lang w:val="en-US"/>
        </w:rPr>
        <w:t>Examination Office</w:t>
      </w:r>
      <w:bookmarkEnd w:id="8"/>
      <w:r>
        <w:rPr>
          <w:rFonts w:ascii="Times New Roman" w:eastAsia="方正宋三简体" w:hAnsi="Times New Roman"/>
          <w:color w:val="000000" w:themeColor="text1"/>
          <w:sz w:val="24"/>
          <w:szCs w:val="24"/>
          <w:lang w:val="en-US"/>
        </w:rPr>
        <w:t>. The Examination Office is composed of the Director and staff of the Academic Affairs Office</w:t>
      </w:r>
      <w:r>
        <w:rPr>
          <w:rFonts w:ascii="Times New Roman" w:eastAsia="方正宋三简体" w:hAnsi="Times New Roman"/>
          <w:color w:val="000000" w:themeColor="text1"/>
          <w:sz w:val="24"/>
          <w:szCs w:val="24"/>
          <w:lang w:val="en-US"/>
        </w:rPr>
        <w:t>,</w:t>
      </w:r>
      <w:r>
        <w:rPr>
          <w:rFonts w:ascii="Times New Roman" w:eastAsia="方正宋三简体" w:hAnsi="Times New Roman"/>
          <w:color w:val="000000" w:themeColor="text1"/>
          <w:sz w:val="24"/>
          <w:szCs w:val="24"/>
          <w:lang w:val="en-US"/>
        </w:rPr>
        <w:t xml:space="preserve"> and </w:t>
      </w:r>
      <w:r>
        <w:rPr>
          <w:rFonts w:ascii="Times New Roman" w:eastAsia="方正宋三简体" w:hAnsi="Times New Roman"/>
          <w:color w:val="000000" w:themeColor="text1"/>
          <w:sz w:val="24"/>
          <w:szCs w:val="24"/>
          <w:lang w:val="en-US"/>
        </w:rPr>
        <w:t xml:space="preserve">a </w:t>
      </w:r>
      <w:r>
        <w:rPr>
          <w:rFonts w:ascii="Times New Roman" w:eastAsia="方正宋三简体" w:hAnsi="Times New Roman"/>
          <w:color w:val="000000" w:themeColor="text1"/>
          <w:sz w:val="24"/>
          <w:szCs w:val="24"/>
          <w:lang w:val="en-US"/>
        </w:rPr>
        <w:t>detailed name list of the Examination Office will b</w:t>
      </w:r>
      <w:r>
        <w:rPr>
          <w:rFonts w:ascii="Times New Roman" w:eastAsia="方正宋三简体" w:hAnsi="Times New Roman"/>
          <w:color w:val="000000" w:themeColor="text1"/>
          <w:sz w:val="24"/>
          <w:szCs w:val="24"/>
          <w:lang w:val="en-US"/>
        </w:rPr>
        <w:t xml:space="preserve">e </w:t>
      </w:r>
      <w:r>
        <w:rPr>
          <w:rFonts w:ascii="Times New Roman" w:eastAsia="方正宋三简体" w:hAnsi="Times New Roman"/>
          <w:color w:val="000000" w:themeColor="text1"/>
          <w:sz w:val="24"/>
          <w:szCs w:val="24"/>
          <w:lang w:val="en-US"/>
        </w:rPr>
        <w:t xml:space="preserve">included </w:t>
      </w:r>
      <w:r>
        <w:rPr>
          <w:rFonts w:ascii="Times New Roman" w:eastAsia="方正宋三简体" w:hAnsi="Times New Roman"/>
          <w:color w:val="000000" w:themeColor="text1"/>
          <w:sz w:val="24"/>
          <w:szCs w:val="24"/>
          <w:lang w:val="en-US"/>
        </w:rPr>
        <w:t xml:space="preserve">in the </w:t>
      </w:r>
      <w:bookmarkStart w:id="9" w:name="OLE_LINK14"/>
      <w:r>
        <w:rPr>
          <w:rFonts w:ascii="Times New Roman" w:eastAsia="方正宋三简体" w:hAnsi="Times New Roman"/>
          <w:i/>
          <w:iCs/>
          <w:color w:val="000000" w:themeColor="text1"/>
          <w:sz w:val="24"/>
          <w:szCs w:val="24"/>
          <w:lang w:val="en-US"/>
        </w:rPr>
        <w:t>Handbook for Invigilators</w:t>
      </w:r>
      <w:bookmarkEnd w:id="9"/>
      <w:r>
        <w:rPr>
          <w:rFonts w:ascii="Times New Roman" w:eastAsia="方正宋三简体" w:hAnsi="Times New Roman"/>
          <w:color w:val="000000" w:themeColor="text1"/>
          <w:sz w:val="24"/>
          <w:szCs w:val="24"/>
          <w:lang w:val="en-US"/>
        </w:rPr>
        <w:t>. The Examination Office is responsible for the overall planning and management of the final examination</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lang w:val="en-US"/>
        </w:rPr>
        <w:t xml:space="preserve"> and </w:t>
      </w:r>
      <w:r>
        <w:rPr>
          <w:rFonts w:ascii="Times New Roman" w:eastAsia="方正宋三简体" w:hAnsi="Times New Roman"/>
          <w:color w:val="000000" w:themeColor="text1"/>
          <w:sz w:val="24"/>
          <w:szCs w:val="24"/>
          <w:lang w:val="en-US"/>
        </w:rPr>
        <w:t xml:space="preserve">for handling any unexpected events during the </w:t>
      </w:r>
      <w:r>
        <w:rPr>
          <w:rFonts w:ascii="Times New Roman" w:eastAsia="方正宋三简体" w:hAnsi="Times New Roman"/>
          <w:color w:val="000000" w:themeColor="text1"/>
          <w:sz w:val="24"/>
          <w:szCs w:val="24"/>
          <w:lang w:val="en-US"/>
        </w:rPr>
        <w:t>exam</w:t>
      </w:r>
      <w:r>
        <w:rPr>
          <w:rFonts w:ascii="Times New Roman" w:eastAsia="方正宋三简体" w:hAnsi="Times New Roman"/>
          <w:color w:val="000000" w:themeColor="text1"/>
          <w:sz w:val="24"/>
          <w:szCs w:val="24"/>
          <w:lang w:val="en-US"/>
        </w:rPr>
        <w:t>ination</w:t>
      </w:r>
      <w:r>
        <w:rPr>
          <w:rFonts w:ascii="Times New Roman" w:eastAsia="方正宋三简体" w:hAnsi="Times New Roman"/>
          <w:color w:val="000000" w:themeColor="text1"/>
          <w:sz w:val="24"/>
          <w:szCs w:val="24"/>
          <w:lang w:val="en-US"/>
        </w:rPr>
        <w:t xml:space="preserve">s. For example, the Examination Office </w:t>
      </w:r>
      <w:r>
        <w:rPr>
          <w:rFonts w:ascii="Times New Roman" w:eastAsia="方正宋三简体" w:hAnsi="Times New Roman"/>
          <w:color w:val="000000" w:themeColor="text1"/>
          <w:sz w:val="24"/>
          <w:szCs w:val="24"/>
          <w:lang w:val="en-US"/>
        </w:rPr>
        <w:t>organizes the distribution of the invigilating equipment, arranges for the application of a deferred exam for the students who are sick, etc.</w:t>
      </w:r>
    </w:p>
    <w:p w14:paraId="537A1051" w14:textId="77777777" w:rsidR="007A6DDF" w:rsidRDefault="007A6DDF" w:rsidP="007A6DDF">
      <w:pPr>
        <w:snapToGrid w:val="0"/>
        <w:spacing w:line="440" w:lineRule="exact"/>
        <w:jc w:val="both"/>
        <w:rPr>
          <w:rFonts w:ascii="Times New Roman" w:eastAsia="方正宋三简体" w:hAnsi="Times New Roman"/>
          <w:b/>
          <w:bCs/>
          <w:color w:val="000000"/>
          <w:sz w:val="24"/>
          <w:szCs w:val="24"/>
        </w:rPr>
      </w:pPr>
    </w:p>
    <w:p w14:paraId="4256BBB8" w14:textId="77777777" w:rsidR="007A6DDF" w:rsidRDefault="007A6DDF" w:rsidP="007A6DDF">
      <w:pPr>
        <w:snapToGrid w:val="0"/>
        <w:spacing w:line="440" w:lineRule="exact"/>
        <w:jc w:val="both"/>
        <w:rPr>
          <w:rFonts w:ascii="Times New Roman" w:eastAsia="方正宋三简体" w:hAnsi="Times New Roman"/>
          <w:b/>
          <w:bCs/>
          <w:color w:val="000000"/>
          <w:sz w:val="24"/>
          <w:szCs w:val="24"/>
        </w:rPr>
      </w:pPr>
    </w:p>
    <w:p w14:paraId="1A39B751" w14:textId="0CD0D3B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sz w:val="24"/>
          <w:szCs w:val="24"/>
        </w:rPr>
        <w:lastRenderedPageBreak/>
        <w:t>Article 31</w:t>
      </w:r>
      <w:r>
        <w:rPr>
          <w:rFonts w:ascii="Times New Roman" w:eastAsia="方正宋三简体" w:hAnsi="Times New Roman" w:hint="eastAsia"/>
          <w:color w:val="000000"/>
          <w:sz w:val="24"/>
          <w:szCs w:val="24"/>
          <w:lang w:val="en-US"/>
        </w:rPr>
        <w:t xml:space="preserve"> </w:t>
      </w:r>
      <w:r>
        <w:rPr>
          <w:rFonts w:ascii="Times New Roman" w:eastAsia="方正宋三简体" w:hAnsi="Times New Roman"/>
          <w:color w:val="000000"/>
          <w:sz w:val="24"/>
          <w:szCs w:val="24"/>
          <w:lang w:val="en-US"/>
        </w:rPr>
        <w:t xml:space="preserve">Final Examination </w:t>
      </w:r>
      <w:r>
        <w:rPr>
          <w:rFonts w:ascii="Times New Roman" w:eastAsia="方正宋三简体" w:hAnsi="Times New Roman"/>
          <w:color w:val="000000"/>
          <w:sz w:val="24"/>
          <w:szCs w:val="24"/>
        </w:rPr>
        <w:t xml:space="preserve">Requirements for Exam Candidates </w:t>
      </w:r>
    </w:p>
    <w:p w14:paraId="695A8709"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1. Exam candidates should enter the </w:t>
      </w:r>
      <w:r>
        <w:rPr>
          <w:rFonts w:ascii="Times New Roman" w:eastAsia="方正宋三简体" w:hAnsi="Times New Roman"/>
          <w:color w:val="000000" w:themeColor="text1"/>
          <w:sz w:val="24"/>
          <w:szCs w:val="24"/>
        </w:rPr>
        <w:t>examination room with their ID card</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 and Exam ticket</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 at least 15 minutes before </w:t>
      </w:r>
      <w:r>
        <w:rPr>
          <w:rFonts w:ascii="Times New Roman" w:eastAsia="方正宋三简体" w:hAnsi="Times New Roman"/>
          <w:color w:val="000000" w:themeColor="text1"/>
          <w:sz w:val="24"/>
          <w:szCs w:val="24"/>
        </w:rPr>
        <w:t xml:space="preserve">the </w:t>
      </w:r>
      <w:r>
        <w:rPr>
          <w:rFonts w:ascii="Times New Roman" w:eastAsia="方正宋三简体" w:hAnsi="Times New Roman"/>
          <w:color w:val="000000" w:themeColor="text1"/>
          <w:sz w:val="24"/>
          <w:szCs w:val="24"/>
        </w:rPr>
        <w:t xml:space="preserve">start of </w:t>
      </w:r>
      <w:r>
        <w:rPr>
          <w:rFonts w:ascii="Times New Roman" w:eastAsia="方正宋三简体" w:hAnsi="Times New Roman"/>
          <w:color w:val="000000" w:themeColor="text1"/>
          <w:sz w:val="24"/>
          <w:szCs w:val="24"/>
          <w:lang w:val="en-US"/>
        </w:rPr>
        <w:t>each</w:t>
      </w:r>
      <w:r>
        <w:rPr>
          <w:rFonts w:ascii="Times New Roman" w:eastAsia="方正宋三简体" w:hAnsi="Times New Roman"/>
          <w:color w:val="000000" w:themeColor="text1"/>
          <w:sz w:val="24"/>
          <w:szCs w:val="24"/>
        </w:rPr>
        <w:t xml:space="preserve"> examination. Exam candidates must display their Exam ticket</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 and ID card</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 on the upper right corner of the desk for the invigilator</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 to check during the exam.</w:t>
      </w:r>
    </w:p>
    <w:p w14:paraId="0F0A09B3"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2. After entering the examination room, exam candidates should take their designated seat</w:t>
      </w:r>
      <w:r>
        <w:rPr>
          <w:rFonts w:ascii="Times New Roman" w:eastAsia="方正宋三简体" w:hAnsi="Times New Roman"/>
          <w:color w:val="000000" w:themeColor="text1"/>
          <w:sz w:val="24"/>
          <w:szCs w:val="24"/>
        </w:rPr>
        <w:t>s</w:t>
      </w:r>
      <w:r>
        <w:rPr>
          <w:rFonts w:ascii="Times New Roman" w:eastAsia="方正宋三简体" w:hAnsi="Times New Roman"/>
          <w:color w:val="000000" w:themeColor="text1"/>
          <w:sz w:val="24"/>
          <w:szCs w:val="24"/>
        </w:rPr>
        <w:t xml:space="preserve"> as shown by the invigilator</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Exam candidates are not allowed to change their s</w:t>
      </w:r>
      <w:r>
        <w:rPr>
          <w:rFonts w:ascii="Times New Roman" w:eastAsia="方正宋三简体" w:hAnsi="Times New Roman"/>
          <w:color w:val="000000" w:themeColor="text1"/>
          <w:sz w:val="24"/>
          <w:szCs w:val="24"/>
        </w:rPr>
        <w:t xml:space="preserve">eats without authorization. </w:t>
      </w:r>
    </w:p>
    <w:p w14:paraId="4F396FBC" w14:textId="77777777" w:rsidR="0054046F" w:rsidRDefault="007A6DDF" w:rsidP="007A6DDF">
      <w:pPr>
        <w:snapToGrid w:val="0"/>
        <w:spacing w:line="440" w:lineRule="exact"/>
        <w:jc w:val="both"/>
        <w:rPr>
          <w:rFonts w:ascii="Times New Roman" w:eastAsia="方正宋三简体" w:hAnsi="Times New Roman"/>
          <w:color w:val="000000"/>
          <w:spacing w:val="-6"/>
          <w:sz w:val="24"/>
          <w:szCs w:val="24"/>
        </w:rPr>
      </w:pPr>
      <w:r>
        <w:rPr>
          <w:rFonts w:ascii="Times New Roman" w:eastAsia="方正宋三简体" w:hAnsi="Times New Roman"/>
          <w:color w:val="000000" w:themeColor="text1"/>
          <w:sz w:val="24"/>
          <w:szCs w:val="24"/>
        </w:rPr>
        <w:t xml:space="preserve">3. Exam candidates are allowed to have necessary stationery for the exam such as pencil, ballpoint pen, fountain pen, </w:t>
      </w:r>
      <w:r>
        <w:rPr>
          <w:rFonts w:ascii="Times New Roman" w:eastAsia="方正宋三简体" w:hAnsi="Times New Roman"/>
          <w:color w:val="000000" w:themeColor="text1"/>
          <w:sz w:val="24"/>
          <w:szCs w:val="24"/>
        </w:rPr>
        <w:t>eraser</w:t>
      </w:r>
      <w:r>
        <w:rPr>
          <w:rFonts w:ascii="Times New Roman" w:eastAsia="方正宋三简体" w:hAnsi="Times New Roman"/>
          <w:color w:val="000000" w:themeColor="text1"/>
          <w:sz w:val="24"/>
          <w:szCs w:val="24"/>
        </w:rPr>
        <w:t xml:space="preserve">, straight ruler, triangle plate, compass, etc. However, exam candidates are prohibited to </w:t>
      </w:r>
      <w:r>
        <w:rPr>
          <w:rFonts w:ascii="Times New Roman" w:eastAsia="方正宋三简体" w:hAnsi="Times New Roman"/>
          <w:color w:val="000000" w:themeColor="text1"/>
          <w:sz w:val="24"/>
          <w:szCs w:val="24"/>
        </w:rPr>
        <w:t xml:space="preserve">bring </w:t>
      </w:r>
      <w:r>
        <w:rPr>
          <w:rFonts w:ascii="Times New Roman" w:eastAsia="方正宋三简体" w:hAnsi="Times New Roman"/>
          <w:color w:val="000000" w:themeColor="text1"/>
          <w:sz w:val="24"/>
          <w:szCs w:val="24"/>
        </w:rPr>
        <w:t xml:space="preserve">any book material, draft paper, electronic notepad, or other items </w:t>
      </w:r>
      <w:r>
        <w:rPr>
          <w:rFonts w:ascii="Times New Roman" w:eastAsia="方正宋三简体" w:hAnsi="Times New Roman"/>
          <w:color w:val="000000" w:themeColor="text1"/>
          <w:sz w:val="24"/>
          <w:szCs w:val="24"/>
        </w:rPr>
        <w:t xml:space="preserve">that are </w:t>
      </w:r>
      <w:r>
        <w:rPr>
          <w:rFonts w:ascii="Times New Roman" w:eastAsia="方正宋三简体" w:hAnsi="Times New Roman"/>
          <w:color w:val="000000" w:themeColor="text1"/>
          <w:sz w:val="24"/>
          <w:szCs w:val="24"/>
        </w:rPr>
        <w:t>unrelated to the examination into the examination room</w:t>
      </w:r>
      <w:r>
        <w:rPr>
          <w:rFonts w:ascii="Times New Roman" w:eastAsia="方正宋三简体" w:hAnsi="Times New Roman"/>
          <w:color w:val="000000" w:themeColor="text1"/>
          <w:sz w:val="24"/>
          <w:szCs w:val="24"/>
          <w:lang w:val="en-US"/>
        </w:rPr>
        <w:t xml:space="preserve"> (o</w:t>
      </w:r>
      <w:r>
        <w:rPr>
          <w:rFonts w:ascii="Times New Roman" w:eastAsia="方正宋三简体" w:hAnsi="Times New Roman"/>
          <w:color w:val="000000" w:themeColor="text1"/>
          <w:sz w:val="24"/>
          <w:szCs w:val="24"/>
        </w:rPr>
        <w:t>pen-book exams are exclude</w:t>
      </w:r>
      <w:r>
        <w:rPr>
          <w:rFonts w:ascii="Times New Roman" w:eastAsia="方正宋三简体" w:hAnsi="Times New Roman"/>
          <w:color w:val="000000" w:themeColor="text1"/>
          <w:sz w:val="24"/>
          <w:szCs w:val="24"/>
        </w:rPr>
        <w:t>d</w:t>
      </w:r>
      <w:r>
        <w:rPr>
          <w:rFonts w:ascii="Times New Roman" w:eastAsia="方正宋三简体" w:hAnsi="Times New Roman"/>
          <w:color w:val="000000" w:themeColor="text1"/>
          <w:sz w:val="24"/>
          <w:szCs w:val="24"/>
          <w:lang w:val="en-US"/>
        </w:rPr>
        <w:t>)</w:t>
      </w:r>
      <w:r>
        <w:rPr>
          <w:rFonts w:ascii="Times New Roman" w:eastAsia="方正宋三简体" w:hAnsi="Times New Roman"/>
          <w:color w:val="000000" w:themeColor="text1"/>
          <w:sz w:val="24"/>
          <w:szCs w:val="24"/>
        </w:rPr>
        <w:t>. For examinations of certain courses, a calculator without any program storage capabilities can be allowed. Exam candidates are strictly prohibited from borrowing stationery during the final exam.</w:t>
      </w:r>
    </w:p>
    <w:p w14:paraId="685C1D33"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sz w:val="24"/>
          <w:szCs w:val="24"/>
        </w:rPr>
        <w:t xml:space="preserve">4. In an </w:t>
      </w:r>
      <w:r>
        <w:rPr>
          <w:rFonts w:ascii="Times New Roman" w:eastAsia="方正宋三简体" w:hAnsi="Times New Roman" w:hint="eastAsia"/>
          <w:color w:val="000000"/>
          <w:sz w:val="24"/>
          <w:szCs w:val="24"/>
        </w:rPr>
        <w:t>open</w:t>
      </w:r>
      <w:r>
        <w:rPr>
          <w:rFonts w:ascii="Times New Roman" w:eastAsia="方正宋三简体" w:hAnsi="Times New Roman"/>
          <w:color w:val="000000"/>
          <w:sz w:val="24"/>
          <w:szCs w:val="24"/>
        </w:rPr>
        <w:t xml:space="preserve">-book examination, exam candidates are allowed to bring designated books, notebooks, materials, newspapers, and periodicals. However, the books and materials are only </w:t>
      </w:r>
      <w:r>
        <w:rPr>
          <w:rFonts w:ascii="Times New Roman" w:eastAsia="方正宋三简体" w:hAnsi="Times New Roman" w:hint="eastAsia"/>
          <w:color w:val="000000"/>
          <w:sz w:val="24"/>
          <w:szCs w:val="24"/>
        </w:rPr>
        <w:t>authorized</w:t>
      </w:r>
      <w:r>
        <w:rPr>
          <w:rFonts w:ascii="Times New Roman" w:eastAsia="方正宋三简体" w:hAnsi="Times New Roman"/>
          <w:color w:val="000000"/>
          <w:sz w:val="24"/>
          <w:szCs w:val="24"/>
        </w:rPr>
        <w:t xml:space="preserve"> for their own use and students are not allowed to share the material</w:t>
      </w:r>
      <w:r>
        <w:rPr>
          <w:rFonts w:ascii="Times New Roman" w:eastAsia="方正宋三简体" w:hAnsi="Times New Roman" w:hint="eastAsia"/>
          <w:color w:val="000000"/>
          <w:sz w:val="24"/>
          <w:szCs w:val="24"/>
          <w:lang w:val="en-US"/>
        </w:rPr>
        <w:t>s</w:t>
      </w:r>
      <w:r>
        <w:rPr>
          <w:rFonts w:ascii="Times New Roman" w:eastAsia="方正宋三简体" w:hAnsi="Times New Roman"/>
          <w:color w:val="000000"/>
          <w:sz w:val="24"/>
          <w:szCs w:val="24"/>
        </w:rPr>
        <w:t xml:space="preserve"> with oth</w:t>
      </w:r>
      <w:r>
        <w:rPr>
          <w:rFonts w:ascii="Times New Roman" w:eastAsia="方正宋三简体" w:hAnsi="Times New Roman"/>
          <w:color w:val="000000"/>
          <w:sz w:val="24"/>
          <w:szCs w:val="24"/>
        </w:rPr>
        <w:t>ers during the exam.</w:t>
      </w:r>
    </w:p>
    <w:p w14:paraId="2F14525F"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5. Exam candidates</w:t>
      </w:r>
      <w:r>
        <w:t xml:space="preserve"> </w:t>
      </w:r>
      <w:r>
        <w:rPr>
          <w:rFonts w:ascii="Times New Roman" w:eastAsia="方正宋三简体" w:hAnsi="Times New Roman"/>
          <w:color w:val="000000" w:themeColor="text1"/>
          <w:sz w:val="24"/>
          <w:szCs w:val="24"/>
        </w:rPr>
        <w:t>may enter the examination room up to 15 minutes after the start of an examination. Students may not leave the examination room during the last 30 minutes of an examination. Exam candidates</w:t>
      </w:r>
      <w:r>
        <w:t xml:space="preserve"> </w:t>
      </w:r>
      <w:r>
        <w:rPr>
          <w:rFonts w:ascii="Times New Roman" w:eastAsia="方正宋三简体" w:hAnsi="Times New Roman"/>
          <w:color w:val="000000" w:themeColor="text1"/>
          <w:sz w:val="24"/>
          <w:szCs w:val="24"/>
        </w:rPr>
        <w:t xml:space="preserve">should not leave the </w:t>
      </w:r>
      <w:r>
        <w:rPr>
          <w:rFonts w:ascii="Times New Roman" w:eastAsia="方正宋三简体" w:hAnsi="Times New Roman"/>
          <w:color w:val="000000" w:themeColor="text1"/>
          <w:sz w:val="24"/>
          <w:szCs w:val="24"/>
        </w:rPr>
        <w:t>examination room without the permission of the invigilator</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Exam candidates</w:t>
      </w:r>
      <w:r>
        <w:t xml:space="preserve"> </w:t>
      </w:r>
      <w:r>
        <w:rPr>
          <w:rFonts w:ascii="Times New Roman" w:eastAsia="方正宋三简体" w:hAnsi="Times New Roman"/>
          <w:color w:val="000000" w:themeColor="text1"/>
          <w:sz w:val="24"/>
          <w:szCs w:val="24"/>
        </w:rPr>
        <w:t xml:space="preserve">who have submitted their answer sheets </w:t>
      </w:r>
      <w:r>
        <w:rPr>
          <w:rFonts w:ascii="Times New Roman" w:eastAsia="方正宋三简体" w:hAnsi="Times New Roman"/>
          <w:color w:val="000000" w:themeColor="text1"/>
          <w:sz w:val="24"/>
          <w:szCs w:val="24"/>
        </w:rPr>
        <w:t xml:space="preserve">should </w:t>
      </w:r>
      <w:r>
        <w:rPr>
          <w:rFonts w:ascii="Times New Roman" w:eastAsia="方正宋三简体" w:hAnsi="Times New Roman"/>
          <w:color w:val="000000" w:themeColor="text1"/>
          <w:sz w:val="24"/>
          <w:szCs w:val="24"/>
        </w:rPr>
        <w:t xml:space="preserve">not be allowed to return to the examination room for any reason and </w:t>
      </w:r>
      <w:r>
        <w:rPr>
          <w:rFonts w:ascii="Times New Roman" w:eastAsia="方正宋三简体" w:hAnsi="Times New Roman"/>
          <w:color w:val="000000" w:themeColor="text1"/>
          <w:sz w:val="24"/>
          <w:szCs w:val="24"/>
        </w:rPr>
        <w:t>should</w:t>
      </w:r>
      <w:r>
        <w:rPr>
          <w:rFonts w:ascii="Times New Roman" w:eastAsia="方正宋三简体" w:hAnsi="Times New Roman"/>
          <w:color w:val="000000" w:themeColor="text1"/>
          <w:sz w:val="24"/>
          <w:szCs w:val="24"/>
        </w:rPr>
        <w:t xml:space="preserve"> not allowed to stay or speak loudly near the examination room.</w:t>
      </w:r>
    </w:p>
    <w:p w14:paraId="19001739"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6. Exam candidates</w:t>
      </w:r>
      <w:r>
        <w:t xml:space="preserve"> </w:t>
      </w:r>
      <w:r>
        <w:rPr>
          <w:rFonts w:ascii="Times New Roman" w:eastAsia="方正宋三简体" w:hAnsi="Times New Roman"/>
          <w:color w:val="000000" w:themeColor="text1"/>
          <w:sz w:val="24"/>
          <w:szCs w:val="24"/>
        </w:rPr>
        <w:t>are not allowed to bring their mobile phones and other electronic communication tools into the examination room. Exam candidates who do not follow the instruction</w:t>
      </w:r>
      <w:r>
        <w:rPr>
          <w:rFonts w:ascii="Times New Roman" w:eastAsia="方正宋三简体" w:hAnsi="Times New Roman"/>
          <w:color w:val="000000" w:themeColor="text1"/>
          <w:sz w:val="24"/>
          <w:szCs w:val="24"/>
        </w:rPr>
        <w:t>s</w:t>
      </w:r>
      <w:r>
        <w:rPr>
          <w:rFonts w:ascii="Times New Roman" w:eastAsia="方正宋三简体" w:hAnsi="Times New Roman"/>
          <w:color w:val="000000" w:themeColor="text1"/>
          <w:sz w:val="24"/>
          <w:szCs w:val="24"/>
        </w:rPr>
        <w:t xml:space="preserve"> of the in</w:t>
      </w:r>
      <w:r>
        <w:rPr>
          <w:rFonts w:ascii="Times New Roman" w:eastAsia="方正宋三简体" w:hAnsi="Times New Roman"/>
          <w:color w:val="000000" w:themeColor="text1"/>
          <w:sz w:val="24"/>
          <w:szCs w:val="24"/>
        </w:rPr>
        <w:t>vigilator</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 and disturb the order of the examination room may have their exam terminated and </w:t>
      </w:r>
      <w:r>
        <w:rPr>
          <w:rFonts w:ascii="Times New Roman" w:eastAsia="方正宋三简体" w:hAnsi="Times New Roman"/>
          <w:color w:val="000000" w:themeColor="text1"/>
          <w:sz w:val="24"/>
          <w:szCs w:val="24"/>
          <w:lang w:val="en-US"/>
        </w:rPr>
        <w:t xml:space="preserve">be </w:t>
      </w:r>
      <w:r>
        <w:rPr>
          <w:rFonts w:ascii="Times New Roman" w:eastAsia="方正宋三简体" w:hAnsi="Times New Roman"/>
          <w:color w:val="000000" w:themeColor="text1"/>
          <w:sz w:val="24"/>
          <w:szCs w:val="24"/>
        </w:rPr>
        <w:t xml:space="preserve">asked to leave the exam room by the invigilator. </w:t>
      </w:r>
    </w:p>
    <w:p w14:paraId="14EBDA58"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lastRenderedPageBreak/>
        <w:t>7. Exam candidates</w:t>
      </w:r>
      <w:r>
        <w:t xml:space="preserve"> </w:t>
      </w:r>
      <w:r>
        <w:rPr>
          <w:rFonts w:ascii="Times New Roman" w:eastAsia="方正宋三简体" w:hAnsi="Times New Roman"/>
          <w:color w:val="000000" w:themeColor="text1"/>
          <w:sz w:val="24"/>
          <w:szCs w:val="24"/>
        </w:rPr>
        <w:t>can raise their hand</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 to get the attention of an invigilator if the examination paper is not clear or have defects</w:t>
      </w:r>
      <w:r>
        <w:rPr>
          <w:rFonts w:ascii="Times New Roman" w:eastAsia="方正宋三简体" w:hAnsi="Times New Roman"/>
          <w:color w:val="000000" w:themeColor="text1"/>
          <w:sz w:val="24"/>
          <w:szCs w:val="24"/>
          <w:lang w:val="en-US"/>
        </w:rPr>
        <w:t>. However,</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they</w:t>
      </w:r>
      <w:r>
        <w:t xml:space="preserve"> </w:t>
      </w:r>
      <w:r>
        <w:rPr>
          <w:rFonts w:ascii="Times New Roman" w:eastAsia="方正宋三简体" w:hAnsi="Times New Roman"/>
          <w:color w:val="000000" w:themeColor="text1"/>
          <w:sz w:val="24"/>
          <w:szCs w:val="24"/>
        </w:rPr>
        <w:t xml:space="preserve">should not ask or probe </w:t>
      </w:r>
      <w:r>
        <w:rPr>
          <w:rFonts w:ascii="Times New Roman" w:eastAsia="方正宋三简体" w:hAnsi="Times New Roman"/>
          <w:color w:val="000000" w:themeColor="text1"/>
          <w:sz w:val="24"/>
          <w:szCs w:val="24"/>
        </w:rPr>
        <w:t xml:space="preserve">the invigilator about </w:t>
      </w:r>
      <w:r>
        <w:rPr>
          <w:rFonts w:ascii="Times New Roman" w:eastAsia="方正宋三简体" w:hAnsi="Times New Roman"/>
          <w:color w:val="000000" w:themeColor="text1"/>
          <w:sz w:val="24"/>
          <w:szCs w:val="24"/>
        </w:rPr>
        <w:t xml:space="preserve">questions related to the content of </w:t>
      </w:r>
      <w:r>
        <w:rPr>
          <w:rFonts w:ascii="Times New Roman" w:eastAsia="方正宋三简体" w:hAnsi="Times New Roman"/>
          <w:color w:val="000000" w:themeColor="text1"/>
          <w:sz w:val="24"/>
          <w:szCs w:val="24"/>
          <w:lang w:val="en-US"/>
        </w:rPr>
        <w:t xml:space="preserve">the </w:t>
      </w:r>
      <w:r>
        <w:rPr>
          <w:rFonts w:ascii="Times New Roman" w:eastAsia="方正宋三简体" w:hAnsi="Times New Roman"/>
          <w:color w:val="000000" w:themeColor="text1"/>
          <w:sz w:val="24"/>
          <w:szCs w:val="24"/>
        </w:rPr>
        <w:t>exam paper.</w:t>
      </w:r>
    </w:p>
    <w:p w14:paraId="6A0E2F1D"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lang w:val="en-US"/>
        </w:rPr>
        <w:t>8</w:t>
      </w:r>
      <w:r>
        <w:rPr>
          <w:rFonts w:ascii="Times New Roman" w:eastAsia="方正宋三简体" w:hAnsi="Times New Roman"/>
          <w:color w:val="000000" w:themeColor="text1"/>
          <w:sz w:val="24"/>
          <w:szCs w:val="24"/>
        </w:rPr>
        <w:t>. Exam candidates</w:t>
      </w:r>
      <w:r>
        <w:t xml:space="preserve"> </w:t>
      </w:r>
      <w:r>
        <w:rPr>
          <w:rFonts w:ascii="Times New Roman" w:eastAsia="方正宋三简体" w:hAnsi="Times New Roman"/>
          <w:color w:val="000000" w:themeColor="text1"/>
          <w:sz w:val="24"/>
          <w:szCs w:val="24"/>
        </w:rPr>
        <w:t>must carefully fill in the gra</w:t>
      </w:r>
      <w:r>
        <w:rPr>
          <w:rFonts w:ascii="Times New Roman" w:eastAsia="方正宋三简体" w:hAnsi="Times New Roman"/>
          <w:color w:val="000000" w:themeColor="text1"/>
          <w:sz w:val="24"/>
          <w:szCs w:val="24"/>
        </w:rPr>
        <w:t xml:space="preserve">de, major, class, </w:t>
      </w:r>
      <w:r>
        <w:rPr>
          <w:rFonts w:ascii="Times New Roman" w:eastAsia="方正宋三简体" w:hAnsi="Times New Roman"/>
          <w:color w:val="000000" w:themeColor="text1"/>
          <w:sz w:val="24"/>
          <w:szCs w:val="24"/>
          <w:lang w:val="en-US"/>
        </w:rPr>
        <w:t>student</w:t>
      </w:r>
      <w:r>
        <w:rPr>
          <w:rFonts w:ascii="Times New Roman" w:eastAsia="方正宋三简体" w:hAnsi="Times New Roman"/>
          <w:color w:val="000000" w:themeColor="text1"/>
          <w:sz w:val="24"/>
          <w:szCs w:val="24"/>
        </w:rPr>
        <w:t xml:space="preserve"> number and name in the designated place of the answer </w:t>
      </w:r>
      <w:r>
        <w:rPr>
          <w:rFonts w:ascii="Times New Roman" w:eastAsia="方正宋三简体" w:hAnsi="Times New Roman"/>
          <w:color w:val="000000" w:themeColor="text1"/>
          <w:sz w:val="24"/>
          <w:szCs w:val="24"/>
          <w:lang w:val="en-US"/>
        </w:rPr>
        <w:t>sheets</w:t>
      </w:r>
      <w:r>
        <w:rPr>
          <w:rFonts w:ascii="Times New Roman" w:eastAsia="方正宋三简体" w:hAnsi="Times New Roman"/>
          <w:color w:val="000000" w:themeColor="text1"/>
          <w:sz w:val="24"/>
          <w:szCs w:val="24"/>
        </w:rPr>
        <w:t>. Exam candidates</w:t>
      </w:r>
      <w:r>
        <w:t xml:space="preserve"> </w:t>
      </w:r>
      <w:r>
        <w:rPr>
          <w:rFonts w:ascii="Times New Roman" w:eastAsia="方正宋三简体" w:hAnsi="Times New Roman"/>
          <w:color w:val="000000" w:themeColor="text1"/>
          <w:sz w:val="24"/>
          <w:szCs w:val="24"/>
        </w:rPr>
        <w:t>must write their answers on the answer sheet</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 with a blue</w:t>
      </w:r>
      <w:r>
        <w:rPr>
          <w:rFonts w:ascii="Times New Roman" w:eastAsia="方正宋三简体" w:hAnsi="Times New Roman"/>
          <w:color w:val="000000" w:themeColor="text1"/>
          <w:sz w:val="24"/>
          <w:szCs w:val="24"/>
          <w:lang w:val="en-US"/>
        </w:rPr>
        <w:t>/</w:t>
      </w:r>
      <w:r>
        <w:rPr>
          <w:rFonts w:ascii="Times New Roman" w:eastAsia="方正宋三简体" w:hAnsi="Times New Roman"/>
          <w:color w:val="000000" w:themeColor="text1"/>
          <w:sz w:val="24"/>
          <w:szCs w:val="24"/>
        </w:rPr>
        <w:t>black fountain pen or blue</w:t>
      </w:r>
      <w:r>
        <w:rPr>
          <w:rFonts w:ascii="Times New Roman" w:eastAsia="方正宋三简体" w:hAnsi="Times New Roman"/>
          <w:color w:val="000000" w:themeColor="text1"/>
          <w:sz w:val="24"/>
          <w:szCs w:val="24"/>
          <w:lang w:val="en-US"/>
        </w:rPr>
        <w:t>/</w:t>
      </w:r>
      <w:r>
        <w:rPr>
          <w:rFonts w:ascii="Times New Roman" w:eastAsia="方正宋三简体" w:hAnsi="Times New Roman"/>
          <w:color w:val="000000" w:themeColor="text1"/>
          <w:sz w:val="24"/>
          <w:szCs w:val="24"/>
        </w:rPr>
        <w:t xml:space="preserve">black ballpoint pen. </w:t>
      </w:r>
      <w:r>
        <w:rPr>
          <w:rFonts w:ascii="Times New Roman" w:eastAsia="方正宋三简体" w:hAnsi="Times New Roman"/>
          <w:color w:val="000000" w:themeColor="text1"/>
          <w:sz w:val="24"/>
          <w:szCs w:val="24"/>
          <w:lang w:val="en-US"/>
        </w:rPr>
        <w:t>Unless noticed in advance and required specifi</w:t>
      </w:r>
      <w:r>
        <w:rPr>
          <w:rFonts w:ascii="Times New Roman" w:eastAsia="方正宋三简体" w:hAnsi="Times New Roman"/>
          <w:color w:val="000000" w:themeColor="text1"/>
          <w:sz w:val="24"/>
          <w:szCs w:val="24"/>
          <w:lang w:val="en-US"/>
        </w:rPr>
        <w:t xml:space="preserve">cally, </w:t>
      </w:r>
      <w:r>
        <w:rPr>
          <w:rFonts w:ascii="Times New Roman" w:eastAsia="方正宋三简体" w:hAnsi="Times New Roman"/>
          <w:color w:val="000000" w:themeColor="text1"/>
          <w:sz w:val="24"/>
          <w:szCs w:val="24"/>
        </w:rPr>
        <w:t xml:space="preserve">pencil should </w:t>
      </w:r>
      <w:r>
        <w:rPr>
          <w:rFonts w:ascii="Times New Roman" w:eastAsia="方正宋三简体" w:hAnsi="Times New Roman"/>
          <w:color w:val="000000" w:themeColor="text1"/>
          <w:sz w:val="24"/>
          <w:szCs w:val="24"/>
          <w:lang w:val="en-US"/>
        </w:rPr>
        <w:t>not</w:t>
      </w:r>
      <w:r>
        <w:rPr>
          <w:rFonts w:ascii="Times New Roman" w:eastAsia="方正宋三简体" w:hAnsi="Times New Roman"/>
          <w:color w:val="000000" w:themeColor="text1"/>
          <w:sz w:val="24"/>
          <w:szCs w:val="24"/>
        </w:rPr>
        <w:t xml:space="preserve"> be used on the</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rPr>
        <w:t xml:space="preserve">answer </w:t>
      </w:r>
      <w:r>
        <w:rPr>
          <w:rFonts w:ascii="Times New Roman" w:eastAsia="方正宋三简体" w:hAnsi="Times New Roman"/>
          <w:color w:val="000000" w:themeColor="text1"/>
          <w:sz w:val="24"/>
          <w:szCs w:val="24"/>
          <w:lang w:val="en-US"/>
        </w:rPr>
        <w:t xml:space="preserve">sheets. </w:t>
      </w:r>
      <w:r>
        <w:rPr>
          <w:rFonts w:ascii="Times New Roman" w:eastAsia="方正宋三简体" w:hAnsi="Times New Roman"/>
          <w:color w:val="000000" w:themeColor="text1"/>
          <w:sz w:val="24"/>
          <w:szCs w:val="24"/>
        </w:rPr>
        <w:t xml:space="preserve">Exam candidates should write </w:t>
      </w:r>
      <w:r>
        <w:rPr>
          <w:rFonts w:ascii="Times New Roman" w:eastAsia="方正宋三简体" w:hAnsi="Times New Roman"/>
          <w:color w:val="000000" w:themeColor="text1"/>
          <w:sz w:val="24"/>
          <w:szCs w:val="24"/>
        </w:rPr>
        <w:t>their answers in</w:t>
      </w:r>
      <w:r>
        <w:rPr>
          <w:rFonts w:ascii="Times New Roman" w:eastAsia="方正宋三简体" w:hAnsi="Times New Roman"/>
          <w:color w:val="000000" w:themeColor="text1"/>
          <w:sz w:val="24"/>
          <w:szCs w:val="24"/>
        </w:rPr>
        <w:t xml:space="preserve"> neat and clear handwriting and </w:t>
      </w:r>
      <w:r>
        <w:rPr>
          <w:rFonts w:ascii="Times New Roman" w:eastAsia="方正宋三简体" w:hAnsi="Times New Roman"/>
          <w:color w:val="000000" w:themeColor="text1"/>
          <w:sz w:val="24"/>
          <w:szCs w:val="24"/>
        </w:rPr>
        <w:t>in</w:t>
      </w:r>
      <w:r>
        <w:rPr>
          <w:rFonts w:ascii="Times New Roman" w:eastAsia="方正宋三简体" w:hAnsi="Times New Roman"/>
          <w:color w:val="000000" w:themeColor="text1"/>
          <w:sz w:val="24"/>
          <w:szCs w:val="24"/>
        </w:rPr>
        <w:t xml:space="preserve"> the space  specified </w:t>
      </w:r>
      <w:r>
        <w:rPr>
          <w:rFonts w:ascii="Times New Roman" w:eastAsia="方正宋三简体" w:hAnsi="Times New Roman"/>
          <w:color w:val="000000" w:themeColor="text1"/>
          <w:sz w:val="24"/>
          <w:szCs w:val="24"/>
        </w:rPr>
        <w:t>in</w:t>
      </w:r>
      <w:r>
        <w:rPr>
          <w:rFonts w:ascii="Times New Roman" w:eastAsia="方正宋三简体" w:hAnsi="Times New Roman"/>
          <w:color w:val="000000" w:themeColor="text1"/>
          <w:sz w:val="24"/>
          <w:szCs w:val="24"/>
        </w:rPr>
        <w:t xml:space="preserve"> the examination </w:t>
      </w:r>
      <w:r>
        <w:rPr>
          <w:rFonts w:ascii="Times New Roman" w:eastAsia="方正宋三简体" w:hAnsi="Times New Roman"/>
          <w:color w:val="000000" w:themeColor="text1"/>
          <w:sz w:val="24"/>
          <w:szCs w:val="24"/>
          <w:lang w:val="en-US"/>
        </w:rPr>
        <w:t>papers</w:t>
      </w:r>
      <w:r>
        <w:rPr>
          <w:rFonts w:ascii="Times New Roman" w:eastAsia="方正宋三简体" w:hAnsi="Times New Roman"/>
          <w:color w:val="000000" w:themeColor="text1"/>
          <w:sz w:val="24"/>
          <w:szCs w:val="24"/>
        </w:rPr>
        <w:t>.</w:t>
      </w:r>
    </w:p>
    <w:p w14:paraId="4CFFF1EE"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lang w:val="en-US"/>
        </w:rPr>
        <w:t>9</w:t>
      </w:r>
      <w:r>
        <w:rPr>
          <w:rFonts w:ascii="Times New Roman" w:eastAsia="方正宋三简体" w:hAnsi="Times New Roman"/>
          <w:color w:val="000000" w:themeColor="text1"/>
          <w:sz w:val="24"/>
          <w:szCs w:val="24"/>
        </w:rPr>
        <w:t xml:space="preserve">. Exam candidates should answer the </w:t>
      </w:r>
      <w:r>
        <w:rPr>
          <w:rFonts w:ascii="Times New Roman" w:eastAsia="方正宋三简体" w:hAnsi="Times New Roman"/>
          <w:color w:val="000000" w:themeColor="text1"/>
          <w:sz w:val="24"/>
          <w:szCs w:val="24"/>
        </w:rPr>
        <w:t xml:space="preserve">exam </w:t>
      </w:r>
      <w:r>
        <w:rPr>
          <w:rFonts w:ascii="Times New Roman" w:eastAsia="方正宋三简体" w:hAnsi="Times New Roman"/>
          <w:color w:val="000000" w:themeColor="text1"/>
          <w:sz w:val="24"/>
          <w:szCs w:val="24"/>
        </w:rPr>
        <w:t xml:space="preserve">papers within the prescribed time. As soon as the bell rings to announce the end of </w:t>
      </w:r>
      <w:r>
        <w:rPr>
          <w:rFonts w:ascii="Times New Roman" w:eastAsia="方正宋三简体" w:hAnsi="Times New Roman"/>
          <w:color w:val="000000" w:themeColor="text1"/>
          <w:sz w:val="24"/>
          <w:szCs w:val="24"/>
        </w:rPr>
        <w:t xml:space="preserve">the </w:t>
      </w:r>
      <w:r>
        <w:rPr>
          <w:rFonts w:ascii="Times New Roman" w:eastAsia="方正宋三简体" w:hAnsi="Times New Roman"/>
          <w:color w:val="000000" w:themeColor="text1"/>
          <w:sz w:val="24"/>
          <w:szCs w:val="24"/>
        </w:rPr>
        <w:t xml:space="preserve">exam, exam candidates should immediately stop writing. Exam candidates should </w:t>
      </w:r>
      <w:r>
        <w:rPr>
          <w:rFonts w:ascii="Times New Roman" w:eastAsia="方正宋三简体" w:hAnsi="Times New Roman"/>
          <w:color w:val="000000" w:themeColor="text1"/>
          <w:sz w:val="24"/>
          <w:szCs w:val="24"/>
          <w:lang w:val="en-US"/>
        </w:rPr>
        <w:t>hand in</w:t>
      </w:r>
      <w:r>
        <w:rPr>
          <w:rFonts w:ascii="Times New Roman" w:eastAsia="方正宋三简体" w:hAnsi="Times New Roman"/>
          <w:color w:val="000000" w:themeColor="text1"/>
          <w:sz w:val="24"/>
          <w:szCs w:val="24"/>
        </w:rPr>
        <w:t xml:space="preserve"> the exam </w:t>
      </w:r>
      <w:r>
        <w:rPr>
          <w:rFonts w:ascii="Times New Roman" w:eastAsia="方正宋三简体" w:hAnsi="Times New Roman"/>
          <w:color w:val="000000" w:themeColor="text1"/>
          <w:sz w:val="24"/>
          <w:szCs w:val="24"/>
          <w:lang w:val="en-US"/>
        </w:rPr>
        <w:t xml:space="preserve">papers and </w:t>
      </w:r>
      <w:r>
        <w:rPr>
          <w:rFonts w:ascii="Times New Roman" w:eastAsia="方正宋三简体" w:hAnsi="Times New Roman"/>
          <w:color w:val="000000" w:themeColor="text1"/>
          <w:sz w:val="24"/>
          <w:szCs w:val="24"/>
        </w:rPr>
        <w:t xml:space="preserve">answer </w:t>
      </w:r>
      <w:r>
        <w:rPr>
          <w:rFonts w:ascii="Times New Roman" w:eastAsia="方正宋三简体" w:hAnsi="Times New Roman"/>
          <w:color w:val="000000" w:themeColor="text1"/>
          <w:sz w:val="24"/>
          <w:szCs w:val="24"/>
          <w:lang w:val="en-US"/>
        </w:rPr>
        <w:t>sheets</w:t>
      </w:r>
      <w:r>
        <w:rPr>
          <w:rFonts w:ascii="Times New Roman" w:eastAsia="方正宋三简体" w:hAnsi="Times New Roman"/>
          <w:color w:val="000000" w:themeColor="text1"/>
          <w:sz w:val="24"/>
          <w:szCs w:val="24"/>
        </w:rPr>
        <w:t xml:space="preserve"> to the invigilator</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 before they leave the examination room. Students who fail to hand </w:t>
      </w:r>
      <w:r>
        <w:rPr>
          <w:rFonts w:ascii="Times New Roman" w:eastAsia="方正宋三简体" w:hAnsi="Times New Roman"/>
          <w:color w:val="000000" w:themeColor="text1"/>
          <w:sz w:val="24"/>
          <w:szCs w:val="24"/>
          <w:lang w:val="en-US"/>
        </w:rPr>
        <w:t>in</w:t>
      </w:r>
      <w:r>
        <w:rPr>
          <w:rFonts w:ascii="Times New Roman" w:eastAsia="方正宋三简体" w:hAnsi="Times New Roman"/>
          <w:color w:val="000000" w:themeColor="text1"/>
          <w:sz w:val="24"/>
          <w:szCs w:val="24"/>
        </w:rPr>
        <w:t xml:space="preserve"> the</w:t>
      </w:r>
      <w:r>
        <w:rPr>
          <w:rFonts w:ascii="Times New Roman" w:eastAsia="方正宋三简体" w:hAnsi="Times New Roman"/>
          <w:color w:val="000000" w:themeColor="text1"/>
          <w:sz w:val="24"/>
          <w:szCs w:val="24"/>
          <w:lang w:val="en-US"/>
        </w:rPr>
        <w:t xml:space="preserve"> exam papers</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 xml:space="preserve">and </w:t>
      </w:r>
      <w:r>
        <w:rPr>
          <w:rFonts w:ascii="Times New Roman" w:eastAsia="方正宋三简体" w:hAnsi="Times New Roman"/>
          <w:color w:val="000000" w:themeColor="text1"/>
          <w:sz w:val="24"/>
          <w:szCs w:val="24"/>
        </w:rPr>
        <w:t xml:space="preserve">answer sheets on time </w:t>
      </w:r>
      <w:r>
        <w:rPr>
          <w:rFonts w:ascii="Times New Roman" w:eastAsia="方正宋三简体" w:hAnsi="Times New Roman"/>
          <w:color w:val="000000" w:themeColor="text1"/>
          <w:sz w:val="24"/>
          <w:szCs w:val="24"/>
          <w:lang w:val="en-US"/>
        </w:rPr>
        <w:t>will</w:t>
      </w:r>
      <w:r>
        <w:rPr>
          <w:rFonts w:ascii="Times New Roman" w:eastAsia="方正宋三简体" w:hAnsi="Times New Roman"/>
          <w:color w:val="000000" w:themeColor="text1"/>
          <w:sz w:val="24"/>
          <w:szCs w:val="24"/>
        </w:rPr>
        <w:t xml:space="preserve"> have their answer </w:t>
      </w:r>
      <w:r>
        <w:rPr>
          <w:rFonts w:ascii="Times New Roman" w:eastAsia="方正宋三简体" w:hAnsi="Times New Roman"/>
          <w:color w:val="000000" w:themeColor="text1"/>
          <w:sz w:val="24"/>
          <w:szCs w:val="24"/>
          <w:lang w:val="en-US"/>
        </w:rPr>
        <w:t>sheet</w:t>
      </w:r>
      <w:r>
        <w:rPr>
          <w:rFonts w:ascii="Times New Roman" w:eastAsia="方正宋三简体" w:hAnsi="Times New Roman"/>
          <w:color w:val="000000" w:themeColor="text1"/>
          <w:sz w:val="24"/>
          <w:szCs w:val="24"/>
        </w:rPr>
        <w:t xml:space="preserve">s marked as invalid. </w:t>
      </w:r>
      <w:r>
        <w:rPr>
          <w:rFonts w:ascii="Times New Roman" w:eastAsia="方正宋三简体" w:hAnsi="Times New Roman"/>
          <w:color w:val="000000" w:themeColor="text1"/>
          <w:sz w:val="24"/>
          <w:szCs w:val="24"/>
          <w:lang w:val="en-US"/>
        </w:rPr>
        <w:t>Taking</w:t>
      </w:r>
      <w:r>
        <w:rPr>
          <w:rFonts w:ascii="Times New Roman" w:eastAsia="方正宋三简体" w:hAnsi="Times New Roman"/>
          <w:color w:val="000000" w:themeColor="text1"/>
          <w:sz w:val="24"/>
          <w:szCs w:val="24"/>
        </w:rPr>
        <w:t xml:space="preserve"> any exam paper</w:t>
      </w:r>
      <w:r>
        <w:rPr>
          <w:rFonts w:ascii="Times New Roman" w:eastAsia="方正宋三简体" w:hAnsi="Times New Roman"/>
          <w:color w:val="000000" w:themeColor="text1"/>
          <w:sz w:val="24"/>
          <w:szCs w:val="24"/>
          <w:lang w:val="en-US"/>
        </w:rPr>
        <w:t xml:space="preserve">s </w:t>
      </w:r>
      <w:r>
        <w:rPr>
          <w:rFonts w:ascii="Times New Roman" w:eastAsia="方正宋三简体" w:hAnsi="Times New Roman"/>
          <w:color w:val="000000" w:themeColor="text1"/>
          <w:sz w:val="24"/>
          <w:szCs w:val="24"/>
          <w:lang w:val="en-US"/>
        </w:rPr>
        <w:t xml:space="preserve">or </w:t>
      </w:r>
      <w:r>
        <w:rPr>
          <w:rFonts w:ascii="Times New Roman" w:eastAsia="方正宋三简体" w:hAnsi="Times New Roman"/>
          <w:color w:val="000000" w:themeColor="text1"/>
          <w:sz w:val="24"/>
          <w:szCs w:val="24"/>
          <w:lang w:val="en-US"/>
        </w:rPr>
        <w:t>answer sheets</w:t>
      </w:r>
      <w:r>
        <w:rPr>
          <w:rFonts w:ascii="Times New Roman" w:eastAsia="方正宋三简体" w:hAnsi="Times New Roman"/>
          <w:color w:val="000000" w:themeColor="text1"/>
          <w:sz w:val="24"/>
          <w:szCs w:val="24"/>
        </w:rPr>
        <w:t xml:space="preserve"> out of the examination room will be deemed as</w:t>
      </w:r>
      <w:r>
        <w:rPr>
          <w:rFonts w:ascii="Times New Roman" w:eastAsia="方正宋三简体" w:hAnsi="Times New Roman"/>
          <w:color w:val="000000" w:themeColor="text1"/>
          <w:sz w:val="24"/>
          <w:szCs w:val="24"/>
        </w:rPr>
        <w:t xml:space="preserve"> a</w:t>
      </w:r>
      <w:r>
        <w:rPr>
          <w:rFonts w:ascii="Times New Roman" w:eastAsia="方正宋三简体" w:hAnsi="Times New Roman"/>
          <w:color w:val="000000" w:themeColor="text1"/>
          <w:sz w:val="24"/>
          <w:szCs w:val="24"/>
        </w:rPr>
        <w:t xml:space="preserve"> violati</w:t>
      </w:r>
      <w:r>
        <w:rPr>
          <w:rFonts w:ascii="Times New Roman" w:eastAsia="方正宋三简体" w:hAnsi="Times New Roman"/>
          <w:color w:val="000000" w:themeColor="text1"/>
          <w:sz w:val="24"/>
          <w:szCs w:val="24"/>
        </w:rPr>
        <w:t xml:space="preserve">on of exam regulations and </w:t>
      </w:r>
      <w:r>
        <w:rPr>
          <w:rFonts w:ascii="Times New Roman" w:eastAsia="方正宋三简体" w:hAnsi="Times New Roman"/>
          <w:color w:val="000000" w:themeColor="text1"/>
          <w:sz w:val="24"/>
          <w:szCs w:val="24"/>
        </w:rPr>
        <w:t>will result in</w:t>
      </w:r>
      <w:r>
        <w:rPr>
          <w:rFonts w:ascii="Times New Roman" w:eastAsia="方正宋三简体" w:hAnsi="Times New Roman"/>
          <w:color w:val="000000" w:themeColor="text1"/>
          <w:sz w:val="24"/>
          <w:szCs w:val="24"/>
        </w:rPr>
        <w:t xml:space="preserve"> disciplinary action.</w:t>
      </w:r>
    </w:p>
    <w:p w14:paraId="2915A9C3"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lang w:val="en-US"/>
        </w:rPr>
        <w:t>10</w:t>
      </w:r>
      <w:r>
        <w:rPr>
          <w:rFonts w:ascii="Times New Roman" w:eastAsia="方正宋三简体" w:hAnsi="Times New Roman"/>
          <w:color w:val="000000" w:themeColor="text1"/>
          <w:sz w:val="24"/>
          <w:szCs w:val="24"/>
        </w:rPr>
        <w:t xml:space="preserve">. Exam candidates who are unable to take the examination due to illness or other mitigating circumstances must apply </w:t>
      </w:r>
      <w:r>
        <w:rPr>
          <w:rFonts w:ascii="Times New Roman" w:eastAsia="方正宋三简体" w:hAnsi="Times New Roman"/>
          <w:color w:val="000000" w:themeColor="text1"/>
          <w:sz w:val="24"/>
          <w:szCs w:val="24"/>
        </w:rPr>
        <w:t xml:space="preserve">to their school </w:t>
      </w:r>
      <w:r>
        <w:rPr>
          <w:rFonts w:ascii="Times New Roman" w:eastAsia="方正宋三简体" w:hAnsi="Times New Roman"/>
          <w:color w:val="000000" w:themeColor="text1"/>
          <w:sz w:val="24"/>
          <w:szCs w:val="24"/>
        </w:rPr>
        <w:t xml:space="preserve">in advance  to </w:t>
      </w:r>
      <w:r>
        <w:rPr>
          <w:rFonts w:ascii="Times New Roman" w:eastAsia="方正宋三简体" w:hAnsi="Times New Roman"/>
          <w:color w:val="000000" w:themeColor="text1"/>
          <w:sz w:val="24"/>
          <w:szCs w:val="24"/>
          <w:lang w:val="en-US"/>
        </w:rPr>
        <w:t>defer the</w:t>
      </w:r>
      <w:r>
        <w:rPr>
          <w:rFonts w:ascii="Times New Roman" w:eastAsia="方正宋三简体" w:hAnsi="Times New Roman"/>
          <w:color w:val="000000" w:themeColor="text1"/>
          <w:sz w:val="24"/>
          <w:szCs w:val="24"/>
        </w:rPr>
        <w:t xml:space="preserve"> examination. Their petition for </w:t>
      </w:r>
      <w:r>
        <w:rPr>
          <w:rFonts w:ascii="Times New Roman" w:eastAsia="方正宋三简体" w:hAnsi="Times New Roman"/>
          <w:color w:val="000000" w:themeColor="text1"/>
          <w:sz w:val="24"/>
          <w:szCs w:val="24"/>
          <w:lang w:val="en-US"/>
        </w:rPr>
        <w:t>a make-up</w:t>
      </w:r>
      <w:r>
        <w:rPr>
          <w:rFonts w:ascii="Times New Roman" w:eastAsia="方正宋三简体" w:hAnsi="Times New Roman"/>
          <w:color w:val="000000" w:themeColor="text1"/>
          <w:sz w:val="24"/>
          <w:szCs w:val="24"/>
        </w:rPr>
        <w:t xml:space="preserve"> examination will be approved by the Academic Affairs Off</w:t>
      </w:r>
      <w:r>
        <w:rPr>
          <w:rFonts w:ascii="Times New Roman" w:eastAsia="方正宋三简体" w:hAnsi="Times New Roman"/>
          <w:color w:val="000000" w:themeColor="text1"/>
          <w:sz w:val="24"/>
          <w:szCs w:val="24"/>
        </w:rPr>
        <w:t xml:space="preserve">ice. If </w:t>
      </w:r>
      <w:r>
        <w:rPr>
          <w:rFonts w:ascii="Times New Roman" w:eastAsia="方正宋三简体" w:hAnsi="Times New Roman"/>
          <w:color w:val="000000" w:themeColor="text1"/>
          <w:sz w:val="24"/>
          <w:szCs w:val="24"/>
        </w:rPr>
        <w:t xml:space="preserve">a </w:t>
      </w:r>
      <w:r>
        <w:rPr>
          <w:rFonts w:ascii="Times New Roman" w:eastAsia="方正宋三简体" w:hAnsi="Times New Roman"/>
          <w:color w:val="000000" w:themeColor="text1"/>
          <w:sz w:val="24"/>
          <w:szCs w:val="24"/>
        </w:rPr>
        <w:t>student fail</w:t>
      </w:r>
      <w:r>
        <w:rPr>
          <w:rFonts w:ascii="Times New Roman" w:eastAsia="方正宋三简体" w:hAnsi="Times New Roman"/>
          <w:color w:val="000000" w:themeColor="text1"/>
          <w:sz w:val="24"/>
          <w:szCs w:val="24"/>
        </w:rPr>
        <w:t>s</w:t>
      </w:r>
      <w:r>
        <w:rPr>
          <w:rFonts w:ascii="Times New Roman" w:eastAsia="方正宋三简体" w:hAnsi="Times New Roman"/>
          <w:color w:val="000000" w:themeColor="text1"/>
          <w:sz w:val="24"/>
          <w:szCs w:val="24"/>
        </w:rPr>
        <w:t xml:space="preserve"> to petition </w:t>
      </w:r>
      <w:r>
        <w:rPr>
          <w:rFonts w:ascii="Times New Roman" w:eastAsia="方正宋三简体" w:hAnsi="Times New Roman"/>
          <w:color w:val="000000" w:themeColor="text1"/>
          <w:sz w:val="24"/>
          <w:szCs w:val="24"/>
        </w:rPr>
        <w:t>for a</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deferred</w:t>
      </w:r>
      <w:r>
        <w:rPr>
          <w:rFonts w:ascii="Times New Roman" w:eastAsia="方正宋三简体" w:hAnsi="Times New Roman"/>
          <w:color w:val="000000" w:themeColor="text1"/>
          <w:sz w:val="24"/>
          <w:szCs w:val="24"/>
        </w:rPr>
        <w:t xml:space="preserve"> examination in advance, </w:t>
      </w:r>
      <w:r>
        <w:rPr>
          <w:rFonts w:ascii="Times New Roman" w:eastAsia="方正宋三简体" w:hAnsi="Times New Roman"/>
          <w:color w:val="000000" w:themeColor="text1"/>
          <w:sz w:val="24"/>
          <w:szCs w:val="24"/>
        </w:rPr>
        <w:t xml:space="preserve">he/she </w:t>
      </w:r>
      <w:r>
        <w:rPr>
          <w:rFonts w:ascii="Times New Roman" w:eastAsia="方正宋三简体" w:hAnsi="Times New Roman"/>
          <w:color w:val="000000" w:themeColor="text1"/>
          <w:sz w:val="24"/>
          <w:szCs w:val="24"/>
        </w:rPr>
        <w:t>will be marked absent for the examination.</w:t>
      </w:r>
      <w:r>
        <w:t xml:space="preserve"> </w:t>
      </w:r>
      <w:r>
        <w:rPr>
          <w:rFonts w:ascii="Times New Roman" w:eastAsia="方正宋三简体" w:hAnsi="Times New Roman"/>
          <w:color w:val="000000" w:themeColor="text1"/>
          <w:sz w:val="24"/>
          <w:szCs w:val="24"/>
        </w:rPr>
        <w:t xml:space="preserve">If a student is unwell before </w:t>
      </w:r>
      <w:r>
        <w:rPr>
          <w:rFonts w:ascii="Times New Roman" w:eastAsia="方正宋三简体" w:hAnsi="Times New Roman"/>
          <w:color w:val="000000" w:themeColor="text1"/>
          <w:sz w:val="24"/>
          <w:szCs w:val="24"/>
        </w:rPr>
        <w:t xml:space="preserve">an </w:t>
      </w:r>
      <w:r>
        <w:rPr>
          <w:rFonts w:ascii="Times New Roman" w:eastAsia="方正宋三简体" w:hAnsi="Times New Roman"/>
          <w:color w:val="000000" w:themeColor="text1"/>
          <w:sz w:val="24"/>
          <w:szCs w:val="24"/>
        </w:rPr>
        <w:t>exam</w:t>
      </w:r>
      <w:r>
        <w:rPr>
          <w:rFonts w:ascii="Times New Roman" w:eastAsia="方正宋三简体" w:hAnsi="Times New Roman"/>
          <w:color w:val="000000" w:themeColor="text1"/>
          <w:sz w:val="24"/>
          <w:szCs w:val="24"/>
          <w:lang w:val="en-US"/>
        </w:rPr>
        <w:t xml:space="preserve"> and</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rPr>
        <w:t xml:space="preserve">is </w:t>
      </w:r>
      <w:r>
        <w:rPr>
          <w:rFonts w:ascii="Times New Roman" w:eastAsia="方正宋三简体" w:hAnsi="Times New Roman"/>
          <w:color w:val="000000" w:themeColor="text1"/>
          <w:sz w:val="24"/>
          <w:szCs w:val="24"/>
        </w:rPr>
        <w:t xml:space="preserve">unable to attend the exam, </w:t>
      </w:r>
      <w:r>
        <w:rPr>
          <w:rFonts w:ascii="Times New Roman" w:eastAsia="方正宋三简体" w:hAnsi="Times New Roman"/>
          <w:color w:val="000000" w:themeColor="text1"/>
          <w:sz w:val="24"/>
          <w:szCs w:val="24"/>
        </w:rPr>
        <w:t xml:space="preserve">he/she </w:t>
      </w:r>
      <w:r>
        <w:rPr>
          <w:rFonts w:ascii="Times New Roman" w:eastAsia="方正宋三简体" w:hAnsi="Times New Roman"/>
          <w:color w:val="000000" w:themeColor="text1"/>
          <w:sz w:val="24"/>
          <w:szCs w:val="24"/>
        </w:rPr>
        <w:t>need</w:t>
      </w:r>
      <w:r>
        <w:rPr>
          <w:rFonts w:ascii="Times New Roman" w:eastAsia="方正宋三简体" w:hAnsi="Times New Roman"/>
          <w:color w:val="000000" w:themeColor="text1"/>
          <w:sz w:val="24"/>
          <w:szCs w:val="24"/>
        </w:rPr>
        <w:t>s</w:t>
      </w:r>
      <w:r>
        <w:rPr>
          <w:rFonts w:ascii="Times New Roman" w:eastAsia="方正宋三简体" w:hAnsi="Times New Roman"/>
          <w:color w:val="000000" w:themeColor="text1"/>
          <w:sz w:val="24"/>
          <w:szCs w:val="24"/>
        </w:rPr>
        <w:t xml:space="preserve"> to fill in </w:t>
      </w:r>
      <w:r>
        <w:rPr>
          <w:rFonts w:ascii="Times New Roman" w:eastAsia="方正宋三简体" w:hAnsi="Times New Roman"/>
          <w:color w:val="000000" w:themeColor="text1"/>
          <w:sz w:val="24"/>
          <w:szCs w:val="24"/>
        </w:rPr>
        <w:t xml:space="preserve">an </w:t>
      </w:r>
      <w:r>
        <w:rPr>
          <w:rFonts w:ascii="Times New Roman" w:eastAsia="方正宋三简体" w:hAnsi="Times New Roman"/>
          <w:color w:val="000000" w:themeColor="text1"/>
          <w:sz w:val="24"/>
          <w:szCs w:val="24"/>
        </w:rPr>
        <w:t xml:space="preserve">application in the educational administration system and provide corresponding materials that can prove </w:t>
      </w:r>
      <w:r>
        <w:rPr>
          <w:rFonts w:ascii="Times New Roman" w:eastAsia="方正宋三简体" w:hAnsi="Times New Roman"/>
          <w:color w:val="000000" w:themeColor="text1"/>
          <w:sz w:val="24"/>
          <w:szCs w:val="24"/>
        </w:rPr>
        <w:t xml:space="preserve">his/her </w:t>
      </w:r>
      <w:r>
        <w:rPr>
          <w:rFonts w:ascii="Times New Roman" w:eastAsia="方正宋三简体" w:hAnsi="Times New Roman"/>
          <w:color w:val="000000" w:themeColor="text1"/>
          <w:sz w:val="24"/>
          <w:szCs w:val="24"/>
        </w:rPr>
        <w:t>heath condition</w:t>
      </w:r>
      <w:r>
        <w:rPr>
          <w:rFonts w:ascii="Times New Roman" w:eastAsia="方正宋三简体" w:hAnsi="Times New Roman"/>
          <w:color w:val="000000" w:themeColor="text1"/>
          <w:sz w:val="24"/>
          <w:szCs w:val="24"/>
        </w:rPr>
        <w:t>s</w:t>
      </w:r>
      <w:r>
        <w:rPr>
          <w:rFonts w:ascii="Times New Roman" w:eastAsia="方正宋三简体" w:hAnsi="Times New Roman"/>
          <w:color w:val="000000" w:themeColor="text1"/>
          <w:sz w:val="24"/>
          <w:szCs w:val="24"/>
          <w:lang w:val="en-US"/>
        </w:rPr>
        <w:t>. After</w:t>
      </w:r>
      <w:r>
        <w:rPr>
          <w:rFonts w:ascii="Times New Roman" w:eastAsia="方正宋三简体" w:hAnsi="Times New Roman"/>
          <w:color w:val="000000" w:themeColor="text1"/>
          <w:sz w:val="24"/>
          <w:szCs w:val="24"/>
        </w:rPr>
        <w:t xml:space="preserve"> the approval of the </w:t>
      </w:r>
      <w:r>
        <w:rPr>
          <w:rFonts w:ascii="Times New Roman" w:eastAsia="方正宋三简体" w:hAnsi="Times New Roman"/>
          <w:color w:val="000000" w:themeColor="text1"/>
          <w:sz w:val="24"/>
          <w:szCs w:val="24"/>
        </w:rPr>
        <w:t>T</w:t>
      </w:r>
      <w:r>
        <w:rPr>
          <w:rFonts w:ascii="Times New Roman" w:eastAsia="方正宋三简体" w:hAnsi="Times New Roman"/>
          <w:color w:val="000000" w:themeColor="text1"/>
          <w:sz w:val="24"/>
          <w:szCs w:val="24"/>
        </w:rPr>
        <w:t xml:space="preserve">eaching Secretary and </w:t>
      </w:r>
      <w:r>
        <w:rPr>
          <w:rFonts w:ascii="Times New Roman" w:eastAsia="方正宋三简体" w:hAnsi="Times New Roman"/>
          <w:color w:val="000000" w:themeColor="text1"/>
          <w:sz w:val="24"/>
          <w:szCs w:val="24"/>
        </w:rPr>
        <w:t>V</w:t>
      </w:r>
      <w:r>
        <w:rPr>
          <w:rFonts w:ascii="Times New Roman" w:eastAsia="方正宋三简体" w:hAnsi="Times New Roman"/>
          <w:color w:val="000000" w:themeColor="text1"/>
          <w:sz w:val="24"/>
          <w:szCs w:val="24"/>
        </w:rPr>
        <w:t>ice Dean of the School, the application will be submitted to the Academic Af</w:t>
      </w:r>
      <w:r>
        <w:rPr>
          <w:rFonts w:ascii="Times New Roman" w:eastAsia="方正宋三简体" w:hAnsi="Times New Roman"/>
          <w:color w:val="000000" w:themeColor="text1"/>
          <w:sz w:val="24"/>
          <w:szCs w:val="24"/>
        </w:rPr>
        <w:t xml:space="preserve">fairs Office. After the approval by the Academic Affairs Office, the application for </w:t>
      </w:r>
      <w:r>
        <w:rPr>
          <w:rFonts w:ascii="Times New Roman" w:eastAsia="方正宋三简体" w:hAnsi="Times New Roman"/>
          <w:color w:val="000000" w:themeColor="text1"/>
          <w:sz w:val="24"/>
          <w:szCs w:val="24"/>
          <w:lang w:val="en-US"/>
        </w:rPr>
        <w:t>deferring</w:t>
      </w:r>
      <w:r>
        <w:rPr>
          <w:rFonts w:ascii="Times New Roman" w:eastAsia="方正宋三简体" w:hAnsi="Times New Roman"/>
          <w:color w:val="000000" w:themeColor="text1"/>
          <w:sz w:val="24"/>
          <w:szCs w:val="24"/>
        </w:rPr>
        <w:t xml:space="preserve"> the examination of this course will be completed.</w:t>
      </w:r>
      <w:r>
        <w:t xml:space="preserve"> </w:t>
      </w:r>
      <w:r>
        <w:rPr>
          <w:rFonts w:ascii="Times New Roman" w:eastAsia="方正宋三简体" w:hAnsi="Times New Roman"/>
          <w:color w:val="000000" w:themeColor="text1"/>
          <w:sz w:val="24"/>
          <w:szCs w:val="24"/>
          <w:lang w:val="en-US"/>
        </w:rPr>
        <w:t>On</w:t>
      </w:r>
      <w:r>
        <w:rPr>
          <w:rFonts w:ascii="Times New Roman" w:eastAsia="方正宋三简体" w:hAnsi="Times New Roman"/>
          <w:color w:val="000000" w:themeColor="text1"/>
          <w:sz w:val="24"/>
          <w:szCs w:val="24"/>
        </w:rPr>
        <w:t xml:space="preserve"> the student's report card, it will show as "</w:t>
      </w:r>
      <w:r>
        <w:rPr>
          <w:rFonts w:ascii="Times New Roman" w:eastAsia="方正宋三简体" w:hAnsi="Times New Roman"/>
          <w:color w:val="000000" w:themeColor="text1"/>
          <w:sz w:val="24"/>
          <w:szCs w:val="24"/>
          <w:lang w:val="en-US"/>
        </w:rPr>
        <w:t>deferred</w:t>
      </w:r>
      <w:r>
        <w:rPr>
          <w:rFonts w:ascii="Times New Roman" w:eastAsia="方正宋三简体" w:hAnsi="Times New Roman"/>
          <w:color w:val="000000" w:themeColor="text1"/>
          <w:sz w:val="24"/>
          <w:szCs w:val="24"/>
        </w:rPr>
        <w:t xml:space="preserve"> examination" for the relevant course, and in the next semester, the Academic Affairs Office will uniformly organise the</w:t>
      </w:r>
      <w:r>
        <w:rPr>
          <w:rFonts w:ascii="Times New Roman" w:eastAsia="方正宋三简体" w:hAnsi="Times New Roman"/>
          <w:color w:val="000000" w:themeColor="text1"/>
          <w:sz w:val="24"/>
          <w:szCs w:val="24"/>
        </w:rPr>
        <w:t xml:space="preserve"> relevant</w:t>
      </w:r>
      <w:r>
        <w:rPr>
          <w:rFonts w:ascii="Times New Roman" w:eastAsia="方正宋三简体" w:hAnsi="Times New Roman"/>
          <w:color w:val="000000" w:themeColor="text1"/>
          <w:sz w:val="24"/>
          <w:szCs w:val="24"/>
        </w:rPr>
        <w:t xml:space="preserve"> students to take </w:t>
      </w:r>
      <w:r>
        <w:rPr>
          <w:rFonts w:ascii="Times New Roman" w:eastAsia="方正宋三简体" w:hAnsi="Times New Roman"/>
          <w:color w:val="000000" w:themeColor="text1"/>
          <w:sz w:val="24"/>
          <w:szCs w:val="24"/>
        </w:rPr>
        <w:t>a make-up</w:t>
      </w:r>
      <w:r>
        <w:rPr>
          <w:rFonts w:ascii="Times New Roman" w:eastAsia="方正宋三简体" w:hAnsi="Times New Roman"/>
          <w:color w:val="000000" w:themeColor="text1"/>
          <w:sz w:val="24"/>
          <w:szCs w:val="24"/>
        </w:rPr>
        <w:t xml:space="preserve"> examination.</w:t>
      </w:r>
    </w:p>
    <w:p w14:paraId="3E8DAB5C"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lang w:val="en-US"/>
        </w:rPr>
        <w:lastRenderedPageBreak/>
        <w:t xml:space="preserve">The exam </w:t>
      </w:r>
      <w:r>
        <w:rPr>
          <w:rFonts w:ascii="Times New Roman" w:eastAsia="方正宋三简体" w:hAnsi="Times New Roman"/>
          <w:color w:val="000000" w:themeColor="text1"/>
          <w:sz w:val="24"/>
          <w:szCs w:val="24"/>
        </w:rPr>
        <w:t>content repetition rate</w:t>
      </w:r>
      <w:r>
        <w:rPr>
          <w:rFonts w:ascii="Times New Roman" w:eastAsia="方正宋三简体" w:hAnsi="Times New Roman"/>
          <w:color w:val="000000" w:themeColor="text1"/>
          <w:sz w:val="24"/>
          <w:szCs w:val="24"/>
          <w:lang w:val="en-US"/>
        </w:rPr>
        <w:t xml:space="preserve"> between the</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deferred</w:t>
      </w:r>
      <w:r>
        <w:rPr>
          <w:rFonts w:ascii="Times New Roman" w:eastAsia="方正宋三简体" w:hAnsi="Times New Roman"/>
          <w:color w:val="000000" w:themeColor="text1"/>
          <w:sz w:val="24"/>
          <w:szCs w:val="24"/>
        </w:rPr>
        <w:t xml:space="preserve"> examination paper and the origin</w:t>
      </w:r>
      <w:r>
        <w:rPr>
          <w:rFonts w:ascii="Times New Roman" w:eastAsia="方正宋三简体" w:hAnsi="Times New Roman"/>
          <w:color w:val="000000" w:themeColor="text1"/>
          <w:sz w:val="24"/>
          <w:szCs w:val="24"/>
        </w:rPr>
        <w:t xml:space="preserve">al paper </w:t>
      </w:r>
      <w:r>
        <w:rPr>
          <w:rFonts w:ascii="Times New Roman" w:eastAsia="方正宋三简体" w:hAnsi="Times New Roman"/>
          <w:color w:val="000000" w:themeColor="text1"/>
          <w:sz w:val="24"/>
          <w:szCs w:val="24"/>
          <w:lang w:val="en-US"/>
        </w:rPr>
        <w:t>should be no</w:t>
      </w:r>
      <w:r>
        <w:rPr>
          <w:rFonts w:ascii="Times New Roman" w:eastAsia="方正宋三简体" w:hAnsi="Times New Roman"/>
          <w:color w:val="000000" w:themeColor="text1"/>
          <w:sz w:val="24"/>
          <w:szCs w:val="24"/>
        </w:rPr>
        <w:t xml:space="preserve"> more than 30%</w:t>
      </w:r>
      <w:r>
        <w:rPr>
          <w:rFonts w:ascii="Times New Roman" w:eastAsia="方正宋三简体" w:hAnsi="Times New Roman"/>
          <w:color w:val="000000" w:themeColor="text1"/>
          <w:sz w:val="24"/>
          <w:szCs w:val="24"/>
          <w:lang w:val="en-US"/>
        </w:rPr>
        <w:t>.</w:t>
      </w:r>
      <w:r>
        <w:t xml:space="preserve"> </w:t>
      </w:r>
      <w:r>
        <w:rPr>
          <w:rFonts w:ascii="Times New Roman" w:eastAsia="方正宋三简体" w:hAnsi="Times New Roman"/>
          <w:color w:val="000000" w:themeColor="text1"/>
          <w:sz w:val="24"/>
          <w:szCs w:val="24"/>
        </w:rPr>
        <w:t xml:space="preserve">If a student has a sudden illness during the examination, </w:t>
      </w:r>
      <w:r>
        <w:rPr>
          <w:rFonts w:ascii="Times New Roman" w:eastAsia="方正宋三简体" w:hAnsi="Times New Roman"/>
          <w:color w:val="000000" w:themeColor="text1"/>
          <w:sz w:val="24"/>
          <w:szCs w:val="24"/>
          <w:lang w:val="en-US"/>
        </w:rPr>
        <w:t>they should</w:t>
      </w:r>
      <w:r>
        <w:rPr>
          <w:rFonts w:ascii="Times New Roman" w:eastAsia="方正宋三简体" w:hAnsi="Times New Roman"/>
          <w:color w:val="000000" w:themeColor="text1"/>
          <w:sz w:val="24"/>
          <w:szCs w:val="24"/>
        </w:rPr>
        <w:t xml:space="preserve"> report</w:t>
      </w:r>
      <w:r>
        <w:rPr>
          <w:rFonts w:ascii="Times New Roman" w:eastAsia="方正宋三简体" w:hAnsi="Times New Roman"/>
          <w:color w:val="000000" w:themeColor="text1"/>
          <w:sz w:val="24"/>
          <w:szCs w:val="24"/>
        </w:rPr>
        <w:t xml:space="preserve"> it</w:t>
      </w:r>
      <w:r>
        <w:rPr>
          <w:rFonts w:ascii="Times New Roman" w:eastAsia="方正宋三简体" w:hAnsi="Times New Roman"/>
          <w:color w:val="000000" w:themeColor="text1"/>
          <w:sz w:val="24"/>
          <w:szCs w:val="24"/>
        </w:rPr>
        <w:t xml:space="preserve"> to the invigilator, who will report the student's condition to the </w:t>
      </w:r>
      <w:r>
        <w:rPr>
          <w:rFonts w:ascii="Times New Roman" w:eastAsia="方正宋三简体" w:hAnsi="Times New Roman"/>
          <w:color w:val="000000" w:themeColor="text1"/>
          <w:sz w:val="24"/>
          <w:szCs w:val="24"/>
        </w:rPr>
        <w:t>E</w:t>
      </w:r>
      <w:r>
        <w:rPr>
          <w:rFonts w:ascii="Times New Roman" w:eastAsia="方正宋三简体" w:hAnsi="Times New Roman"/>
          <w:color w:val="000000" w:themeColor="text1"/>
          <w:sz w:val="24"/>
          <w:szCs w:val="24"/>
        </w:rPr>
        <w:t xml:space="preserve">xamination </w:t>
      </w:r>
      <w:r>
        <w:rPr>
          <w:rFonts w:ascii="Times New Roman" w:eastAsia="方正宋三简体" w:hAnsi="Times New Roman"/>
          <w:color w:val="000000" w:themeColor="text1"/>
          <w:sz w:val="24"/>
          <w:szCs w:val="24"/>
        </w:rPr>
        <w:t>O</w:t>
      </w:r>
      <w:r>
        <w:rPr>
          <w:rFonts w:ascii="Times New Roman" w:eastAsia="方正宋三简体" w:hAnsi="Times New Roman"/>
          <w:color w:val="000000" w:themeColor="text1"/>
          <w:sz w:val="24"/>
          <w:szCs w:val="24"/>
        </w:rPr>
        <w:t>ffice</w:t>
      </w:r>
      <w:r>
        <w:rPr>
          <w:rFonts w:ascii="Times New Roman" w:eastAsia="方正宋三简体" w:hAnsi="Times New Roman"/>
          <w:color w:val="000000" w:themeColor="text1"/>
          <w:sz w:val="24"/>
          <w:szCs w:val="24"/>
          <w:lang w:val="en-US"/>
        </w:rPr>
        <w:t>.</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T</w:t>
      </w:r>
      <w:r>
        <w:rPr>
          <w:rFonts w:ascii="Times New Roman" w:eastAsia="方正宋三简体" w:hAnsi="Times New Roman"/>
          <w:color w:val="000000" w:themeColor="text1"/>
          <w:sz w:val="24"/>
          <w:szCs w:val="24"/>
        </w:rPr>
        <w:t xml:space="preserve">he </w:t>
      </w:r>
      <w:r>
        <w:rPr>
          <w:rFonts w:ascii="Times New Roman" w:eastAsia="方正宋三简体" w:hAnsi="Times New Roman"/>
          <w:color w:val="000000" w:themeColor="text1"/>
          <w:sz w:val="24"/>
          <w:szCs w:val="24"/>
        </w:rPr>
        <w:t>E</w:t>
      </w:r>
      <w:r>
        <w:rPr>
          <w:rFonts w:ascii="Times New Roman" w:eastAsia="方正宋三简体" w:hAnsi="Times New Roman"/>
          <w:color w:val="000000" w:themeColor="text1"/>
          <w:sz w:val="24"/>
          <w:szCs w:val="24"/>
        </w:rPr>
        <w:t xml:space="preserve">xamination </w:t>
      </w:r>
      <w:r>
        <w:rPr>
          <w:rFonts w:ascii="Times New Roman" w:eastAsia="方正宋三简体" w:hAnsi="Times New Roman"/>
          <w:color w:val="000000" w:themeColor="text1"/>
          <w:sz w:val="24"/>
          <w:szCs w:val="24"/>
        </w:rPr>
        <w:t>O</w:t>
      </w:r>
      <w:r>
        <w:rPr>
          <w:rFonts w:ascii="Times New Roman" w:eastAsia="方正宋三简体" w:hAnsi="Times New Roman"/>
          <w:color w:val="000000" w:themeColor="text1"/>
          <w:sz w:val="24"/>
          <w:szCs w:val="24"/>
        </w:rPr>
        <w:t>ffice will report</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rPr>
        <w:t>the case</w:t>
      </w:r>
      <w:r>
        <w:rPr>
          <w:rFonts w:ascii="Times New Roman" w:eastAsia="方正宋三简体" w:hAnsi="Times New Roman"/>
          <w:color w:val="000000" w:themeColor="text1"/>
          <w:sz w:val="24"/>
          <w:szCs w:val="24"/>
        </w:rPr>
        <w:t xml:space="preserve"> to the medical clinic of the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lang w:val="en-US"/>
        </w:rPr>
        <w:t>,</w:t>
      </w:r>
      <w:r>
        <w:rPr>
          <w:rFonts w:ascii="Times New Roman" w:eastAsia="方正宋三简体" w:hAnsi="Times New Roman"/>
          <w:color w:val="000000" w:themeColor="text1"/>
          <w:sz w:val="24"/>
          <w:szCs w:val="24"/>
        </w:rPr>
        <w:t xml:space="preserve"> and relevant medical staff </w:t>
      </w:r>
      <w:r>
        <w:rPr>
          <w:rFonts w:ascii="Times New Roman" w:eastAsia="方正宋三简体" w:hAnsi="Times New Roman"/>
          <w:color w:val="000000" w:themeColor="text1"/>
          <w:sz w:val="24"/>
          <w:szCs w:val="24"/>
          <w:lang w:val="en-US"/>
        </w:rPr>
        <w:t xml:space="preserve">will be sent </w:t>
      </w:r>
      <w:r>
        <w:rPr>
          <w:rFonts w:ascii="Times New Roman" w:eastAsia="方正宋三简体" w:hAnsi="Times New Roman"/>
          <w:color w:val="000000" w:themeColor="text1"/>
          <w:sz w:val="24"/>
          <w:szCs w:val="24"/>
        </w:rPr>
        <w:t xml:space="preserve">to the examination room to </w:t>
      </w:r>
      <w:r>
        <w:rPr>
          <w:rFonts w:ascii="Times New Roman" w:eastAsia="方正宋三简体" w:hAnsi="Times New Roman"/>
          <w:color w:val="000000" w:themeColor="text1"/>
          <w:sz w:val="24"/>
          <w:szCs w:val="24"/>
          <w:lang w:val="en-US"/>
        </w:rPr>
        <w:t>check</w:t>
      </w:r>
      <w:r>
        <w:rPr>
          <w:rFonts w:ascii="Times New Roman" w:eastAsia="方正宋三简体" w:hAnsi="Times New Roman"/>
          <w:color w:val="000000" w:themeColor="text1"/>
          <w:sz w:val="24"/>
          <w:szCs w:val="24"/>
        </w:rPr>
        <w:t xml:space="preserve"> the student's physical condition. If the medical staff thinks that the student cannot continue to take the exam, the student will be taken out of the examination room for treatment. The invigilator will record the relevant information in the examination r</w:t>
      </w:r>
      <w:r>
        <w:rPr>
          <w:rFonts w:ascii="Times New Roman" w:eastAsia="方正宋三简体" w:hAnsi="Times New Roman"/>
          <w:color w:val="000000" w:themeColor="text1"/>
          <w:sz w:val="24"/>
          <w:szCs w:val="24"/>
        </w:rPr>
        <w:t xml:space="preserve">oom record sheet, and the Academic Affairs Office will handle the examination </w:t>
      </w:r>
      <w:r>
        <w:rPr>
          <w:rFonts w:ascii="Times New Roman" w:eastAsia="方正宋三简体" w:hAnsi="Times New Roman"/>
          <w:color w:val="000000" w:themeColor="text1"/>
          <w:sz w:val="24"/>
          <w:szCs w:val="24"/>
          <w:lang w:val="en-US"/>
        </w:rPr>
        <w:t>deferral</w:t>
      </w:r>
      <w:r>
        <w:rPr>
          <w:rFonts w:ascii="Times New Roman" w:eastAsia="方正宋三简体" w:hAnsi="Times New Roman"/>
          <w:color w:val="000000" w:themeColor="text1"/>
          <w:sz w:val="24"/>
          <w:szCs w:val="24"/>
        </w:rPr>
        <w:t xml:space="preserve"> for the examinee.</w:t>
      </w:r>
    </w:p>
    <w:p w14:paraId="7339D793"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lang w:val="en-US"/>
        </w:rPr>
        <w:t>11</w:t>
      </w:r>
      <w:r>
        <w:rPr>
          <w:rFonts w:ascii="Times New Roman" w:eastAsia="方正宋三简体" w:hAnsi="Times New Roman"/>
          <w:color w:val="000000" w:themeColor="text1"/>
          <w:sz w:val="24"/>
          <w:szCs w:val="24"/>
        </w:rPr>
        <w:t xml:space="preserve">. Exam candidates must strictly abide by the rules of the examination room, maintain the order of the examination room and keep the examination room </w:t>
      </w:r>
      <w:r>
        <w:rPr>
          <w:rFonts w:ascii="Times New Roman" w:eastAsia="方正宋三简体" w:hAnsi="Times New Roman"/>
          <w:color w:val="000000" w:themeColor="text1"/>
          <w:sz w:val="24"/>
          <w:szCs w:val="24"/>
        </w:rPr>
        <w:t>quiet. Violations of exam guidelines are strictly prohibited. Exam candidates who violate the discipline or commit exam misconduct</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rPr>
        <w:t xml:space="preserve">will be </w:t>
      </w:r>
      <w:r>
        <w:rPr>
          <w:rFonts w:ascii="Times New Roman" w:eastAsia="方正宋三简体" w:hAnsi="Times New Roman"/>
          <w:color w:val="000000" w:themeColor="text1"/>
          <w:sz w:val="24"/>
          <w:szCs w:val="24"/>
        </w:rPr>
        <w:t>subject to disciplinary action</w:t>
      </w:r>
      <w:r>
        <w:rPr>
          <w:rFonts w:ascii="Times New Roman" w:eastAsia="方正宋三简体" w:hAnsi="Times New Roman"/>
          <w:color w:val="000000" w:themeColor="text1"/>
          <w:sz w:val="24"/>
          <w:szCs w:val="24"/>
        </w:rPr>
        <w:t xml:space="preserve">. </w:t>
      </w:r>
    </w:p>
    <w:p w14:paraId="0E27B00A" w14:textId="77777777" w:rsidR="0054046F" w:rsidRDefault="0054046F">
      <w:pPr>
        <w:spacing w:beforeLines="70" w:before="218" w:afterLines="70" w:after="218" w:line="440" w:lineRule="exact"/>
        <w:jc w:val="center"/>
        <w:rPr>
          <w:rFonts w:ascii="Times New Roman" w:eastAsia="方正黑体简体" w:hAnsi="Times New Roman"/>
          <w:b/>
          <w:color w:val="000000"/>
          <w:sz w:val="24"/>
          <w:szCs w:val="24"/>
        </w:rPr>
      </w:pPr>
    </w:p>
    <w:p w14:paraId="60061E4C" w14:textId="77777777" w:rsidR="0054046F" w:rsidRDefault="0054046F">
      <w:pPr>
        <w:spacing w:beforeLines="70" w:before="218" w:afterLines="70" w:after="218" w:line="440" w:lineRule="exact"/>
        <w:jc w:val="center"/>
        <w:rPr>
          <w:rFonts w:ascii="Times New Roman" w:eastAsia="方正黑体简体" w:hAnsi="Times New Roman"/>
          <w:b/>
          <w:color w:val="000000"/>
          <w:sz w:val="24"/>
          <w:szCs w:val="24"/>
        </w:rPr>
      </w:pPr>
    </w:p>
    <w:p w14:paraId="43B08C14" w14:textId="77777777" w:rsidR="0054046F" w:rsidRDefault="007A6DDF">
      <w:pPr>
        <w:spacing w:beforeLines="70" w:before="218" w:afterLines="70" w:after="218" w:line="440" w:lineRule="exact"/>
        <w:jc w:val="center"/>
        <w:rPr>
          <w:rFonts w:ascii="Times New Roman" w:eastAsia="方正黑体简体" w:hAnsi="Times New Roman"/>
          <w:b/>
          <w:color w:val="000000"/>
          <w:sz w:val="24"/>
          <w:szCs w:val="24"/>
        </w:rPr>
      </w:pPr>
      <w:r>
        <w:rPr>
          <w:rFonts w:ascii="Times New Roman" w:eastAsia="方正黑体简体" w:hAnsi="Times New Roman"/>
          <w:b/>
          <w:color w:val="000000"/>
          <w:sz w:val="24"/>
          <w:szCs w:val="24"/>
        </w:rPr>
        <w:t>Chapter VIII The Recognition and Handling of Violations</w:t>
      </w:r>
    </w:p>
    <w:p w14:paraId="3A4047D7"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sz w:val="24"/>
          <w:szCs w:val="24"/>
        </w:rPr>
        <w:t>Article 32</w:t>
      </w:r>
      <w:r>
        <w:rPr>
          <w:rFonts w:ascii="Times New Roman" w:eastAsia="方正宋三简体" w:hAnsi="Times New Roman"/>
          <w:color w:val="000000"/>
          <w:sz w:val="24"/>
          <w:szCs w:val="24"/>
        </w:rPr>
        <w:t xml:space="preserve"> Any exam candidate who commits any of the following will be</w:t>
      </w:r>
      <w:r>
        <w:rPr>
          <w:rFonts w:ascii="Times New Roman" w:eastAsia="方正宋三简体" w:hAnsi="Times New Roman" w:hint="eastAsia"/>
          <w:color w:val="000000"/>
          <w:sz w:val="24"/>
          <w:szCs w:val="24"/>
          <w:lang w:val="en-US"/>
        </w:rPr>
        <w:t xml:space="preserve"> </w:t>
      </w:r>
      <w:r>
        <w:rPr>
          <w:rFonts w:ascii="Times New Roman" w:eastAsia="方正宋三简体" w:hAnsi="Times New Roman"/>
          <w:color w:val="000000"/>
          <w:sz w:val="24"/>
          <w:szCs w:val="24"/>
        </w:rPr>
        <w:t>considered as being in violation of the exam regulations:</w:t>
      </w:r>
    </w:p>
    <w:p w14:paraId="3FE8E252"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1. </w:t>
      </w:r>
      <w:r>
        <w:rPr>
          <w:rFonts w:ascii="Times New Roman" w:eastAsia="方正宋三简体" w:hAnsi="Times New Roman"/>
          <w:color w:val="000000" w:themeColor="text1"/>
          <w:sz w:val="24"/>
          <w:szCs w:val="24"/>
          <w:lang w:val="en-US"/>
        </w:rPr>
        <w:t>Not</w:t>
      </w:r>
      <w:r>
        <w:rPr>
          <w:rFonts w:ascii="Times New Roman" w:eastAsia="方正宋三简体" w:hAnsi="Times New Roman"/>
          <w:color w:val="000000" w:themeColor="text1"/>
          <w:sz w:val="24"/>
          <w:szCs w:val="24"/>
        </w:rPr>
        <w:t xml:space="preserve"> sit</w:t>
      </w:r>
      <w:r>
        <w:rPr>
          <w:rFonts w:ascii="Times New Roman" w:eastAsia="方正宋三简体" w:hAnsi="Times New Roman"/>
          <w:color w:val="000000" w:themeColor="text1"/>
          <w:sz w:val="24"/>
          <w:szCs w:val="24"/>
          <w:lang w:val="en-US"/>
        </w:rPr>
        <w:t>ting</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rPr>
        <w:t>in the seat</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rPr>
        <w:t>designated by the invigilator</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w:t>
      </w:r>
    </w:p>
    <w:p w14:paraId="642391D6"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2. </w:t>
      </w:r>
      <w:r>
        <w:rPr>
          <w:rFonts w:ascii="Times New Roman" w:eastAsia="方正宋三简体" w:hAnsi="Times New Roman"/>
          <w:color w:val="000000" w:themeColor="text1"/>
          <w:sz w:val="24"/>
          <w:szCs w:val="24"/>
        </w:rPr>
        <w:t xml:space="preserve">Bringing </w:t>
      </w:r>
      <w:r>
        <w:rPr>
          <w:rFonts w:ascii="Times New Roman" w:eastAsia="方正宋三简体" w:hAnsi="Times New Roman"/>
          <w:color w:val="000000" w:themeColor="text1"/>
          <w:sz w:val="24"/>
          <w:szCs w:val="24"/>
        </w:rPr>
        <w:t xml:space="preserve">unauthorized items </w:t>
      </w:r>
      <w:r>
        <w:rPr>
          <w:rFonts w:ascii="Times New Roman" w:eastAsia="方正宋三简体" w:hAnsi="Times New Roman"/>
          <w:color w:val="000000" w:themeColor="text1"/>
          <w:sz w:val="24"/>
          <w:szCs w:val="24"/>
        </w:rPr>
        <w:t xml:space="preserve">to </w:t>
      </w:r>
      <w:r>
        <w:rPr>
          <w:rFonts w:ascii="Times New Roman" w:eastAsia="方正宋三简体" w:hAnsi="Times New Roman"/>
          <w:color w:val="000000" w:themeColor="text1"/>
          <w:sz w:val="24"/>
          <w:szCs w:val="24"/>
        </w:rPr>
        <w:t xml:space="preserve">the examination room and </w:t>
      </w:r>
      <w:r>
        <w:rPr>
          <w:rFonts w:ascii="Times New Roman" w:eastAsia="方正宋三简体" w:hAnsi="Times New Roman"/>
          <w:color w:val="000000" w:themeColor="text1"/>
          <w:sz w:val="24"/>
          <w:szCs w:val="24"/>
          <w:lang w:val="en-US"/>
        </w:rPr>
        <w:t>not putting</w:t>
      </w:r>
      <w:r>
        <w:rPr>
          <w:rFonts w:ascii="Times New Roman" w:eastAsia="方正宋三简体" w:hAnsi="Times New Roman"/>
          <w:color w:val="000000" w:themeColor="text1"/>
          <w:sz w:val="24"/>
          <w:szCs w:val="24"/>
        </w:rPr>
        <w:t xml:space="preserve"> them in the specified area before the final examination starts;</w:t>
      </w:r>
    </w:p>
    <w:p w14:paraId="7C25CC88"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3. Start</w:t>
      </w:r>
      <w:r>
        <w:rPr>
          <w:rFonts w:ascii="Times New Roman" w:eastAsia="方正宋三简体" w:hAnsi="Times New Roman"/>
          <w:color w:val="000000" w:themeColor="text1"/>
          <w:sz w:val="24"/>
          <w:szCs w:val="24"/>
        </w:rPr>
        <w:t>ing</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rPr>
        <w:t>writing the answers before the invigilator</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 commence the exam or</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rPr>
        <w:t>continu</w:t>
      </w:r>
      <w:r>
        <w:rPr>
          <w:rFonts w:ascii="Times New Roman" w:eastAsia="方正宋三简体" w:hAnsi="Times New Roman"/>
          <w:color w:val="000000" w:themeColor="text1"/>
          <w:sz w:val="24"/>
          <w:szCs w:val="24"/>
        </w:rPr>
        <w:t>ing</w:t>
      </w:r>
      <w:r>
        <w:rPr>
          <w:rFonts w:ascii="Times New Roman" w:eastAsia="方正宋三简体" w:hAnsi="Times New Roman"/>
          <w:color w:val="000000" w:themeColor="text1"/>
          <w:sz w:val="24"/>
          <w:szCs w:val="24"/>
        </w:rPr>
        <w:t xml:space="preserve"> writ</w:t>
      </w:r>
      <w:r>
        <w:rPr>
          <w:rFonts w:ascii="Times New Roman" w:eastAsia="方正宋三简体" w:hAnsi="Times New Roman"/>
          <w:color w:val="000000" w:themeColor="text1"/>
          <w:sz w:val="24"/>
          <w:szCs w:val="24"/>
        </w:rPr>
        <w:t>ing</w:t>
      </w:r>
      <w:r>
        <w:rPr>
          <w:rFonts w:ascii="Times New Roman" w:eastAsia="方正宋三简体" w:hAnsi="Times New Roman"/>
          <w:color w:val="000000" w:themeColor="text1"/>
          <w:sz w:val="24"/>
          <w:szCs w:val="24"/>
        </w:rPr>
        <w:t xml:space="preserve"> on the answer sheet</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 after the invigilator</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 announce the end of the exam;</w:t>
      </w:r>
    </w:p>
    <w:p w14:paraId="44800BE4"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hint="eastAsia"/>
          <w:color w:val="000000"/>
          <w:sz w:val="24"/>
          <w:szCs w:val="24"/>
          <w:lang w:val="en-US"/>
        </w:rPr>
        <w:t>4. Looking</w:t>
      </w:r>
      <w:r>
        <w:rPr>
          <w:rFonts w:ascii="Times New Roman" w:eastAsia="方正宋三简体" w:hAnsi="Times New Roman"/>
          <w:color w:val="000000"/>
          <w:sz w:val="24"/>
          <w:szCs w:val="24"/>
          <w:lang w:val="en-US"/>
        </w:rPr>
        <w:t xml:space="preserve"> at other exam candidates’ exam papers or answer sheets</w:t>
      </w:r>
      <w:r>
        <w:rPr>
          <w:rFonts w:ascii="Times New Roman" w:eastAsia="方正宋三简体" w:hAnsi="Times New Roman"/>
          <w:color w:val="000000"/>
          <w:sz w:val="24"/>
          <w:szCs w:val="24"/>
        </w:rPr>
        <w:t>;</w:t>
      </w:r>
    </w:p>
    <w:p w14:paraId="3A518B63"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5. Borrowing </w:t>
      </w:r>
      <w:r>
        <w:rPr>
          <w:rFonts w:ascii="Times New Roman" w:eastAsia="方正宋三简体" w:hAnsi="Times New Roman"/>
          <w:color w:val="000000" w:themeColor="text1"/>
          <w:sz w:val="24"/>
          <w:szCs w:val="24"/>
        </w:rPr>
        <w:t>an</w:t>
      </w:r>
      <w:r>
        <w:rPr>
          <w:rFonts w:ascii="Times New Roman" w:eastAsia="方正宋三简体" w:hAnsi="Times New Roman"/>
          <w:color w:val="000000" w:themeColor="text1"/>
          <w:sz w:val="24"/>
          <w:szCs w:val="24"/>
        </w:rPr>
        <w:t>other candidate’s stationery without permission;</w:t>
      </w:r>
    </w:p>
    <w:p w14:paraId="3077889F"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sz w:val="24"/>
          <w:szCs w:val="24"/>
        </w:rPr>
        <w:lastRenderedPageBreak/>
        <w:t>6. Bringing personal answer sheet</w:t>
      </w:r>
      <w:r>
        <w:rPr>
          <w:rFonts w:ascii="Times New Roman" w:eastAsia="方正宋三简体" w:hAnsi="Times New Roman"/>
          <w:color w:val="000000"/>
          <w:sz w:val="24"/>
          <w:szCs w:val="24"/>
          <w:lang w:val="en-US"/>
        </w:rPr>
        <w:t>s</w:t>
      </w:r>
      <w:r>
        <w:rPr>
          <w:rFonts w:ascii="Times New Roman" w:eastAsia="方正宋三简体" w:hAnsi="Times New Roman"/>
          <w:color w:val="000000"/>
          <w:sz w:val="24"/>
          <w:szCs w:val="24"/>
        </w:rPr>
        <w:t xml:space="preserve"> or draft paper (including blank paper);</w:t>
      </w:r>
    </w:p>
    <w:p w14:paraId="4A74972A"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7. Speaking loudly inside and outside the examination room when the exam is taking place, staying in the vicinity of the examination room after handing in the </w:t>
      </w:r>
      <w:r>
        <w:rPr>
          <w:rFonts w:ascii="Times New Roman" w:eastAsia="方正宋三简体" w:hAnsi="Times New Roman"/>
          <w:color w:val="000000" w:themeColor="text1"/>
          <w:sz w:val="24"/>
          <w:szCs w:val="24"/>
        </w:rPr>
        <w:t xml:space="preserve">exam </w:t>
      </w:r>
      <w:r>
        <w:rPr>
          <w:rFonts w:ascii="Times New Roman" w:eastAsia="方正宋三简体" w:hAnsi="Times New Roman"/>
          <w:color w:val="000000" w:themeColor="text1"/>
          <w:sz w:val="24"/>
          <w:szCs w:val="24"/>
        </w:rPr>
        <w:t>paper</w:t>
      </w:r>
      <w:r>
        <w:rPr>
          <w:rFonts w:ascii="Times New Roman" w:eastAsia="方正宋三简体" w:hAnsi="Times New Roman"/>
          <w:color w:val="000000" w:themeColor="text1"/>
          <w:sz w:val="24"/>
          <w:szCs w:val="24"/>
          <w:lang w:val="en-US"/>
        </w:rPr>
        <w:t xml:space="preserve"> and any other behaviors that</w:t>
      </w:r>
      <w:r>
        <w:rPr>
          <w:rFonts w:ascii="Times New Roman" w:eastAsia="方正宋三简体" w:hAnsi="Times New Roman"/>
          <w:color w:val="000000" w:themeColor="text1"/>
          <w:sz w:val="24"/>
          <w:szCs w:val="24"/>
        </w:rPr>
        <w:t xml:space="preserve"> disrupt</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 the ord</w:t>
      </w:r>
      <w:r>
        <w:rPr>
          <w:rFonts w:ascii="Times New Roman" w:eastAsia="方正宋三简体" w:hAnsi="Times New Roman"/>
          <w:color w:val="000000" w:themeColor="text1"/>
          <w:sz w:val="24"/>
          <w:szCs w:val="24"/>
        </w:rPr>
        <w:t>er of the examination room;</w:t>
      </w:r>
    </w:p>
    <w:p w14:paraId="2F877D61" w14:textId="77777777" w:rsidR="0054046F" w:rsidRDefault="007A6DDF" w:rsidP="007A6DDF">
      <w:pPr>
        <w:snapToGrid w:val="0"/>
        <w:spacing w:line="440" w:lineRule="exact"/>
        <w:jc w:val="both"/>
        <w:rPr>
          <w:rFonts w:ascii="Times New Roman" w:eastAsia="方正宋三简体" w:hAnsi="Times New Roman"/>
          <w:color w:val="000000"/>
          <w:sz w:val="24"/>
          <w:szCs w:val="24"/>
          <w:lang w:val="en-US"/>
        </w:rPr>
      </w:pPr>
      <w:r>
        <w:rPr>
          <w:rFonts w:ascii="Times New Roman" w:eastAsia="方正宋三简体" w:hAnsi="Times New Roman"/>
          <w:color w:val="000000" w:themeColor="text1"/>
          <w:sz w:val="24"/>
          <w:szCs w:val="24"/>
          <w:lang w:val="en-US"/>
        </w:rPr>
        <w:t>8. Other behaviors identified as</w:t>
      </w:r>
      <w:r>
        <w:rPr>
          <w:rFonts w:ascii="Times New Roman" w:eastAsia="方正宋三简体" w:hAnsi="Times New Roman"/>
          <w:color w:val="000000" w:themeColor="text1"/>
          <w:sz w:val="24"/>
          <w:szCs w:val="24"/>
          <w:lang w:val="en-US"/>
        </w:rPr>
        <w:t xml:space="preserve"> examination</w:t>
      </w:r>
      <w:r>
        <w:rPr>
          <w:rFonts w:ascii="Times New Roman" w:eastAsia="方正宋三简体" w:hAnsi="Times New Roman"/>
          <w:color w:val="000000" w:themeColor="text1"/>
          <w:sz w:val="24"/>
          <w:szCs w:val="24"/>
          <w:lang w:val="en-US"/>
        </w:rPr>
        <w:t xml:space="preserve"> violations.</w:t>
      </w:r>
    </w:p>
    <w:p w14:paraId="196298A4" w14:textId="77777777" w:rsidR="007A6DDF" w:rsidRDefault="007A6DDF" w:rsidP="007A6DDF">
      <w:pPr>
        <w:snapToGrid w:val="0"/>
        <w:spacing w:line="440" w:lineRule="exact"/>
        <w:jc w:val="both"/>
        <w:rPr>
          <w:rFonts w:ascii="Times New Roman" w:eastAsia="方正宋三简体" w:hAnsi="Times New Roman"/>
          <w:b/>
          <w:bCs/>
          <w:color w:val="000000" w:themeColor="text1"/>
          <w:sz w:val="24"/>
          <w:szCs w:val="24"/>
        </w:rPr>
      </w:pPr>
    </w:p>
    <w:p w14:paraId="686817BF" w14:textId="146C4A14"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3</w:t>
      </w:r>
      <w:r>
        <w:rPr>
          <w:rFonts w:ascii="Times New Roman" w:eastAsia="方正宋三简体" w:hAnsi="Times New Roman"/>
          <w:b/>
          <w:bCs/>
          <w:color w:val="000000" w:themeColor="text1"/>
          <w:sz w:val="24"/>
          <w:szCs w:val="24"/>
          <w:lang w:val="en-US"/>
        </w:rPr>
        <w:t>3</w:t>
      </w:r>
      <w:r>
        <w:rPr>
          <w:rFonts w:ascii="Times New Roman" w:eastAsia="方正宋三简体" w:hAnsi="Times New Roman"/>
          <w:color w:val="000000" w:themeColor="text1"/>
          <w:sz w:val="24"/>
          <w:szCs w:val="24"/>
        </w:rPr>
        <w:t xml:space="preserve"> Any exam candidate who commits any of the following will be</w:t>
      </w:r>
      <w:r>
        <w:rPr>
          <w:rFonts w:ascii="Times New Roman" w:eastAsia="方正宋三简体" w:hAnsi="Times New Roman"/>
          <w:color w:val="000000" w:themeColor="text1"/>
          <w:sz w:val="24"/>
          <w:szCs w:val="24"/>
          <w:lang w:val="en-US"/>
        </w:rPr>
        <w:t xml:space="preserve"> given</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a serious warning or a demerit</w:t>
      </w:r>
      <w:r>
        <w:rPr>
          <w:rFonts w:ascii="Times New Roman" w:eastAsia="方正宋三简体" w:hAnsi="Times New Roman"/>
          <w:color w:val="000000" w:themeColor="text1"/>
          <w:sz w:val="24"/>
          <w:szCs w:val="24"/>
        </w:rPr>
        <w:t>:</w:t>
      </w:r>
    </w:p>
    <w:p w14:paraId="5A27B6EE"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hint="eastAsia"/>
          <w:color w:val="000000"/>
          <w:sz w:val="24"/>
          <w:szCs w:val="24"/>
          <w:lang w:val="en-US"/>
        </w:rPr>
        <w:t>1.</w:t>
      </w:r>
      <w:r>
        <w:rPr>
          <w:rFonts w:ascii="Times New Roman" w:eastAsia="方正宋三简体" w:hAnsi="Times New Roman"/>
          <w:color w:val="000000"/>
          <w:sz w:val="24"/>
          <w:szCs w:val="24"/>
          <w:lang w:val="en-US"/>
        </w:rPr>
        <w:t xml:space="preserve"> Ignor</w:t>
      </w:r>
      <w:r>
        <w:rPr>
          <w:rFonts w:ascii="Times New Roman" w:eastAsia="方正宋三简体" w:hAnsi="Times New Roman" w:hint="eastAsia"/>
          <w:color w:val="000000"/>
          <w:sz w:val="24"/>
          <w:szCs w:val="24"/>
          <w:lang w:val="en-US"/>
        </w:rPr>
        <w:t>ing</w:t>
      </w:r>
      <w:r>
        <w:rPr>
          <w:rFonts w:ascii="Times New Roman" w:eastAsia="方正宋三简体" w:hAnsi="Times New Roman" w:hint="eastAsia"/>
          <w:color w:val="000000"/>
          <w:sz w:val="24"/>
          <w:szCs w:val="24"/>
        </w:rPr>
        <w:t xml:space="preserve"> the warning of the </w:t>
      </w:r>
      <w:r>
        <w:rPr>
          <w:rFonts w:ascii="Times New Roman" w:eastAsia="方正宋三简体" w:hAnsi="Times New Roman"/>
          <w:color w:val="000000"/>
          <w:sz w:val="24"/>
          <w:szCs w:val="24"/>
        </w:rPr>
        <w:t>invigilator</w:t>
      </w:r>
      <w:r>
        <w:rPr>
          <w:rFonts w:ascii="Times New Roman" w:eastAsia="方正宋三简体" w:hAnsi="Times New Roman"/>
          <w:color w:val="000000"/>
          <w:sz w:val="24"/>
          <w:szCs w:val="24"/>
          <w:lang w:val="en-US"/>
        </w:rPr>
        <w:t>s</w:t>
      </w:r>
      <w:r>
        <w:rPr>
          <w:rFonts w:ascii="Times New Roman" w:eastAsia="方正宋三简体" w:hAnsi="Times New Roman" w:hint="eastAsia"/>
          <w:color w:val="000000"/>
          <w:sz w:val="24"/>
          <w:szCs w:val="24"/>
          <w:lang w:val="en-US"/>
        </w:rPr>
        <w:t xml:space="preserve"> in Article 32</w:t>
      </w:r>
      <w:r>
        <w:rPr>
          <w:rFonts w:ascii="Times New Roman" w:eastAsia="方正宋三简体" w:hAnsi="Times New Roman" w:hint="eastAsia"/>
          <w:color w:val="000000"/>
          <w:sz w:val="24"/>
          <w:szCs w:val="24"/>
        </w:rPr>
        <w:t>;</w:t>
      </w:r>
    </w:p>
    <w:p w14:paraId="20F8C547"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sz w:val="24"/>
          <w:szCs w:val="24"/>
        </w:rPr>
        <w:t>2. Taking the examination paper</w:t>
      </w:r>
      <w:r>
        <w:rPr>
          <w:rFonts w:ascii="Times New Roman" w:eastAsia="方正宋三简体" w:hAnsi="Times New Roman" w:hint="eastAsia"/>
          <w:color w:val="000000"/>
          <w:sz w:val="24"/>
          <w:szCs w:val="24"/>
          <w:lang w:val="en-US"/>
        </w:rPr>
        <w:t>s</w:t>
      </w:r>
      <w:r>
        <w:rPr>
          <w:rFonts w:ascii="Times New Roman" w:eastAsia="方正宋三简体" w:hAnsi="Times New Roman"/>
          <w:color w:val="000000"/>
          <w:sz w:val="24"/>
          <w:szCs w:val="24"/>
        </w:rPr>
        <w:t xml:space="preserve"> or </w:t>
      </w:r>
      <w:r>
        <w:rPr>
          <w:rFonts w:ascii="Times New Roman" w:eastAsia="方正宋三简体" w:hAnsi="Times New Roman" w:hint="eastAsia"/>
          <w:color w:val="000000"/>
          <w:sz w:val="24"/>
          <w:szCs w:val="24"/>
        </w:rPr>
        <w:t>answer sheet</w:t>
      </w:r>
      <w:r>
        <w:rPr>
          <w:rFonts w:ascii="Times New Roman" w:eastAsia="方正宋三简体" w:hAnsi="Times New Roman" w:hint="eastAsia"/>
          <w:color w:val="000000"/>
          <w:sz w:val="24"/>
          <w:szCs w:val="24"/>
          <w:lang w:val="en-US"/>
        </w:rPr>
        <w:t>s</w:t>
      </w:r>
      <w:r>
        <w:rPr>
          <w:rFonts w:ascii="Times New Roman" w:eastAsia="方正宋三简体" w:hAnsi="Times New Roman"/>
          <w:color w:val="000000"/>
          <w:sz w:val="24"/>
          <w:szCs w:val="24"/>
        </w:rPr>
        <w:t xml:space="preserve"> out of the examination room;</w:t>
      </w:r>
    </w:p>
    <w:p w14:paraId="4ADCE345"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3. </w:t>
      </w:r>
      <w:r>
        <w:rPr>
          <w:rFonts w:ascii="Times New Roman" w:eastAsia="方正宋三简体" w:hAnsi="Times New Roman"/>
          <w:color w:val="000000" w:themeColor="text1"/>
          <w:sz w:val="24"/>
          <w:szCs w:val="24"/>
          <w:lang w:val="en-US"/>
        </w:rPr>
        <w:t>Damaging</w:t>
      </w:r>
      <w:r>
        <w:rPr>
          <w:rFonts w:ascii="Times New Roman" w:eastAsia="方正宋三简体" w:hAnsi="Times New Roman"/>
          <w:color w:val="000000" w:themeColor="text1"/>
          <w:sz w:val="24"/>
          <w:szCs w:val="24"/>
        </w:rPr>
        <w:t xml:space="preserve"> the </w:t>
      </w:r>
      <w:bookmarkStart w:id="10" w:name="OLE_LINK8"/>
      <w:r>
        <w:rPr>
          <w:rFonts w:ascii="Times New Roman" w:eastAsia="方正宋三简体" w:hAnsi="Times New Roman"/>
          <w:color w:val="000000" w:themeColor="text1"/>
          <w:sz w:val="24"/>
          <w:szCs w:val="24"/>
        </w:rPr>
        <w:t>examination paper</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 or answer sheet</w:t>
      </w:r>
      <w:r>
        <w:rPr>
          <w:rFonts w:ascii="Times New Roman" w:eastAsia="方正宋三简体" w:hAnsi="Times New Roman"/>
          <w:color w:val="000000" w:themeColor="text1"/>
          <w:sz w:val="24"/>
          <w:szCs w:val="24"/>
          <w:lang w:val="en-US"/>
        </w:rPr>
        <w:t>s</w:t>
      </w:r>
      <w:bookmarkEnd w:id="10"/>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rPr>
        <w:t xml:space="preserve">during </w:t>
      </w:r>
      <w:r>
        <w:rPr>
          <w:rFonts w:ascii="Times New Roman" w:eastAsia="方正宋三简体" w:hAnsi="Times New Roman"/>
          <w:color w:val="000000" w:themeColor="text1"/>
          <w:sz w:val="24"/>
          <w:szCs w:val="24"/>
        </w:rPr>
        <w:t>the exam;</w:t>
      </w:r>
    </w:p>
    <w:p w14:paraId="23D85E56"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4. Leaving the examination room or handing in the </w:t>
      </w:r>
      <w:r>
        <w:rPr>
          <w:rFonts w:ascii="Times New Roman" w:eastAsia="方正宋三简体" w:hAnsi="Times New Roman"/>
          <w:color w:val="000000" w:themeColor="text1"/>
          <w:sz w:val="24"/>
          <w:szCs w:val="24"/>
        </w:rPr>
        <w:t xml:space="preserve">exam </w:t>
      </w:r>
      <w:r>
        <w:rPr>
          <w:rFonts w:ascii="Times New Roman" w:eastAsia="方正宋三简体" w:hAnsi="Times New Roman"/>
          <w:color w:val="000000" w:themeColor="text1"/>
          <w:sz w:val="24"/>
          <w:szCs w:val="24"/>
        </w:rPr>
        <w:t>papers in advance without the permission of the invigilator</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w:t>
      </w:r>
    </w:p>
    <w:p w14:paraId="6CA77ECE"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5. Copying </w:t>
      </w:r>
      <w:r>
        <w:rPr>
          <w:rFonts w:ascii="Times New Roman" w:eastAsia="方正宋三简体" w:hAnsi="Times New Roman"/>
          <w:color w:val="000000" w:themeColor="text1"/>
          <w:sz w:val="24"/>
          <w:szCs w:val="24"/>
        </w:rPr>
        <w:t>an</w:t>
      </w:r>
      <w:r>
        <w:rPr>
          <w:rFonts w:ascii="Times New Roman" w:eastAsia="方正宋三简体" w:hAnsi="Times New Roman"/>
          <w:color w:val="000000" w:themeColor="text1"/>
          <w:sz w:val="24"/>
          <w:szCs w:val="24"/>
        </w:rPr>
        <w:t>other exam candidate</w:t>
      </w:r>
      <w:r>
        <w:rPr>
          <w:rFonts w:ascii="Times New Roman" w:eastAsia="方正宋三简体" w:hAnsi="Times New Roman"/>
          <w:color w:val="000000" w:themeColor="text1"/>
          <w:sz w:val="24"/>
          <w:szCs w:val="24"/>
        </w:rPr>
        <w:t>’</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 xml:space="preserve">answers, </w:t>
      </w:r>
      <w:r>
        <w:rPr>
          <w:rFonts w:ascii="Times New Roman" w:eastAsia="方正宋三简体" w:hAnsi="Times New Roman"/>
          <w:color w:val="000000" w:themeColor="text1"/>
          <w:sz w:val="24"/>
          <w:szCs w:val="24"/>
        </w:rPr>
        <w:t xml:space="preserve">whispering, signalling or gesturing </w:t>
      </w:r>
      <w:r>
        <w:rPr>
          <w:rFonts w:ascii="Times New Roman" w:eastAsia="方正宋三简体" w:hAnsi="Times New Roman"/>
          <w:color w:val="000000" w:themeColor="text1"/>
          <w:sz w:val="24"/>
          <w:szCs w:val="24"/>
          <w:lang w:val="en-US"/>
        </w:rPr>
        <w:t>with</w:t>
      </w:r>
      <w:r>
        <w:rPr>
          <w:rFonts w:ascii="Times New Roman" w:eastAsia="方正宋三简体" w:hAnsi="Times New Roman"/>
          <w:color w:val="000000" w:themeColor="text1"/>
          <w:sz w:val="24"/>
          <w:szCs w:val="24"/>
        </w:rPr>
        <w:t xml:space="preserve"> other exam candidates during the examination;</w:t>
      </w:r>
    </w:p>
    <w:p w14:paraId="182B3D3E"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lang w:val="en-US"/>
        </w:rPr>
        <w:t>6</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rPr>
        <w:t>Contradicting the invigilator</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 or </w:t>
      </w:r>
      <w:r>
        <w:rPr>
          <w:rFonts w:ascii="Times New Roman" w:eastAsia="方正宋三简体" w:hAnsi="Times New Roman"/>
          <w:color w:val="000000" w:themeColor="text1"/>
          <w:sz w:val="24"/>
          <w:szCs w:val="24"/>
        </w:rPr>
        <w:t xml:space="preserve">arguing </w:t>
      </w:r>
      <w:r>
        <w:rPr>
          <w:rFonts w:ascii="Times New Roman" w:eastAsia="方正宋三简体" w:hAnsi="Times New Roman"/>
          <w:color w:val="000000" w:themeColor="text1"/>
          <w:sz w:val="24"/>
          <w:szCs w:val="24"/>
        </w:rPr>
        <w:t>with the invigilator</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w:t>
      </w:r>
    </w:p>
    <w:p w14:paraId="7AED4F02" w14:textId="77777777" w:rsidR="0054046F" w:rsidRDefault="71245706"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lang w:val="en-US"/>
        </w:rPr>
        <w:t>7</w:t>
      </w:r>
      <w:r>
        <w:rPr>
          <w:rFonts w:ascii="Times New Roman" w:eastAsia="方正宋三简体" w:hAnsi="Times New Roman"/>
          <w:color w:val="000000" w:themeColor="text1"/>
          <w:sz w:val="24"/>
          <w:szCs w:val="24"/>
        </w:rPr>
        <w:t xml:space="preserve">. Other </w:t>
      </w:r>
      <w:r>
        <w:rPr>
          <w:rFonts w:ascii="Times New Roman" w:eastAsia="方正宋三简体" w:hAnsi="Times New Roman"/>
          <w:color w:val="000000" w:themeColor="text1"/>
          <w:sz w:val="24"/>
          <w:szCs w:val="24"/>
          <w:lang w:val="en-US"/>
        </w:rPr>
        <w:t>behavior</w:t>
      </w:r>
      <w:r>
        <w:rPr>
          <w:rFonts w:ascii="Times New Roman" w:eastAsia="方正宋三简体" w:hAnsi="Times New Roman"/>
          <w:color w:val="000000" w:themeColor="text1"/>
          <w:sz w:val="24"/>
          <w:szCs w:val="24"/>
        </w:rPr>
        <w:t xml:space="preserve">s that violate the rules of the examination room but do not constitute </w:t>
      </w:r>
      <w:r w:rsidRPr="71245706">
        <w:rPr>
          <w:rFonts w:ascii="Times New Roman" w:eastAsia="方正宋三简体" w:hAnsi="Times New Roman"/>
          <w:color w:val="000000" w:themeColor="text1"/>
          <w:sz w:val="24"/>
          <w:szCs w:val="24"/>
          <w:lang w:val="en-US"/>
        </w:rPr>
        <w:t xml:space="preserve">cheating </w:t>
      </w:r>
      <w:r>
        <w:rPr>
          <w:rFonts w:ascii="Times New Roman" w:eastAsia="方正宋三简体" w:hAnsi="Times New Roman"/>
          <w:color w:val="000000" w:themeColor="text1"/>
          <w:sz w:val="24"/>
          <w:szCs w:val="24"/>
        </w:rPr>
        <w:t>.</w:t>
      </w:r>
    </w:p>
    <w:p w14:paraId="221B1E5F" w14:textId="77777777" w:rsidR="007A6DDF" w:rsidRDefault="007A6DDF" w:rsidP="007A6DDF">
      <w:pPr>
        <w:snapToGrid w:val="0"/>
        <w:spacing w:line="440" w:lineRule="exact"/>
        <w:jc w:val="both"/>
        <w:rPr>
          <w:rFonts w:ascii="Times New Roman" w:eastAsia="方正宋三简体" w:hAnsi="Times New Roman"/>
          <w:b/>
          <w:bCs/>
          <w:color w:val="000000" w:themeColor="text1"/>
          <w:sz w:val="24"/>
          <w:szCs w:val="24"/>
        </w:rPr>
      </w:pPr>
    </w:p>
    <w:p w14:paraId="2CCAC26B" w14:textId="768687F8"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3</w:t>
      </w:r>
      <w:r>
        <w:rPr>
          <w:rFonts w:ascii="Times New Roman" w:eastAsia="方正宋三简体" w:hAnsi="Times New Roman"/>
          <w:b/>
          <w:bCs/>
          <w:color w:val="000000" w:themeColor="text1"/>
          <w:sz w:val="24"/>
          <w:szCs w:val="24"/>
          <w:lang w:val="en-US"/>
        </w:rPr>
        <w:t>4</w:t>
      </w:r>
      <w:r>
        <w:rPr>
          <w:rFonts w:ascii="Times New Roman" w:eastAsia="方正宋三简体" w:hAnsi="Times New Roman"/>
          <w:color w:val="000000" w:themeColor="text1"/>
          <w:sz w:val="24"/>
          <w:szCs w:val="24"/>
        </w:rPr>
        <w:t xml:space="preserve"> Any exam candidate who commits any of the following will be</w:t>
      </w:r>
      <w:r>
        <w:rPr>
          <w:rFonts w:ascii="Times New Roman" w:eastAsia="方正宋三简体" w:hAnsi="Times New Roman"/>
          <w:color w:val="000000" w:themeColor="text1"/>
          <w:sz w:val="24"/>
          <w:szCs w:val="24"/>
          <w:lang w:val="en-US"/>
        </w:rPr>
        <w:t xml:space="preserve"> given</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a demerit</w:t>
      </w:r>
      <w:r>
        <w:rPr>
          <w:rFonts w:ascii="Times New Roman" w:eastAsia="方正宋三简体" w:hAnsi="Times New Roman"/>
          <w:color w:val="000000" w:themeColor="text1"/>
          <w:sz w:val="24"/>
          <w:szCs w:val="24"/>
        </w:rPr>
        <w:t>:</w:t>
      </w:r>
    </w:p>
    <w:p w14:paraId="58F9C434" w14:textId="77777777" w:rsidR="0054046F" w:rsidRDefault="007A6DDF" w:rsidP="007A6DDF">
      <w:pPr>
        <w:snapToGrid w:val="0"/>
        <w:spacing w:line="440" w:lineRule="exact"/>
        <w:jc w:val="both"/>
        <w:rPr>
          <w:rFonts w:ascii="Times New Roman" w:eastAsia="方正宋三简体" w:hAnsi="Times New Roman"/>
          <w:color w:val="000000"/>
          <w:sz w:val="24"/>
          <w:szCs w:val="24"/>
        </w:rPr>
      </w:pPr>
      <w:bookmarkStart w:id="11" w:name="_Hlk82092439"/>
      <w:r>
        <w:rPr>
          <w:rFonts w:ascii="Times New Roman" w:eastAsia="方正宋三简体" w:hAnsi="Times New Roman"/>
          <w:color w:val="000000" w:themeColor="text1"/>
          <w:sz w:val="24"/>
          <w:szCs w:val="24"/>
        </w:rPr>
        <w:t xml:space="preserve">1. During the examination process, </w:t>
      </w:r>
      <w:r>
        <w:rPr>
          <w:rFonts w:ascii="Times New Roman" w:eastAsia="方正宋三简体" w:hAnsi="Times New Roman"/>
          <w:color w:val="000000" w:themeColor="text1"/>
          <w:sz w:val="24"/>
          <w:szCs w:val="24"/>
        </w:rPr>
        <w:t>pl</w:t>
      </w:r>
      <w:r>
        <w:rPr>
          <w:rFonts w:ascii="Times New Roman" w:eastAsia="方正宋三简体" w:hAnsi="Times New Roman"/>
          <w:color w:val="000000" w:themeColor="text1"/>
          <w:sz w:val="24"/>
          <w:szCs w:val="24"/>
        </w:rPr>
        <w:t>ace</w:t>
      </w:r>
      <w:r>
        <w:rPr>
          <w:rFonts w:ascii="Times New Roman" w:eastAsia="方正宋三简体" w:hAnsi="Times New Roman"/>
          <w:color w:val="000000" w:themeColor="text1"/>
          <w:sz w:val="24"/>
          <w:szCs w:val="24"/>
        </w:rPr>
        <w:t xml:space="preserve"> text materials related to the </w:t>
      </w:r>
      <w:r>
        <w:rPr>
          <w:rFonts w:ascii="Times New Roman" w:eastAsia="方正宋三简体" w:hAnsi="Times New Roman"/>
          <w:color w:val="000000" w:themeColor="text1"/>
          <w:sz w:val="24"/>
          <w:szCs w:val="24"/>
          <w:lang w:val="en-US"/>
        </w:rPr>
        <w:t>content of the</w:t>
      </w:r>
      <w:r>
        <w:rPr>
          <w:rFonts w:ascii="Times New Roman" w:eastAsia="方正宋三简体" w:hAnsi="Times New Roman"/>
          <w:color w:val="000000" w:themeColor="text1"/>
          <w:sz w:val="24"/>
          <w:szCs w:val="24"/>
        </w:rPr>
        <w:t xml:space="preserve"> </w:t>
      </w:r>
      <w:bookmarkStart w:id="12" w:name="OLE_LINK9"/>
      <w:r>
        <w:rPr>
          <w:rFonts w:ascii="Times New Roman" w:eastAsia="方正宋三简体" w:hAnsi="Times New Roman"/>
          <w:color w:val="000000" w:themeColor="text1"/>
          <w:sz w:val="24"/>
          <w:szCs w:val="24"/>
          <w:lang w:val="en-US"/>
        </w:rPr>
        <w:t xml:space="preserve">exam </w:t>
      </w:r>
      <w:bookmarkEnd w:id="12"/>
      <w:r>
        <w:rPr>
          <w:rFonts w:ascii="Times New Roman" w:eastAsia="方正宋三简体" w:hAnsi="Times New Roman"/>
          <w:color w:val="000000" w:themeColor="text1"/>
          <w:sz w:val="24"/>
          <w:szCs w:val="24"/>
        </w:rPr>
        <w:t xml:space="preserve">on the table or </w:t>
      </w:r>
      <w:r>
        <w:rPr>
          <w:rFonts w:ascii="Times New Roman" w:eastAsia="方正宋三简体" w:hAnsi="Times New Roman"/>
          <w:color w:val="000000" w:themeColor="text1"/>
          <w:sz w:val="24"/>
          <w:szCs w:val="24"/>
        </w:rPr>
        <w:t xml:space="preserve">on the </w:t>
      </w:r>
      <w:r>
        <w:rPr>
          <w:rFonts w:ascii="Times New Roman" w:eastAsia="方正宋三简体" w:hAnsi="Times New Roman"/>
          <w:color w:val="000000" w:themeColor="text1"/>
          <w:sz w:val="24"/>
          <w:szCs w:val="24"/>
        </w:rPr>
        <w:t xml:space="preserve">seat, or </w:t>
      </w:r>
      <w:r>
        <w:rPr>
          <w:rFonts w:ascii="Times New Roman" w:eastAsia="方正宋三简体" w:hAnsi="Times New Roman"/>
          <w:color w:val="000000" w:themeColor="text1"/>
          <w:sz w:val="24"/>
          <w:szCs w:val="24"/>
        </w:rPr>
        <w:t xml:space="preserve">place </w:t>
      </w:r>
      <w:r>
        <w:rPr>
          <w:rFonts w:ascii="Times New Roman" w:eastAsia="方正宋三简体" w:hAnsi="Times New Roman"/>
          <w:color w:val="000000" w:themeColor="text1"/>
          <w:sz w:val="24"/>
          <w:szCs w:val="24"/>
        </w:rPr>
        <w:t xml:space="preserve">electronic equipment that stores relevant materials related to the </w:t>
      </w:r>
      <w:r>
        <w:rPr>
          <w:rFonts w:ascii="Times New Roman" w:eastAsia="方正宋三简体" w:hAnsi="Times New Roman"/>
          <w:color w:val="000000" w:themeColor="text1"/>
          <w:sz w:val="24"/>
          <w:szCs w:val="24"/>
          <w:lang w:val="en-US"/>
        </w:rPr>
        <w:t>exam content</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rPr>
        <w:t xml:space="preserve">on the table or </w:t>
      </w:r>
      <w:r>
        <w:rPr>
          <w:rFonts w:ascii="Times New Roman" w:eastAsia="方正宋三简体" w:hAnsi="Times New Roman"/>
          <w:color w:val="000000" w:themeColor="text1"/>
          <w:sz w:val="24"/>
          <w:szCs w:val="24"/>
        </w:rPr>
        <w:t xml:space="preserve">on the </w:t>
      </w:r>
      <w:r>
        <w:rPr>
          <w:rFonts w:ascii="Times New Roman" w:eastAsia="方正宋三简体" w:hAnsi="Times New Roman"/>
          <w:color w:val="000000" w:themeColor="text1"/>
          <w:sz w:val="24"/>
          <w:szCs w:val="24"/>
        </w:rPr>
        <w:t>seat</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rPr>
        <w:t>(</w:t>
      </w:r>
      <w:r>
        <w:rPr>
          <w:rFonts w:ascii="Times New Roman" w:eastAsia="方正宋三简体" w:hAnsi="Times New Roman"/>
          <w:color w:val="000000" w:themeColor="text1"/>
          <w:sz w:val="24"/>
          <w:szCs w:val="24"/>
          <w:lang w:val="en-US"/>
        </w:rPr>
        <w:t>whether</w:t>
      </w:r>
      <w:r>
        <w:rPr>
          <w:rFonts w:ascii="Times New Roman" w:eastAsia="方正宋三简体" w:hAnsi="Times New Roman"/>
          <w:color w:val="000000" w:themeColor="text1"/>
          <w:sz w:val="24"/>
          <w:szCs w:val="24"/>
        </w:rPr>
        <w:t xml:space="preserve"> read</w:t>
      </w:r>
      <w:r>
        <w:rPr>
          <w:rFonts w:ascii="Times New Roman" w:eastAsia="方正宋三简体" w:hAnsi="Times New Roman"/>
          <w:color w:val="000000" w:themeColor="text1"/>
          <w:sz w:val="24"/>
          <w:szCs w:val="24"/>
        </w:rPr>
        <w:t>ing them</w:t>
      </w:r>
      <w:r>
        <w:rPr>
          <w:rFonts w:ascii="Times New Roman" w:eastAsia="方正宋三简体" w:hAnsi="Times New Roman"/>
          <w:color w:val="000000" w:themeColor="text1"/>
          <w:sz w:val="24"/>
          <w:szCs w:val="24"/>
        </w:rPr>
        <w:t xml:space="preserve"> or not);</w:t>
      </w:r>
    </w:p>
    <w:bookmarkEnd w:id="11"/>
    <w:p w14:paraId="17AD19F1"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2. Exchanging answer sheets or passing</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lang w:val="en-US"/>
        </w:rPr>
        <w:t xml:space="preserve">on </w:t>
      </w:r>
      <w:r>
        <w:rPr>
          <w:rFonts w:ascii="Times New Roman" w:eastAsia="方正宋三简体" w:hAnsi="Times New Roman"/>
          <w:color w:val="000000" w:themeColor="text1"/>
          <w:sz w:val="24"/>
          <w:szCs w:val="24"/>
        </w:rPr>
        <w:t>notes to other exam candidates;</w:t>
      </w:r>
    </w:p>
    <w:p w14:paraId="40DD029F"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lastRenderedPageBreak/>
        <w:t xml:space="preserve">3. Using any kind </w:t>
      </w:r>
      <w:r>
        <w:rPr>
          <w:rFonts w:ascii="Times New Roman" w:eastAsia="方正宋三简体" w:hAnsi="Times New Roman"/>
          <w:color w:val="000000" w:themeColor="text1"/>
          <w:sz w:val="24"/>
          <w:szCs w:val="24"/>
          <w:lang w:val="en-US"/>
        </w:rPr>
        <w:t xml:space="preserve">of </w:t>
      </w:r>
      <w:r>
        <w:rPr>
          <w:rFonts w:ascii="Times New Roman" w:eastAsia="方正宋三简体" w:hAnsi="Times New Roman"/>
          <w:color w:val="000000" w:themeColor="text1"/>
          <w:sz w:val="24"/>
          <w:szCs w:val="24"/>
        </w:rPr>
        <w:t xml:space="preserve">communication equipment during the examination (regardless of the communication content being related to the </w:t>
      </w:r>
      <w:r>
        <w:rPr>
          <w:rFonts w:ascii="Times New Roman" w:eastAsia="方正宋三简体" w:hAnsi="Times New Roman"/>
          <w:color w:val="000000" w:themeColor="text1"/>
          <w:sz w:val="24"/>
          <w:szCs w:val="24"/>
          <w:lang w:val="en-US"/>
        </w:rPr>
        <w:t xml:space="preserve">content of the </w:t>
      </w:r>
      <w:r>
        <w:rPr>
          <w:rFonts w:ascii="Times New Roman" w:eastAsia="方正宋三简体" w:hAnsi="Times New Roman"/>
          <w:color w:val="000000" w:themeColor="text1"/>
          <w:sz w:val="24"/>
          <w:szCs w:val="24"/>
          <w:lang w:val="en-US"/>
        </w:rPr>
        <w:t>exam or not</w:t>
      </w:r>
      <w:r>
        <w:rPr>
          <w:rFonts w:ascii="Times New Roman" w:eastAsia="方正宋三简体" w:hAnsi="Times New Roman"/>
          <w:color w:val="000000" w:themeColor="text1"/>
          <w:sz w:val="24"/>
          <w:szCs w:val="24"/>
        </w:rPr>
        <w:t>);</w:t>
      </w:r>
    </w:p>
    <w:p w14:paraId="7D980511"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4. Intentionally allowing other exam candidates to copy from their own answer sheet</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 or assisting other exam candidate</w:t>
      </w:r>
      <w:r>
        <w:rPr>
          <w:rFonts w:ascii="Times New Roman" w:eastAsia="方正宋三简体" w:hAnsi="Times New Roman"/>
          <w:color w:val="000000" w:themeColor="text1"/>
          <w:sz w:val="24"/>
          <w:szCs w:val="24"/>
        </w:rPr>
        <w:t>s;</w:t>
      </w:r>
    </w:p>
    <w:p w14:paraId="56A1367B"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sz w:val="24"/>
          <w:szCs w:val="24"/>
        </w:rPr>
        <w:t>5. Exchanging or transfer</w:t>
      </w:r>
      <w:r>
        <w:rPr>
          <w:rFonts w:ascii="Times New Roman" w:eastAsia="方正宋三简体" w:hAnsi="Times New Roman"/>
          <w:color w:val="000000"/>
          <w:sz w:val="24"/>
          <w:szCs w:val="24"/>
          <w:lang w:val="en-US"/>
        </w:rPr>
        <w:t>ring</w:t>
      </w:r>
      <w:r>
        <w:rPr>
          <w:rFonts w:ascii="Times New Roman" w:eastAsia="方正宋三简体" w:hAnsi="Times New Roman"/>
          <w:color w:val="000000"/>
          <w:sz w:val="24"/>
          <w:szCs w:val="24"/>
        </w:rPr>
        <w:t xml:space="preserve"> examination answer sheets;</w:t>
      </w:r>
    </w:p>
    <w:p w14:paraId="33E25560"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6. Taking </w:t>
      </w:r>
      <w:r>
        <w:rPr>
          <w:rFonts w:ascii="Times New Roman" w:eastAsia="方正宋三简体" w:hAnsi="Times New Roman"/>
          <w:color w:val="000000" w:themeColor="text1"/>
          <w:sz w:val="24"/>
          <w:szCs w:val="24"/>
        </w:rPr>
        <w:t xml:space="preserve">or </w:t>
      </w:r>
      <w:r>
        <w:rPr>
          <w:rFonts w:ascii="Times New Roman" w:eastAsia="方正宋三简体" w:hAnsi="Times New Roman"/>
          <w:color w:val="000000" w:themeColor="text1"/>
          <w:sz w:val="24"/>
          <w:szCs w:val="24"/>
        </w:rPr>
        <w:t xml:space="preserve">stealing </w:t>
      </w:r>
      <w:r>
        <w:rPr>
          <w:rFonts w:ascii="Times New Roman" w:eastAsia="方正宋三简体" w:hAnsi="Times New Roman"/>
          <w:color w:val="000000" w:themeColor="text1"/>
          <w:sz w:val="24"/>
          <w:szCs w:val="24"/>
        </w:rPr>
        <w:t>an</w:t>
      </w:r>
      <w:r>
        <w:rPr>
          <w:rFonts w:ascii="Times New Roman" w:eastAsia="方正宋三简体" w:hAnsi="Times New Roman"/>
          <w:color w:val="000000" w:themeColor="text1"/>
          <w:sz w:val="24"/>
          <w:szCs w:val="24"/>
        </w:rPr>
        <w:t>other</w:t>
      </w:r>
      <w:r>
        <w:rPr>
          <w:rFonts w:ascii="Times New Roman" w:eastAsia="方正宋三简体" w:hAnsi="Times New Roman"/>
          <w:color w:val="000000" w:themeColor="text1"/>
          <w:sz w:val="24"/>
          <w:szCs w:val="24"/>
        </w:rPr>
        <w:t xml:space="preserve"> candidate’</w:t>
      </w:r>
      <w:r>
        <w:rPr>
          <w:rFonts w:ascii="Times New Roman" w:eastAsia="方正宋三简体" w:hAnsi="Times New Roman"/>
          <w:color w:val="000000" w:themeColor="text1"/>
          <w:sz w:val="24"/>
          <w:szCs w:val="24"/>
        </w:rPr>
        <w:t>s examination answer sheets;</w:t>
      </w:r>
    </w:p>
    <w:p w14:paraId="228F2587"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7. Copying </w:t>
      </w:r>
      <w:r>
        <w:rPr>
          <w:rFonts w:ascii="Times New Roman" w:eastAsia="方正宋三简体" w:hAnsi="Times New Roman"/>
          <w:color w:val="000000" w:themeColor="text1"/>
          <w:sz w:val="24"/>
          <w:szCs w:val="24"/>
        </w:rPr>
        <w:t xml:space="preserve">from </w:t>
      </w:r>
      <w:r>
        <w:rPr>
          <w:rFonts w:ascii="Times New Roman" w:eastAsia="方正宋三简体" w:hAnsi="Times New Roman"/>
          <w:color w:val="000000" w:themeColor="text1"/>
          <w:sz w:val="24"/>
          <w:szCs w:val="24"/>
        </w:rPr>
        <w:t>books, notes or other materials prepared in advance during the examination;</w:t>
      </w:r>
    </w:p>
    <w:p w14:paraId="44172D16" w14:textId="77777777" w:rsidR="0054046F" w:rsidRDefault="007A6DDF" w:rsidP="007A6DDF">
      <w:pPr>
        <w:snapToGrid w:val="0"/>
        <w:spacing w:line="440" w:lineRule="exact"/>
        <w:jc w:val="both"/>
        <w:rPr>
          <w:rFonts w:ascii="Times New Roman" w:eastAsia="方正宋三简体" w:hAnsi="Times New Roman"/>
          <w:color w:val="000000"/>
          <w:spacing w:val="8"/>
          <w:sz w:val="24"/>
          <w:szCs w:val="24"/>
        </w:rPr>
      </w:pPr>
      <w:r>
        <w:rPr>
          <w:rFonts w:ascii="Times New Roman" w:eastAsia="方正宋三简体" w:hAnsi="Times New Roman"/>
          <w:color w:val="000000"/>
          <w:spacing w:val="8"/>
          <w:sz w:val="24"/>
          <w:szCs w:val="24"/>
        </w:rPr>
        <w:t xml:space="preserve">8. Taking the </w:t>
      </w:r>
      <w:r>
        <w:rPr>
          <w:rFonts w:ascii="Times New Roman" w:eastAsia="方正宋三简体" w:hAnsi="Times New Roman"/>
          <w:color w:val="000000"/>
          <w:spacing w:val="8"/>
          <w:sz w:val="24"/>
          <w:szCs w:val="24"/>
        </w:rPr>
        <w:t>opportunity to go to the toilet to steal information about the examination content from outside the examination room, or talking to others about the examination content;</w:t>
      </w:r>
    </w:p>
    <w:p w14:paraId="1C367929" w14:textId="77777777" w:rsidR="0054046F" w:rsidRDefault="007A6DDF" w:rsidP="007A6DDF">
      <w:pPr>
        <w:snapToGrid w:val="0"/>
        <w:spacing w:line="440" w:lineRule="exact"/>
        <w:jc w:val="both"/>
        <w:rPr>
          <w:rFonts w:ascii="Times New Roman" w:eastAsia="方正宋三简体" w:hAnsi="Times New Roman"/>
          <w:color w:val="000000"/>
          <w:sz w:val="24"/>
          <w:szCs w:val="24"/>
          <w:lang w:val="en-US"/>
        </w:rPr>
      </w:pPr>
      <w:r>
        <w:rPr>
          <w:rFonts w:ascii="Times New Roman" w:eastAsia="方正宋三简体" w:hAnsi="Times New Roman"/>
          <w:color w:val="000000" w:themeColor="text1"/>
          <w:sz w:val="24"/>
          <w:szCs w:val="24"/>
          <w:lang w:val="en-US"/>
        </w:rPr>
        <w:t xml:space="preserve">9. </w:t>
      </w:r>
      <w:r>
        <w:rPr>
          <w:rFonts w:ascii="Times New Roman" w:eastAsia="方正宋三简体" w:hAnsi="Times New Roman"/>
          <w:color w:val="000000" w:themeColor="text1"/>
          <w:sz w:val="24"/>
          <w:szCs w:val="24"/>
          <w:lang w:val="en-US"/>
        </w:rPr>
        <w:t>Answers being i</w:t>
      </w:r>
      <w:r>
        <w:rPr>
          <w:rFonts w:ascii="Times New Roman" w:eastAsia="方正宋三简体" w:hAnsi="Times New Roman"/>
          <w:color w:val="000000" w:themeColor="text1"/>
          <w:sz w:val="24"/>
          <w:szCs w:val="24"/>
          <w:lang w:val="en-US"/>
        </w:rPr>
        <w:t xml:space="preserve">dentified as similar </w:t>
      </w:r>
      <w:r>
        <w:rPr>
          <w:rFonts w:ascii="Times New Roman" w:eastAsia="方正宋三简体" w:hAnsi="Times New Roman"/>
          <w:color w:val="000000" w:themeColor="text1"/>
          <w:sz w:val="24"/>
          <w:szCs w:val="24"/>
          <w:lang w:val="en-US"/>
        </w:rPr>
        <w:t>during the marking</w:t>
      </w:r>
      <w:r>
        <w:rPr>
          <w:rFonts w:ascii="Times New Roman" w:eastAsia="方正宋三简体" w:hAnsi="Times New Roman"/>
          <w:color w:val="000000" w:themeColor="text1"/>
          <w:sz w:val="24"/>
          <w:szCs w:val="24"/>
          <w:lang w:val="en-US"/>
        </w:rPr>
        <w:t>;</w:t>
      </w:r>
    </w:p>
    <w:p w14:paraId="259BA7EB"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lang w:val="en-US"/>
        </w:rPr>
        <w:t>10. Other behaviors identif</w:t>
      </w:r>
      <w:r>
        <w:rPr>
          <w:rFonts w:ascii="Times New Roman" w:eastAsia="方正宋三简体" w:hAnsi="Times New Roman"/>
          <w:color w:val="000000" w:themeColor="text1"/>
          <w:sz w:val="24"/>
          <w:szCs w:val="24"/>
          <w:lang w:val="en-US"/>
        </w:rPr>
        <w:t xml:space="preserve">ied as general </w:t>
      </w:r>
      <w:r>
        <w:rPr>
          <w:rFonts w:ascii="Times New Roman" w:eastAsia="方正宋三简体" w:hAnsi="Times New Roman"/>
          <w:color w:val="000000" w:themeColor="text1"/>
          <w:sz w:val="24"/>
          <w:szCs w:val="24"/>
          <w:lang w:val="en-US"/>
        </w:rPr>
        <w:t>chea</w:t>
      </w:r>
      <w:r>
        <w:rPr>
          <w:rFonts w:ascii="Times New Roman" w:eastAsia="方正宋三简体" w:hAnsi="Times New Roman"/>
          <w:color w:val="000000" w:themeColor="text1"/>
          <w:sz w:val="24"/>
          <w:szCs w:val="24"/>
          <w:lang w:val="en-US"/>
        </w:rPr>
        <w:t>ting</w:t>
      </w:r>
      <w:r>
        <w:rPr>
          <w:rFonts w:ascii="Times New Roman" w:eastAsia="方正宋三简体" w:hAnsi="Times New Roman"/>
          <w:color w:val="000000" w:themeColor="text1"/>
          <w:sz w:val="24"/>
          <w:szCs w:val="24"/>
          <w:lang w:val="en-US"/>
        </w:rPr>
        <w:t>.</w:t>
      </w:r>
    </w:p>
    <w:p w14:paraId="2316CEE0" w14:textId="77777777" w:rsidR="007A6DDF" w:rsidRDefault="007A6DDF" w:rsidP="007A6DDF">
      <w:pPr>
        <w:snapToGrid w:val="0"/>
        <w:spacing w:line="440" w:lineRule="exact"/>
        <w:jc w:val="both"/>
        <w:rPr>
          <w:rFonts w:ascii="Times New Roman" w:eastAsia="方正宋三简体" w:hAnsi="Times New Roman"/>
          <w:b/>
          <w:bCs/>
          <w:color w:val="000000"/>
          <w:sz w:val="24"/>
          <w:szCs w:val="24"/>
        </w:rPr>
      </w:pPr>
    </w:p>
    <w:p w14:paraId="0604E3FE" w14:textId="0568DDEF"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sz w:val="24"/>
          <w:szCs w:val="24"/>
        </w:rPr>
        <w:t>Article 3</w:t>
      </w:r>
      <w:r>
        <w:rPr>
          <w:rFonts w:ascii="Times New Roman" w:eastAsia="方正宋三简体" w:hAnsi="Times New Roman" w:hint="eastAsia"/>
          <w:b/>
          <w:bCs/>
          <w:color w:val="000000"/>
          <w:sz w:val="24"/>
          <w:szCs w:val="24"/>
          <w:lang w:val="en-US"/>
        </w:rPr>
        <w:t>5</w:t>
      </w:r>
      <w:r>
        <w:rPr>
          <w:rFonts w:ascii="Times New Roman" w:eastAsia="方正宋三简体" w:hAnsi="Times New Roman"/>
          <w:color w:val="000000"/>
          <w:sz w:val="24"/>
          <w:szCs w:val="24"/>
        </w:rPr>
        <w:t xml:space="preserve"> Any exam candidate who commits any of the following will be</w:t>
      </w:r>
      <w:r>
        <w:rPr>
          <w:rFonts w:ascii="Times New Roman" w:eastAsia="方正宋三简体" w:hAnsi="Times New Roman" w:hint="eastAsia"/>
          <w:color w:val="000000"/>
          <w:sz w:val="24"/>
          <w:szCs w:val="24"/>
          <w:lang w:val="en-US"/>
        </w:rPr>
        <w:t xml:space="preserve"> dismissed from the </w:t>
      </w:r>
      <w:r>
        <w:rPr>
          <w:rFonts w:ascii="Times New Roman" w:eastAsia="方正宋三简体" w:hAnsi="Times New Roman" w:hint="eastAsia"/>
          <w:color w:val="000000"/>
          <w:sz w:val="24"/>
          <w:szCs w:val="24"/>
          <w:lang w:val="en-US"/>
        </w:rPr>
        <w:t>Institute</w:t>
      </w:r>
      <w:r>
        <w:rPr>
          <w:rFonts w:ascii="Times New Roman" w:eastAsia="方正宋三简体" w:hAnsi="Times New Roman"/>
          <w:color w:val="000000"/>
          <w:sz w:val="24"/>
          <w:szCs w:val="24"/>
        </w:rPr>
        <w:t>:</w:t>
      </w:r>
    </w:p>
    <w:p w14:paraId="59AE30AB" w14:textId="77777777" w:rsidR="0054046F" w:rsidRDefault="007A6DDF" w:rsidP="007A6DDF">
      <w:pPr>
        <w:snapToGrid w:val="0"/>
        <w:spacing w:line="440" w:lineRule="exact"/>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1. Allowing some</w:t>
      </w:r>
      <w:r>
        <w:rPr>
          <w:rFonts w:ascii="Times New Roman" w:eastAsia="方正宋三简体" w:hAnsi="Times New Roman"/>
          <w:color w:val="000000" w:themeColor="text1"/>
          <w:sz w:val="24"/>
          <w:szCs w:val="24"/>
          <w:lang w:val="en-US"/>
        </w:rPr>
        <w:t>one</w:t>
      </w:r>
      <w:r>
        <w:rPr>
          <w:rFonts w:ascii="Times New Roman" w:eastAsia="方正宋三简体" w:hAnsi="Times New Roman"/>
          <w:color w:val="000000" w:themeColor="text1"/>
          <w:sz w:val="24"/>
          <w:szCs w:val="24"/>
        </w:rPr>
        <w:t xml:space="preserve"> else to impersonate as themselves to take </w:t>
      </w:r>
      <w:r>
        <w:rPr>
          <w:rFonts w:ascii="Times New Roman" w:eastAsia="方正宋三简体" w:hAnsi="Times New Roman"/>
          <w:color w:val="000000" w:themeColor="text1"/>
          <w:sz w:val="24"/>
          <w:szCs w:val="24"/>
        </w:rPr>
        <w:t xml:space="preserve">an </w:t>
      </w:r>
      <w:r>
        <w:rPr>
          <w:rFonts w:ascii="Times New Roman" w:eastAsia="方正宋三简体" w:hAnsi="Times New Roman"/>
          <w:color w:val="000000" w:themeColor="text1"/>
          <w:sz w:val="24"/>
          <w:szCs w:val="24"/>
        </w:rPr>
        <w:t>examination;</w:t>
      </w:r>
    </w:p>
    <w:p w14:paraId="59C02EB5" w14:textId="77777777" w:rsidR="0054046F" w:rsidRDefault="007A6DDF" w:rsidP="007A6DDF">
      <w:pPr>
        <w:snapToGrid w:val="0"/>
        <w:spacing w:line="440" w:lineRule="exact"/>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2. Impersonating</w:t>
      </w:r>
      <w:r>
        <w:rPr>
          <w:rFonts w:ascii="Times New Roman" w:eastAsia="方正宋三简体" w:hAnsi="Times New Roman"/>
          <w:color w:val="000000" w:themeColor="text1"/>
          <w:sz w:val="24"/>
          <w:szCs w:val="24"/>
          <w:lang w:val="en-US"/>
        </w:rPr>
        <w:t xml:space="preserve"> someone else</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 xml:space="preserve">to take </w:t>
      </w:r>
      <w:r>
        <w:rPr>
          <w:rFonts w:ascii="Times New Roman" w:eastAsia="方正宋三简体" w:hAnsi="Times New Roman"/>
          <w:color w:val="000000" w:themeColor="text1"/>
          <w:sz w:val="24"/>
          <w:szCs w:val="24"/>
        </w:rPr>
        <w:t xml:space="preserve">an </w:t>
      </w:r>
      <w:r>
        <w:rPr>
          <w:rFonts w:ascii="Times New Roman" w:eastAsia="方正宋三简体" w:hAnsi="Times New Roman"/>
          <w:color w:val="000000" w:themeColor="text1"/>
          <w:sz w:val="24"/>
          <w:szCs w:val="24"/>
        </w:rPr>
        <w:t>examination;</w:t>
      </w:r>
    </w:p>
    <w:p w14:paraId="64E272F2" w14:textId="77777777" w:rsidR="0054046F" w:rsidRDefault="007A6DDF" w:rsidP="007A6DDF">
      <w:pPr>
        <w:snapToGrid w:val="0"/>
        <w:spacing w:line="440" w:lineRule="exact"/>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3. </w:t>
      </w:r>
      <w:r>
        <w:rPr>
          <w:rFonts w:ascii="Times New Roman" w:eastAsia="方正宋三简体" w:hAnsi="Times New Roman"/>
          <w:color w:val="000000" w:themeColor="text1"/>
          <w:sz w:val="24"/>
          <w:szCs w:val="24"/>
          <w:lang w:val="en-US"/>
        </w:rPr>
        <w:t xml:space="preserve">Organizing activities of </w:t>
      </w:r>
      <w:r>
        <w:rPr>
          <w:rFonts w:ascii="Times New Roman" w:eastAsia="方正宋三简体" w:hAnsi="Times New Roman"/>
          <w:color w:val="000000" w:themeColor="text1"/>
          <w:sz w:val="24"/>
          <w:szCs w:val="24"/>
          <w:lang w:val="en-US"/>
        </w:rPr>
        <w:t xml:space="preserve">exam </w:t>
      </w:r>
      <w:r>
        <w:rPr>
          <w:rFonts w:ascii="Times New Roman" w:eastAsia="方正宋三简体" w:hAnsi="Times New Roman"/>
          <w:color w:val="000000" w:themeColor="text1"/>
          <w:sz w:val="24"/>
          <w:szCs w:val="24"/>
          <w:lang w:val="en-US"/>
        </w:rPr>
        <w:t>cheating</w:t>
      </w:r>
      <w:r>
        <w:rPr>
          <w:rFonts w:ascii="Times New Roman" w:eastAsia="方正宋三简体" w:hAnsi="Times New Roman"/>
          <w:color w:val="000000" w:themeColor="text1"/>
          <w:sz w:val="24"/>
          <w:szCs w:val="24"/>
        </w:rPr>
        <w:t>;</w:t>
      </w:r>
    </w:p>
    <w:p w14:paraId="497CE21F" w14:textId="77777777" w:rsidR="0054046F" w:rsidRDefault="007A6DDF" w:rsidP="007A6DDF">
      <w:pPr>
        <w:snapToGrid w:val="0"/>
        <w:spacing w:line="440" w:lineRule="exact"/>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4. </w:t>
      </w:r>
      <w:r>
        <w:rPr>
          <w:rFonts w:ascii="Times New Roman" w:eastAsia="方正宋三简体" w:hAnsi="Times New Roman"/>
          <w:color w:val="000000" w:themeColor="text1"/>
          <w:sz w:val="24"/>
          <w:szCs w:val="24"/>
          <w:lang w:val="en-US"/>
        </w:rPr>
        <w:t xml:space="preserve">Cheating on </w:t>
      </w:r>
      <w:r>
        <w:rPr>
          <w:rFonts w:ascii="Times New Roman" w:eastAsia="方正宋三简体" w:hAnsi="Times New Roman"/>
          <w:color w:val="000000" w:themeColor="text1"/>
          <w:sz w:val="24"/>
          <w:szCs w:val="24"/>
          <w:lang w:val="en-US"/>
        </w:rPr>
        <w:t xml:space="preserve">an </w:t>
      </w:r>
      <w:r>
        <w:rPr>
          <w:rFonts w:ascii="Times New Roman" w:eastAsia="方正宋三简体" w:hAnsi="Times New Roman"/>
          <w:color w:val="000000" w:themeColor="text1"/>
          <w:sz w:val="24"/>
          <w:szCs w:val="24"/>
          <w:lang w:val="en-US"/>
        </w:rPr>
        <w:t>exam</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rPr>
        <w:t xml:space="preserve">using </w:t>
      </w:r>
      <w:r>
        <w:rPr>
          <w:rFonts w:ascii="Times New Roman" w:eastAsia="方正宋三简体" w:hAnsi="Times New Roman"/>
          <w:color w:val="000000" w:themeColor="text1"/>
          <w:sz w:val="24"/>
          <w:szCs w:val="24"/>
        </w:rPr>
        <w:t>communication equipment;</w:t>
      </w:r>
    </w:p>
    <w:p w14:paraId="237412CB" w14:textId="77777777" w:rsidR="0054046F" w:rsidRDefault="007A6DDF" w:rsidP="007A6DDF">
      <w:pPr>
        <w:snapToGrid w:val="0"/>
        <w:spacing w:line="440" w:lineRule="exact"/>
        <w:rPr>
          <w:rFonts w:ascii="Times New Roman" w:eastAsia="方正宋三简体" w:hAnsi="Times New Roman"/>
          <w:color w:val="000000"/>
          <w:sz w:val="24"/>
          <w:szCs w:val="24"/>
        </w:rPr>
      </w:pPr>
      <w:r>
        <w:rPr>
          <w:rFonts w:ascii="Times New Roman" w:eastAsia="方正宋三简体" w:hAnsi="Times New Roman" w:hint="eastAsia"/>
          <w:color w:val="000000"/>
          <w:sz w:val="24"/>
          <w:szCs w:val="24"/>
          <w:lang w:val="en-US"/>
        </w:rPr>
        <w:t>5</w:t>
      </w:r>
      <w:r>
        <w:rPr>
          <w:rFonts w:ascii="Times New Roman" w:eastAsia="方正宋三简体" w:hAnsi="Times New Roman"/>
          <w:color w:val="000000"/>
          <w:sz w:val="24"/>
          <w:szCs w:val="24"/>
        </w:rPr>
        <w:t>. Other serious</w:t>
      </w:r>
      <w:r>
        <w:rPr>
          <w:rFonts w:ascii="Times New Roman" w:eastAsia="方正宋三简体" w:hAnsi="Times New Roman" w:hint="eastAsia"/>
          <w:color w:val="000000"/>
          <w:sz w:val="24"/>
          <w:szCs w:val="24"/>
          <w:lang w:val="en-US"/>
        </w:rPr>
        <w:t xml:space="preserve"> cheating activities;</w:t>
      </w:r>
    </w:p>
    <w:p w14:paraId="0650D37D"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lang w:val="en-US"/>
        </w:rPr>
        <w:t>6</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Bribing</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Institute</w:t>
      </w:r>
      <w:r>
        <w:rPr>
          <w:rFonts w:ascii="Times New Roman" w:eastAsia="方正宋三简体" w:hAnsi="Times New Roman"/>
          <w:color w:val="000000" w:themeColor="text1"/>
          <w:sz w:val="24"/>
          <w:szCs w:val="24"/>
        </w:rPr>
        <w:t xml:space="preserve"> staff to pass </w:t>
      </w:r>
      <w:r>
        <w:rPr>
          <w:rFonts w:ascii="Times New Roman" w:eastAsia="方正宋三简体" w:hAnsi="Times New Roman"/>
          <w:color w:val="000000" w:themeColor="text1"/>
          <w:sz w:val="24"/>
          <w:szCs w:val="24"/>
        </w:rPr>
        <w:t xml:space="preserve">an </w:t>
      </w:r>
      <w:r>
        <w:rPr>
          <w:rFonts w:ascii="Times New Roman" w:eastAsia="方正宋三简体" w:hAnsi="Times New Roman"/>
          <w:color w:val="000000" w:themeColor="text1"/>
          <w:sz w:val="24"/>
          <w:szCs w:val="24"/>
        </w:rPr>
        <w:t>examination</w:t>
      </w:r>
      <w:r>
        <w:rPr>
          <w:rFonts w:ascii="Times New Roman" w:eastAsia="方正宋三简体" w:hAnsi="Times New Roman"/>
          <w:color w:val="000000" w:themeColor="text1"/>
          <w:sz w:val="24"/>
          <w:szCs w:val="24"/>
          <w:lang w:val="en-US"/>
        </w:rPr>
        <w:t>.</w:t>
      </w:r>
    </w:p>
    <w:p w14:paraId="2BD9B1C6" w14:textId="77777777" w:rsidR="007A6DDF" w:rsidRDefault="007A6DDF" w:rsidP="007A6DDF">
      <w:pPr>
        <w:snapToGrid w:val="0"/>
        <w:spacing w:line="440" w:lineRule="exact"/>
        <w:jc w:val="both"/>
        <w:rPr>
          <w:rFonts w:ascii="Times New Roman" w:eastAsia="方正宋三简体" w:hAnsi="Times New Roman"/>
          <w:b/>
          <w:bCs/>
          <w:color w:val="000000" w:themeColor="text1"/>
          <w:sz w:val="24"/>
          <w:szCs w:val="24"/>
        </w:rPr>
      </w:pPr>
    </w:p>
    <w:p w14:paraId="1711ACF0" w14:textId="1FF8EE46" w:rsidR="0054046F" w:rsidRDefault="007A6DDF" w:rsidP="007A6DDF">
      <w:pPr>
        <w:snapToGrid w:val="0"/>
        <w:spacing w:line="440" w:lineRule="exact"/>
        <w:jc w:val="both"/>
        <w:rPr>
          <w:rFonts w:ascii="Times New Roman" w:eastAsia="方正宋三简体" w:hAnsi="Times New Roman"/>
          <w:color w:val="000000"/>
          <w:sz w:val="24"/>
          <w:szCs w:val="24"/>
          <w:lang w:val="en-US"/>
        </w:rPr>
      </w:pPr>
      <w:r>
        <w:rPr>
          <w:rFonts w:ascii="Times New Roman" w:eastAsia="方正宋三简体" w:hAnsi="Times New Roman"/>
          <w:b/>
          <w:bCs/>
          <w:color w:val="000000" w:themeColor="text1"/>
          <w:sz w:val="24"/>
          <w:szCs w:val="24"/>
        </w:rPr>
        <w:t>Article 36</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E</w:t>
      </w:r>
      <w:r>
        <w:rPr>
          <w:rFonts w:ascii="Times New Roman" w:eastAsia="方正宋三简体" w:hAnsi="Times New Roman"/>
          <w:color w:val="000000" w:themeColor="text1"/>
          <w:sz w:val="24"/>
          <w:szCs w:val="24"/>
          <w:lang w:val="en-US"/>
        </w:rPr>
        <w:t xml:space="preserve">xam candidates with any of the following behaviors during or after the final exams will be defined as violating exam rules, their exam results of the course will </w:t>
      </w:r>
      <w:r>
        <w:rPr>
          <w:rFonts w:ascii="Times New Roman" w:eastAsia="方正宋三简体" w:hAnsi="Times New Roman"/>
          <w:color w:val="000000" w:themeColor="text1"/>
          <w:sz w:val="24"/>
          <w:szCs w:val="24"/>
          <w:lang w:val="en-US"/>
        </w:rPr>
        <w:lastRenderedPageBreak/>
        <w:t xml:space="preserve">be defined as invalid, and they will </w:t>
      </w:r>
      <w:r>
        <w:rPr>
          <w:rFonts w:ascii="Times New Roman" w:eastAsia="方正宋三简体" w:hAnsi="Times New Roman"/>
          <w:color w:val="000000" w:themeColor="text1"/>
          <w:sz w:val="24"/>
          <w:szCs w:val="24"/>
          <w:lang w:val="en-US"/>
        </w:rPr>
        <w:t>be given disciplinary action</w:t>
      </w:r>
      <w:r>
        <w:rPr>
          <w:rFonts w:ascii="Times New Roman" w:eastAsia="方正宋三简体" w:hAnsi="Times New Roman"/>
          <w:color w:val="000000" w:themeColor="text1"/>
          <w:sz w:val="24"/>
          <w:szCs w:val="24"/>
          <w:lang w:val="en-US"/>
        </w:rPr>
        <w:t xml:space="preserve"> such as </w:t>
      </w:r>
      <w:r>
        <w:rPr>
          <w:rFonts w:ascii="Times New Roman" w:eastAsia="方正宋三简体" w:hAnsi="Times New Roman"/>
          <w:color w:val="000000" w:themeColor="text1"/>
          <w:sz w:val="24"/>
          <w:szCs w:val="24"/>
        </w:rPr>
        <w:t>probation</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lang w:val="en-US"/>
        </w:rPr>
        <w:t xml:space="preserve">by </w:t>
      </w:r>
      <w:r>
        <w:rPr>
          <w:rFonts w:ascii="Times New Roman" w:eastAsia="方正宋三简体" w:hAnsi="Times New Roman"/>
          <w:color w:val="000000" w:themeColor="text1"/>
          <w:sz w:val="24"/>
          <w:szCs w:val="24"/>
          <w:lang w:val="en-US"/>
        </w:rPr>
        <w:t xml:space="preserve">the </w:t>
      </w:r>
      <w:r>
        <w:rPr>
          <w:rFonts w:ascii="Times New Roman" w:eastAsia="方正宋三简体" w:hAnsi="Times New Roman"/>
          <w:color w:val="000000" w:themeColor="text1"/>
          <w:sz w:val="24"/>
          <w:szCs w:val="24"/>
          <w:lang w:val="en-US"/>
        </w:rPr>
        <w:t>Ins</w:t>
      </w:r>
      <w:r>
        <w:rPr>
          <w:rFonts w:ascii="Times New Roman" w:eastAsia="方正宋三简体" w:hAnsi="Times New Roman"/>
          <w:color w:val="000000" w:themeColor="text1"/>
          <w:sz w:val="24"/>
          <w:szCs w:val="24"/>
          <w:lang w:val="en-US"/>
        </w:rPr>
        <w:t>titute</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rPr>
        <w:t xml:space="preserve">If </w:t>
      </w:r>
      <w:r>
        <w:rPr>
          <w:rFonts w:ascii="Times New Roman" w:eastAsia="方正宋三简体" w:hAnsi="Times New Roman"/>
          <w:color w:val="000000" w:themeColor="text1"/>
          <w:sz w:val="24"/>
          <w:szCs w:val="24"/>
        </w:rPr>
        <w:t xml:space="preserve">an </w:t>
      </w:r>
      <w:r>
        <w:rPr>
          <w:rFonts w:ascii="Times New Roman" w:eastAsia="方正宋三简体" w:hAnsi="Times New Roman"/>
          <w:color w:val="000000" w:themeColor="text1"/>
          <w:sz w:val="24"/>
          <w:szCs w:val="24"/>
        </w:rPr>
        <w:t>exam</w:t>
      </w:r>
      <w:r>
        <w:rPr>
          <w:rFonts w:ascii="Times New Roman" w:eastAsia="方正宋三简体" w:hAnsi="Times New Roman"/>
          <w:color w:val="000000" w:themeColor="text1"/>
          <w:sz w:val="24"/>
          <w:szCs w:val="24"/>
          <w:lang w:val="en-US"/>
        </w:rPr>
        <w:t xml:space="preserve"> candidate</w:t>
      </w:r>
      <w:r>
        <w:rPr>
          <w:rFonts w:ascii="Times New Roman" w:eastAsia="方正宋三简体" w:hAnsi="Times New Roman"/>
          <w:color w:val="000000" w:themeColor="text1"/>
          <w:sz w:val="24"/>
          <w:szCs w:val="24"/>
        </w:rPr>
        <w:t xml:space="preserve"> violate</w:t>
      </w:r>
      <w:r>
        <w:rPr>
          <w:rFonts w:ascii="Times New Roman" w:eastAsia="方正宋三简体" w:hAnsi="Times New Roman"/>
          <w:color w:val="000000" w:themeColor="text1"/>
          <w:sz w:val="24"/>
          <w:szCs w:val="24"/>
        </w:rPr>
        <w:t>s</w:t>
      </w:r>
      <w:r>
        <w:rPr>
          <w:rFonts w:ascii="Times New Roman" w:eastAsia="方正宋三简体" w:hAnsi="Times New Roman"/>
          <w:color w:val="000000" w:themeColor="text1"/>
          <w:sz w:val="24"/>
          <w:szCs w:val="24"/>
        </w:rPr>
        <w:t xml:space="preserve"> the </w:t>
      </w:r>
      <w:r>
        <w:rPr>
          <w:rFonts w:ascii="Times New Roman" w:eastAsia="方正宋三简体" w:hAnsi="Times New Roman"/>
          <w:i/>
          <w:iCs/>
          <w:color w:val="000000" w:themeColor="text1"/>
          <w:sz w:val="24"/>
          <w:szCs w:val="24"/>
        </w:rPr>
        <w:t>Regulations on Public Security Administration and Punishment</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they will</w:t>
      </w:r>
      <w:r>
        <w:rPr>
          <w:rFonts w:ascii="Times New Roman" w:eastAsia="方正宋三简体" w:hAnsi="Times New Roman"/>
          <w:color w:val="000000" w:themeColor="text1"/>
          <w:sz w:val="24"/>
          <w:szCs w:val="24"/>
        </w:rPr>
        <w:t xml:space="preserve"> be dealt with by the public security </w:t>
      </w:r>
      <w:r>
        <w:rPr>
          <w:rFonts w:ascii="Times New Roman" w:eastAsia="方正宋三简体" w:hAnsi="Times New Roman"/>
          <w:color w:val="000000" w:themeColor="text1"/>
          <w:sz w:val="24"/>
          <w:szCs w:val="24"/>
        </w:rPr>
        <w:t>bureau</w:t>
      </w:r>
      <w:r>
        <w:rPr>
          <w:rFonts w:ascii="Times New Roman" w:eastAsia="方正宋三简体" w:hAnsi="Times New Roman"/>
          <w:color w:val="000000" w:themeColor="text1"/>
          <w:sz w:val="24"/>
          <w:szCs w:val="24"/>
        </w:rPr>
        <w:t xml:space="preserve">. If </w:t>
      </w:r>
      <w:r>
        <w:rPr>
          <w:rFonts w:ascii="Times New Roman" w:eastAsia="方正宋三简体" w:hAnsi="Times New Roman"/>
          <w:color w:val="000000" w:themeColor="text1"/>
          <w:sz w:val="24"/>
          <w:szCs w:val="24"/>
          <w:lang w:val="en-US"/>
        </w:rPr>
        <w:t>the situation is defined as</w:t>
      </w:r>
      <w:r>
        <w:rPr>
          <w:rFonts w:ascii="Times New Roman" w:eastAsia="方正宋三简体" w:hAnsi="Times New Roman"/>
          <w:color w:val="000000" w:themeColor="text1"/>
          <w:sz w:val="24"/>
          <w:szCs w:val="24"/>
        </w:rPr>
        <w:t xml:space="preserve"> a crime, the judicial </w:t>
      </w:r>
      <w:r>
        <w:rPr>
          <w:rFonts w:ascii="Times New Roman" w:eastAsia="方正宋三简体" w:hAnsi="Times New Roman"/>
          <w:color w:val="000000" w:themeColor="text1"/>
          <w:sz w:val="24"/>
          <w:szCs w:val="24"/>
        </w:rPr>
        <w:t xml:space="preserve">authorities </w:t>
      </w:r>
      <w:r>
        <w:rPr>
          <w:rFonts w:ascii="Times New Roman" w:eastAsia="方正宋三简体" w:hAnsi="Times New Roman"/>
          <w:color w:val="000000" w:themeColor="text1"/>
          <w:sz w:val="24"/>
          <w:szCs w:val="24"/>
          <w:lang w:val="en-US"/>
        </w:rPr>
        <w:t>will</w:t>
      </w:r>
      <w:r>
        <w:rPr>
          <w:rFonts w:ascii="Times New Roman" w:eastAsia="方正宋三简体" w:hAnsi="Times New Roman"/>
          <w:color w:val="000000" w:themeColor="text1"/>
          <w:sz w:val="24"/>
          <w:szCs w:val="24"/>
        </w:rPr>
        <w:t xml:space="preserve"> investigate for criminal responsibility </w:t>
      </w:r>
      <w:r>
        <w:rPr>
          <w:rFonts w:ascii="Times New Roman" w:eastAsia="方正宋三简体" w:hAnsi="Times New Roman"/>
          <w:color w:val="000000" w:themeColor="text1"/>
          <w:sz w:val="24"/>
          <w:szCs w:val="24"/>
        </w:rPr>
        <w:t>in accordance with the</w:t>
      </w:r>
      <w:r>
        <w:rPr>
          <w:rFonts w:ascii="Times New Roman" w:eastAsia="方正宋三简体" w:hAnsi="Times New Roman"/>
          <w:color w:val="000000" w:themeColor="text1"/>
          <w:sz w:val="24"/>
          <w:szCs w:val="24"/>
        </w:rPr>
        <w:t xml:space="preserve"> law.</w:t>
      </w:r>
      <w:r>
        <w:rPr>
          <w:rFonts w:ascii="Times New Roman" w:eastAsia="方正宋三简体" w:hAnsi="Times New Roman"/>
          <w:color w:val="000000" w:themeColor="text1"/>
          <w:sz w:val="24"/>
          <w:szCs w:val="24"/>
          <w:lang w:val="en-US"/>
        </w:rPr>
        <w:t xml:space="preserve"> The specific situations included are as follows:</w:t>
      </w:r>
    </w:p>
    <w:p w14:paraId="0A3EC4FA"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sz w:val="24"/>
          <w:szCs w:val="24"/>
        </w:rPr>
        <w:t xml:space="preserve">1. Seriously disturbing examination </w:t>
      </w:r>
      <w:r>
        <w:rPr>
          <w:rFonts w:ascii="Times New Roman" w:eastAsia="方正宋三简体" w:hAnsi="Times New Roman" w:hint="eastAsia"/>
          <w:color w:val="000000"/>
          <w:sz w:val="24"/>
          <w:szCs w:val="24"/>
          <w:lang w:val="en-US"/>
        </w:rPr>
        <w:t>rules</w:t>
      </w:r>
      <w:r>
        <w:rPr>
          <w:rFonts w:ascii="Times New Roman" w:eastAsia="方正宋三简体" w:hAnsi="Times New Roman"/>
          <w:color w:val="000000"/>
          <w:sz w:val="24"/>
          <w:szCs w:val="24"/>
        </w:rPr>
        <w:t xml:space="preserve"> and </w:t>
      </w:r>
      <w:r>
        <w:rPr>
          <w:rFonts w:ascii="Times New Roman" w:eastAsia="方正宋三简体" w:hAnsi="Times New Roman" w:hint="eastAsia"/>
          <w:color w:val="000000"/>
          <w:sz w:val="24"/>
          <w:szCs w:val="24"/>
          <w:lang w:val="en-US"/>
        </w:rPr>
        <w:t>teachers</w:t>
      </w:r>
      <w:r>
        <w:rPr>
          <w:rFonts w:ascii="Times New Roman" w:eastAsia="方正宋三简体" w:hAnsi="Times New Roman"/>
          <w:color w:val="000000"/>
          <w:sz w:val="24"/>
          <w:szCs w:val="24"/>
          <w:lang w:val="en-US"/>
        </w:rPr>
        <w:t>’</w:t>
      </w:r>
      <w:r>
        <w:rPr>
          <w:rFonts w:ascii="Times New Roman" w:eastAsia="方正宋三简体" w:hAnsi="Times New Roman" w:hint="eastAsia"/>
          <w:color w:val="000000"/>
          <w:sz w:val="24"/>
          <w:szCs w:val="24"/>
          <w:lang w:val="en-US"/>
        </w:rPr>
        <w:t xml:space="preserve"> </w:t>
      </w:r>
      <w:r>
        <w:rPr>
          <w:rFonts w:ascii="Times New Roman" w:eastAsia="方正宋三简体" w:hAnsi="Times New Roman"/>
          <w:color w:val="000000"/>
          <w:sz w:val="24"/>
          <w:szCs w:val="24"/>
        </w:rPr>
        <w:t>marking</w:t>
      </w:r>
      <w:r>
        <w:rPr>
          <w:rFonts w:ascii="Times New Roman" w:eastAsia="方正宋三简体" w:hAnsi="Times New Roman" w:hint="eastAsia"/>
          <w:color w:val="000000"/>
          <w:sz w:val="24"/>
          <w:szCs w:val="24"/>
          <w:lang w:val="en-US"/>
        </w:rPr>
        <w:t xml:space="preserve"> process</w:t>
      </w:r>
      <w:r>
        <w:rPr>
          <w:rFonts w:ascii="Times New Roman" w:eastAsia="方正宋三简体" w:hAnsi="Times New Roman"/>
          <w:color w:val="000000"/>
          <w:sz w:val="24"/>
          <w:szCs w:val="24"/>
        </w:rPr>
        <w:t>;</w:t>
      </w:r>
    </w:p>
    <w:p w14:paraId="4CF085D9"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hint="eastAsia"/>
          <w:color w:val="000000"/>
          <w:sz w:val="24"/>
          <w:szCs w:val="24"/>
          <w:lang w:val="en-US"/>
        </w:rPr>
        <w:t>2</w:t>
      </w:r>
      <w:r>
        <w:rPr>
          <w:rFonts w:ascii="Times New Roman" w:eastAsia="方正宋三简体" w:hAnsi="Times New Roman"/>
          <w:color w:val="000000"/>
          <w:sz w:val="24"/>
          <w:szCs w:val="24"/>
        </w:rPr>
        <w:t xml:space="preserve">. Refusing and preventing the examination staff from </w:t>
      </w:r>
      <w:r>
        <w:rPr>
          <w:rFonts w:ascii="Times New Roman" w:eastAsia="方正宋三简体" w:hAnsi="Times New Roman"/>
          <w:color w:val="000000"/>
          <w:sz w:val="24"/>
          <w:szCs w:val="24"/>
        </w:rPr>
        <w:t>performing their management duties;</w:t>
      </w:r>
    </w:p>
    <w:p w14:paraId="1899D077"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sz w:val="24"/>
          <w:szCs w:val="24"/>
        </w:rPr>
        <w:t xml:space="preserve">3. Threatening, insulting, </w:t>
      </w:r>
      <w:proofErr w:type="gramStart"/>
      <w:r>
        <w:rPr>
          <w:rFonts w:ascii="Times New Roman" w:eastAsia="方正宋三简体" w:hAnsi="Times New Roman"/>
          <w:color w:val="000000"/>
          <w:sz w:val="24"/>
          <w:szCs w:val="24"/>
        </w:rPr>
        <w:t>slandering</w:t>
      </w:r>
      <w:proofErr w:type="gramEnd"/>
      <w:r>
        <w:rPr>
          <w:rFonts w:ascii="Times New Roman" w:eastAsia="方正宋三简体" w:hAnsi="Times New Roman"/>
          <w:color w:val="000000"/>
          <w:sz w:val="24"/>
          <w:szCs w:val="24"/>
        </w:rPr>
        <w:t xml:space="preserve"> or falsely framing the examination staff;</w:t>
      </w:r>
    </w:p>
    <w:p w14:paraId="129459EA"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t xml:space="preserve">4. Other </w:t>
      </w:r>
      <w:proofErr w:type="spellStart"/>
      <w:r>
        <w:rPr>
          <w:rFonts w:ascii="Times New Roman" w:eastAsia="方正宋三简体" w:hAnsi="Times New Roman"/>
          <w:color w:val="000000" w:themeColor="text1"/>
          <w:sz w:val="24"/>
          <w:szCs w:val="24"/>
        </w:rPr>
        <w:t>behavio</w:t>
      </w:r>
      <w:r>
        <w:rPr>
          <w:rFonts w:ascii="Times New Roman" w:eastAsia="方正宋三简体" w:hAnsi="Times New Roman"/>
          <w:color w:val="000000" w:themeColor="text1"/>
          <w:sz w:val="24"/>
          <w:szCs w:val="24"/>
          <w:lang w:val="en-US"/>
        </w:rPr>
        <w:t>urs</w:t>
      </w:r>
      <w:proofErr w:type="spellEnd"/>
      <w:r>
        <w:rPr>
          <w:rFonts w:ascii="Times New Roman" w:eastAsia="方正宋三简体" w:hAnsi="Times New Roman"/>
          <w:color w:val="000000" w:themeColor="text1"/>
          <w:sz w:val="24"/>
          <w:szCs w:val="24"/>
        </w:rPr>
        <w:t xml:space="preserve"> that disturb examination management.</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rPr>
        <w:t xml:space="preserve">If an exam candidate violates the </w:t>
      </w:r>
      <w:r>
        <w:rPr>
          <w:rFonts w:ascii="Times New Roman" w:eastAsia="方正宋三简体" w:hAnsi="Times New Roman"/>
          <w:i/>
          <w:iCs/>
          <w:color w:val="000000" w:themeColor="text1"/>
          <w:sz w:val="24"/>
          <w:szCs w:val="24"/>
        </w:rPr>
        <w:t>Regulations on Public Security Administration and</w:t>
      </w:r>
      <w:r>
        <w:rPr>
          <w:rFonts w:ascii="Times New Roman" w:eastAsia="方正宋三简体" w:hAnsi="Times New Roman"/>
          <w:i/>
          <w:iCs/>
          <w:color w:val="000000" w:themeColor="text1"/>
          <w:sz w:val="24"/>
          <w:szCs w:val="24"/>
        </w:rPr>
        <w:t xml:space="preserve"> Punishment</w:t>
      </w:r>
      <w:r>
        <w:rPr>
          <w:rFonts w:ascii="Times New Roman" w:eastAsia="方正宋三简体" w:hAnsi="Times New Roman"/>
          <w:color w:val="000000" w:themeColor="text1"/>
          <w:sz w:val="24"/>
          <w:szCs w:val="24"/>
        </w:rPr>
        <w:t xml:space="preserve">, and is considered to have committed a crime, the judicial </w:t>
      </w:r>
      <w:r>
        <w:rPr>
          <w:rFonts w:ascii="Times New Roman" w:eastAsia="方正宋三简体" w:hAnsi="Times New Roman"/>
          <w:color w:val="000000" w:themeColor="text1"/>
          <w:sz w:val="24"/>
          <w:szCs w:val="24"/>
        </w:rPr>
        <w:t xml:space="preserve">authorities </w:t>
      </w:r>
      <w:r>
        <w:rPr>
          <w:rFonts w:ascii="Times New Roman" w:eastAsia="方正宋三简体" w:hAnsi="Times New Roman"/>
          <w:color w:val="000000" w:themeColor="text1"/>
          <w:sz w:val="24"/>
          <w:szCs w:val="24"/>
        </w:rPr>
        <w:t xml:space="preserve">will investigate the violation for criminal responsibility according to the national law. </w:t>
      </w:r>
    </w:p>
    <w:p w14:paraId="78EBDB2C" w14:textId="77777777" w:rsidR="007A6DDF" w:rsidRDefault="007A6DDF" w:rsidP="007A6DDF">
      <w:pPr>
        <w:snapToGrid w:val="0"/>
        <w:spacing w:line="440" w:lineRule="exact"/>
        <w:jc w:val="both"/>
        <w:rPr>
          <w:rFonts w:ascii="Times New Roman" w:eastAsia="方正宋三简体" w:hAnsi="Times New Roman"/>
          <w:b/>
          <w:bCs/>
          <w:color w:val="000000" w:themeColor="text1"/>
          <w:sz w:val="24"/>
          <w:szCs w:val="24"/>
        </w:rPr>
      </w:pPr>
    </w:p>
    <w:p w14:paraId="52470FB8" w14:textId="5985B133" w:rsidR="0054046F" w:rsidRDefault="007A6DDF" w:rsidP="007A6DDF">
      <w:pPr>
        <w:snapToGrid w:val="0"/>
        <w:spacing w:line="440" w:lineRule="exact"/>
        <w:jc w:val="both"/>
        <w:rPr>
          <w:rFonts w:ascii="Times New Roman" w:eastAsia="方正宋三简体" w:hAnsi="Times New Roman"/>
          <w:b/>
          <w:bCs/>
          <w:color w:val="000000"/>
          <w:sz w:val="24"/>
          <w:szCs w:val="24"/>
        </w:rPr>
      </w:pPr>
      <w:r>
        <w:rPr>
          <w:rFonts w:ascii="Times New Roman" w:eastAsia="方正宋三简体" w:hAnsi="Times New Roman"/>
          <w:b/>
          <w:bCs/>
          <w:color w:val="000000" w:themeColor="text1"/>
          <w:sz w:val="24"/>
          <w:szCs w:val="24"/>
        </w:rPr>
        <w:t xml:space="preserve">Article 37 </w:t>
      </w:r>
      <w:r>
        <w:rPr>
          <w:rFonts w:ascii="Times New Roman" w:eastAsia="方正宋三简体" w:hAnsi="Times New Roman"/>
          <w:color w:val="000000" w:themeColor="text1"/>
          <w:sz w:val="24"/>
          <w:szCs w:val="24"/>
        </w:rPr>
        <w:t xml:space="preserve">Students who seriously violate the examination discipline or </w:t>
      </w:r>
      <w:r>
        <w:rPr>
          <w:rFonts w:ascii="Times New Roman" w:eastAsia="方正宋三简体" w:hAnsi="Times New Roman"/>
          <w:color w:val="000000" w:themeColor="text1"/>
          <w:sz w:val="24"/>
          <w:szCs w:val="24"/>
        </w:rPr>
        <w:t>cheat in exam</w:t>
      </w:r>
      <w:r>
        <w:rPr>
          <w:rFonts w:ascii="Times New Roman" w:eastAsia="方正宋三简体" w:hAnsi="Times New Roman"/>
          <w:color w:val="000000" w:themeColor="text1"/>
          <w:sz w:val="24"/>
          <w:szCs w:val="24"/>
        </w:rPr>
        <w:t>inations</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will be</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rPr>
        <w:t>give</w:t>
      </w:r>
      <w:r>
        <w:rPr>
          <w:rFonts w:ascii="Times New Roman" w:eastAsia="方正宋三简体" w:hAnsi="Times New Roman"/>
          <w:color w:val="000000" w:themeColor="text1"/>
          <w:sz w:val="24"/>
          <w:szCs w:val="24"/>
          <w:lang w:val="en-US"/>
        </w:rPr>
        <w:t>n</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rPr>
        <w:t xml:space="preserve">a </w:t>
      </w:r>
      <w:r>
        <w:rPr>
          <w:rFonts w:ascii="Times New Roman" w:eastAsia="方正宋三简体" w:hAnsi="Times New Roman"/>
          <w:color w:val="000000" w:themeColor="text1"/>
          <w:sz w:val="24"/>
          <w:szCs w:val="24"/>
        </w:rPr>
        <w:t xml:space="preserve">warning, serious warning, </w:t>
      </w:r>
      <w:proofErr w:type="gramStart"/>
      <w:r>
        <w:rPr>
          <w:rFonts w:ascii="Times New Roman" w:eastAsia="方正宋三简体" w:hAnsi="Times New Roman"/>
          <w:color w:val="000000" w:themeColor="text1"/>
          <w:sz w:val="24"/>
          <w:szCs w:val="24"/>
        </w:rPr>
        <w:t>demerit</w:t>
      </w:r>
      <w:proofErr w:type="gramEnd"/>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rPr>
        <w:t>or</w:t>
      </w:r>
      <w:r>
        <w:rPr>
          <w:rFonts w:ascii="Times New Roman" w:eastAsia="方正宋三简体" w:hAnsi="Times New Roman"/>
          <w:color w:val="000000" w:themeColor="text1"/>
          <w:sz w:val="24"/>
          <w:szCs w:val="24"/>
        </w:rPr>
        <w:t xml:space="preserve"> probation</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rPr>
        <w:t>depending on</w:t>
      </w:r>
      <w:r>
        <w:rPr>
          <w:rFonts w:ascii="Times New Roman" w:eastAsia="方正宋三简体" w:hAnsi="Times New Roman"/>
          <w:color w:val="000000" w:themeColor="text1"/>
          <w:sz w:val="24"/>
          <w:szCs w:val="24"/>
        </w:rPr>
        <w:t xml:space="preserve"> the severity of the </w:t>
      </w:r>
      <w:r>
        <w:rPr>
          <w:rFonts w:ascii="Times New Roman" w:eastAsia="方正宋三简体" w:hAnsi="Times New Roman"/>
          <w:color w:val="000000" w:themeColor="text1"/>
          <w:sz w:val="24"/>
          <w:szCs w:val="24"/>
        </w:rPr>
        <w:t>case</w:t>
      </w:r>
      <w:r>
        <w:rPr>
          <w:rFonts w:ascii="Times New Roman" w:eastAsia="方正宋三简体" w:hAnsi="Times New Roman"/>
          <w:color w:val="000000" w:themeColor="text1"/>
          <w:sz w:val="24"/>
          <w:szCs w:val="24"/>
          <w:lang w:val="en-US"/>
        </w:rPr>
        <w:t xml:space="preserve">. If they </w:t>
      </w:r>
      <w:r>
        <w:rPr>
          <w:rFonts w:ascii="Times New Roman" w:eastAsia="方正宋三简体" w:hAnsi="Times New Roman"/>
          <w:color w:val="000000" w:themeColor="text1"/>
          <w:sz w:val="24"/>
          <w:szCs w:val="24"/>
          <w:lang w:val="en-US"/>
        </w:rPr>
        <w:t>perform</w:t>
      </w:r>
      <w:r>
        <w:rPr>
          <w:rFonts w:ascii="Times New Roman" w:eastAsia="方正宋三简体" w:hAnsi="Times New Roman"/>
          <w:color w:val="000000" w:themeColor="text1"/>
          <w:sz w:val="24"/>
          <w:szCs w:val="24"/>
          <w:lang w:val="en-US"/>
        </w:rPr>
        <w:t xml:space="preserve"> better </w:t>
      </w:r>
      <w:r>
        <w:rPr>
          <w:rFonts w:ascii="Times New Roman" w:eastAsia="方正宋三简体" w:hAnsi="Times New Roman"/>
          <w:color w:val="000000" w:themeColor="text1"/>
          <w:sz w:val="24"/>
          <w:szCs w:val="24"/>
          <w:lang w:val="en-US"/>
        </w:rPr>
        <w:t>in the future</w:t>
      </w:r>
      <w:r>
        <w:rPr>
          <w:rFonts w:ascii="Times New Roman" w:eastAsia="方正宋三简体" w:hAnsi="Times New Roman"/>
          <w:color w:val="000000" w:themeColor="text1"/>
          <w:sz w:val="24"/>
          <w:szCs w:val="24"/>
          <w:lang w:val="en-US"/>
        </w:rPr>
        <w:t xml:space="preserve">, they </w:t>
      </w:r>
      <w:r>
        <w:rPr>
          <w:rFonts w:ascii="Times New Roman" w:eastAsia="方正宋三简体" w:hAnsi="Times New Roman"/>
          <w:color w:val="000000" w:themeColor="text1"/>
          <w:sz w:val="24"/>
          <w:szCs w:val="24"/>
        </w:rPr>
        <w:t xml:space="preserve">may </w:t>
      </w:r>
      <w:r>
        <w:rPr>
          <w:rFonts w:ascii="Times New Roman" w:eastAsia="方正宋三简体" w:hAnsi="Times New Roman"/>
          <w:color w:val="000000" w:themeColor="text1"/>
          <w:sz w:val="24"/>
          <w:szCs w:val="24"/>
        </w:rPr>
        <w:t xml:space="preserve">be given the opportunity to </w:t>
      </w:r>
      <w:r>
        <w:rPr>
          <w:rFonts w:ascii="Times New Roman" w:eastAsia="方正宋三简体" w:hAnsi="Times New Roman"/>
          <w:color w:val="000000" w:themeColor="text1"/>
          <w:sz w:val="24"/>
          <w:szCs w:val="24"/>
          <w:lang w:val="en-US"/>
        </w:rPr>
        <w:t xml:space="preserve">attend </w:t>
      </w:r>
      <w:r>
        <w:rPr>
          <w:rFonts w:ascii="Times New Roman" w:eastAsia="方正宋三简体" w:hAnsi="Times New Roman"/>
          <w:color w:val="000000" w:themeColor="text1"/>
          <w:sz w:val="24"/>
          <w:szCs w:val="24"/>
          <w:lang w:val="en-US"/>
        </w:rPr>
        <w:t xml:space="preserve">a </w:t>
      </w:r>
      <w:r>
        <w:rPr>
          <w:rFonts w:ascii="Times New Roman" w:eastAsia="方正宋三简体" w:hAnsi="Times New Roman"/>
          <w:color w:val="000000" w:themeColor="text1"/>
          <w:sz w:val="24"/>
          <w:szCs w:val="24"/>
          <w:lang w:val="en-US"/>
        </w:rPr>
        <w:t>make</w:t>
      </w:r>
      <w:r>
        <w:rPr>
          <w:rFonts w:ascii="Times New Roman" w:eastAsia="方正宋三简体" w:hAnsi="Times New Roman"/>
          <w:color w:val="000000" w:themeColor="text1"/>
          <w:sz w:val="24"/>
          <w:szCs w:val="24"/>
        </w:rPr>
        <w:t xml:space="preserve">-up exam or </w:t>
      </w:r>
      <w:r>
        <w:rPr>
          <w:rFonts w:ascii="Times New Roman" w:eastAsia="方正宋三简体" w:hAnsi="Times New Roman"/>
          <w:color w:val="000000" w:themeColor="text1"/>
          <w:sz w:val="24"/>
          <w:szCs w:val="24"/>
          <w:lang w:val="en-US"/>
        </w:rPr>
        <w:t>r</w:t>
      </w:r>
      <w:r>
        <w:rPr>
          <w:rFonts w:ascii="Times New Roman" w:eastAsia="方正宋三简体" w:hAnsi="Times New Roman"/>
          <w:color w:val="000000" w:themeColor="text1"/>
          <w:sz w:val="24"/>
          <w:szCs w:val="24"/>
        </w:rPr>
        <w:t xml:space="preserve">e-take </w:t>
      </w:r>
      <w:r>
        <w:rPr>
          <w:rFonts w:ascii="Times New Roman" w:eastAsia="方正宋三简体" w:hAnsi="Times New Roman"/>
          <w:color w:val="000000" w:themeColor="text1"/>
          <w:sz w:val="24"/>
          <w:szCs w:val="24"/>
          <w:lang w:val="en-US"/>
        </w:rPr>
        <w:t xml:space="preserve">the </w:t>
      </w:r>
      <w:r>
        <w:rPr>
          <w:rFonts w:ascii="Times New Roman" w:eastAsia="方正宋三简体" w:hAnsi="Times New Roman"/>
          <w:color w:val="000000" w:themeColor="text1"/>
          <w:sz w:val="24"/>
          <w:szCs w:val="24"/>
        </w:rPr>
        <w:t>exam before graduation.</w:t>
      </w:r>
    </w:p>
    <w:p w14:paraId="44EAFD9C" w14:textId="77777777" w:rsidR="0054046F" w:rsidRDefault="0054046F">
      <w:pPr>
        <w:spacing w:beforeLines="70" w:before="218" w:afterLines="70" w:after="218" w:line="440" w:lineRule="exact"/>
        <w:jc w:val="center"/>
        <w:rPr>
          <w:rFonts w:ascii="Times New Roman" w:eastAsia="方正黑体简体" w:hAnsi="Times New Roman"/>
          <w:b/>
          <w:color w:val="000000"/>
          <w:sz w:val="24"/>
          <w:szCs w:val="24"/>
        </w:rPr>
      </w:pPr>
    </w:p>
    <w:p w14:paraId="4B94D5A5" w14:textId="77777777" w:rsidR="0054046F" w:rsidRDefault="0054046F">
      <w:pPr>
        <w:spacing w:beforeLines="70" w:before="218" w:afterLines="70" w:after="218" w:line="440" w:lineRule="exact"/>
        <w:jc w:val="center"/>
        <w:rPr>
          <w:rFonts w:ascii="Times New Roman" w:eastAsia="方正黑体简体" w:hAnsi="Times New Roman"/>
          <w:b/>
          <w:color w:val="000000"/>
          <w:sz w:val="24"/>
          <w:szCs w:val="24"/>
        </w:rPr>
      </w:pPr>
    </w:p>
    <w:p w14:paraId="31DF02A8" w14:textId="77777777" w:rsidR="0054046F" w:rsidRDefault="007A6DDF">
      <w:pPr>
        <w:spacing w:beforeLines="70" w:before="218" w:afterLines="70" w:after="218" w:line="440" w:lineRule="exact"/>
        <w:jc w:val="center"/>
        <w:rPr>
          <w:rFonts w:ascii="Times New Roman" w:eastAsia="方正黑体简体" w:hAnsi="Times New Roman"/>
          <w:b/>
          <w:color w:val="000000"/>
          <w:sz w:val="24"/>
          <w:szCs w:val="24"/>
        </w:rPr>
      </w:pPr>
      <w:r>
        <w:rPr>
          <w:rFonts w:ascii="Times New Roman" w:eastAsia="方正黑体简体" w:hAnsi="Times New Roman"/>
          <w:b/>
          <w:color w:val="000000"/>
          <w:sz w:val="24"/>
          <w:szCs w:val="24"/>
        </w:rPr>
        <w:t>Chapter IX Procedure</w:t>
      </w:r>
      <w:r>
        <w:rPr>
          <w:rFonts w:ascii="Times New Roman" w:eastAsia="方正黑体简体" w:hAnsi="Times New Roman" w:hint="eastAsia"/>
          <w:b/>
          <w:color w:val="000000"/>
          <w:sz w:val="24"/>
          <w:szCs w:val="24"/>
          <w:lang w:val="en-US"/>
        </w:rPr>
        <w:t>s</w:t>
      </w:r>
      <w:r>
        <w:rPr>
          <w:rFonts w:ascii="Times New Roman" w:eastAsia="方正黑体简体" w:hAnsi="Times New Roman"/>
          <w:b/>
          <w:color w:val="000000"/>
          <w:sz w:val="24"/>
          <w:szCs w:val="24"/>
        </w:rPr>
        <w:t xml:space="preserve"> for Exam Regulation Violations</w:t>
      </w:r>
    </w:p>
    <w:p w14:paraId="45B054E8"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38</w:t>
      </w:r>
      <w:r>
        <w:rPr>
          <w:rFonts w:ascii="Times New Roman" w:eastAsia="方正宋三简体" w:hAnsi="Times New Roman"/>
          <w:color w:val="000000" w:themeColor="text1"/>
          <w:sz w:val="24"/>
          <w:szCs w:val="24"/>
        </w:rPr>
        <w:t xml:space="preserve"> Once the invigilator</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 identify an instance of exam misconduct, they should record the exam candidate’s name, student ID number, </w:t>
      </w:r>
      <w:r>
        <w:rPr>
          <w:rFonts w:ascii="Times New Roman" w:eastAsia="方正宋三简体" w:hAnsi="Times New Roman"/>
          <w:color w:val="000000" w:themeColor="text1"/>
          <w:sz w:val="24"/>
          <w:szCs w:val="24"/>
        </w:rPr>
        <w:t xml:space="preserve">and provide a </w:t>
      </w:r>
      <w:r>
        <w:rPr>
          <w:rFonts w:ascii="Times New Roman" w:eastAsia="方正宋三简体" w:hAnsi="Times New Roman"/>
          <w:color w:val="000000" w:themeColor="text1"/>
          <w:sz w:val="24"/>
          <w:szCs w:val="24"/>
        </w:rPr>
        <w:t xml:space="preserve">summary of the exam misconduct </w:t>
      </w:r>
      <w:r>
        <w:rPr>
          <w:rFonts w:ascii="Times New Roman" w:eastAsia="方正宋三简体" w:hAnsi="Times New Roman"/>
          <w:color w:val="000000" w:themeColor="text1"/>
          <w:sz w:val="24"/>
          <w:szCs w:val="24"/>
          <w:lang w:val="en-US"/>
        </w:rPr>
        <w:t>on</w:t>
      </w:r>
      <w:r>
        <w:rPr>
          <w:rFonts w:ascii="Times New Roman" w:eastAsia="方正宋三简体" w:hAnsi="Times New Roman"/>
          <w:color w:val="000000" w:themeColor="text1"/>
          <w:sz w:val="24"/>
          <w:szCs w:val="24"/>
        </w:rPr>
        <w:t xml:space="preserve"> the Examination Record Form. </w:t>
      </w:r>
      <w:r>
        <w:rPr>
          <w:rFonts w:ascii="Times New Roman" w:eastAsia="方正宋三简体" w:hAnsi="Times New Roman"/>
          <w:color w:val="000000" w:themeColor="text1"/>
          <w:sz w:val="24"/>
          <w:szCs w:val="24"/>
          <w:lang w:val="en-US"/>
        </w:rPr>
        <w:t>After both the invigilator(s)</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and the student</w:t>
      </w:r>
      <w:r>
        <w:rPr>
          <w:rFonts w:ascii="Times New Roman" w:eastAsia="方正宋三简体" w:hAnsi="Times New Roman"/>
          <w:color w:val="000000" w:themeColor="text1"/>
          <w:sz w:val="24"/>
          <w:szCs w:val="24"/>
        </w:rPr>
        <w:t xml:space="preserve"> have signed </w:t>
      </w:r>
      <w:r>
        <w:rPr>
          <w:rFonts w:ascii="Times New Roman" w:eastAsia="方正宋三简体" w:hAnsi="Times New Roman"/>
          <w:color w:val="000000" w:themeColor="text1"/>
          <w:sz w:val="24"/>
          <w:szCs w:val="24"/>
          <w:lang w:val="en-US"/>
        </w:rPr>
        <w:t xml:space="preserve">on </w:t>
      </w:r>
      <w:r>
        <w:rPr>
          <w:rFonts w:ascii="Times New Roman" w:eastAsia="方正宋三简体" w:hAnsi="Times New Roman"/>
          <w:color w:val="000000" w:themeColor="text1"/>
          <w:sz w:val="24"/>
          <w:szCs w:val="24"/>
        </w:rPr>
        <w:t xml:space="preserve">the </w:t>
      </w:r>
      <w:bookmarkStart w:id="13" w:name="OLE_LINK10"/>
      <w:r>
        <w:rPr>
          <w:rFonts w:ascii="Times New Roman" w:eastAsia="方正宋三简体" w:hAnsi="Times New Roman"/>
          <w:color w:val="000000" w:themeColor="text1"/>
          <w:sz w:val="24"/>
          <w:szCs w:val="24"/>
        </w:rPr>
        <w:t>Examination Record Form</w:t>
      </w:r>
      <w:bookmarkEnd w:id="13"/>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 xml:space="preserve">the Form will be submitted with </w:t>
      </w:r>
      <w:r>
        <w:rPr>
          <w:rFonts w:ascii="Times New Roman" w:eastAsia="方正宋三简体" w:hAnsi="Times New Roman"/>
          <w:color w:val="000000" w:themeColor="text1"/>
          <w:sz w:val="24"/>
          <w:szCs w:val="24"/>
        </w:rPr>
        <w:t>relevant evidence</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rPr>
        <w:t>to the Academic Affairs Office after the examination.</w:t>
      </w:r>
    </w:p>
    <w:p w14:paraId="5CC3D5A7"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color w:val="000000" w:themeColor="text1"/>
          <w:sz w:val="24"/>
          <w:szCs w:val="24"/>
        </w:rPr>
        <w:lastRenderedPageBreak/>
        <w:t xml:space="preserve">If </w:t>
      </w:r>
      <w:r>
        <w:rPr>
          <w:rFonts w:ascii="Times New Roman" w:eastAsia="方正宋三简体" w:hAnsi="Times New Roman"/>
          <w:color w:val="000000" w:themeColor="text1"/>
          <w:sz w:val="24"/>
          <w:szCs w:val="24"/>
          <w:lang w:val="en-US"/>
        </w:rPr>
        <w:t xml:space="preserve">mobile </w:t>
      </w:r>
      <w:r>
        <w:rPr>
          <w:rFonts w:ascii="Times New Roman" w:eastAsia="方正宋三简体" w:hAnsi="Times New Roman"/>
          <w:color w:val="000000" w:themeColor="text1"/>
          <w:sz w:val="24"/>
          <w:szCs w:val="24"/>
        </w:rPr>
        <w:t>invigilator</w:t>
      </w:r>
      <w:r>
        <w:rPr>
          <w:rFonts w:ascii="Times New Roman" w:eastAsia="方正宋三简体" w:hAnsi="Times New Roman"/>
          <w:color w:val="000000" w:themeColor="text1"/>
          <w:sz w:val="24"/>
          <w:szCs w:val="24"/>
          <w:lang w:val="en-US"/>
        </w:rPr>
        <w:t xml:space="preserve">s </w:t>
      </w:r>
      <w:r>
        <w:rPr>
          <w:rFonts w:ascii="Times New Roman" w:eastAsia="方正宋三简体" w:hAnsi="Times New Roman"/>
          <w:color w:val="000000" w:themeColor="text1"/>
          <w:sz w:val="24"/>
          <w:szCs w:val="24"/>
        </w:rPr>
        <w:t>and</w:t>
      </w:r>
      <w:r>
        <w:rPr>
          <w:rFonts w:ascii="Times New Roman" w:eastAsia="方正宋三简体" w:hAnsi="Times New Roman"/>
          <w:color w:val="000000" w:themeColor="text1"/>
          <w:sz w:val="24"/>
          <w:szCs w:val="24"/>
        </w:rPr>
        <w:t>/or</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 xml:space="preserve">other </w:t>
      </w:r>
      <w:r>
        <w:rPr>
          <w:rFonts w:ascii="Times New Roman" w:eastAsia="方正宋三简体" w:hAnsi="Times New Roman"/>
          <w:color w:val="000000" w:themeColor="text1"/>
          <w:sz w:val="24"/>
          <w:szCs w:val="24"/>
        </w:rPr>
        <w:t xml:space="preserve">personnel </w:t>
      </w:r>
      <w:r>
        <w:rPr>
          <w:rFonts w:ascii="Times New Roman" w:eastAsia="方正宋三简体" w:hAnsi="Times New Roman"/>
          <w:color w:val="000000" w:themeColor="text1"/>
          <w:sz w:val="24"/>
          <w:szCs w:val="24"/>
          <w:lang w:val="en-US"/>
        </w:rPr>
        <w:t xml:space="preserve">of </w:t>
      </w:r>
      <w:r>
        <w:rPr>
          <w:rFonts w:ascii="Times New Roman" w:eastAsia="方正宋三简体" w:hAnsi="Times New Roman"/>
          <w:color w:val="000000" w:themeColor="text1"/>
          <w:sz w:val="24"/>
          <w:szCs w:val="24"/>
          <w:lang w:val="en-US"/>
        </w:rPr>
        <w:t xml:space="preserve">the </w:t>
      </w:r>
      <w:r>
        <w:rPr>
          <w:rFonts w:ascii="Times New Roman" w:eastAsia="方正宋三简体" w:hAnsi="Times New Roman"/>
          <w:color w:val="000000" w:themeColor="text1"/>
          <w:sz w:val="24"/>
          <w:szCs w:val="24"/>
          <w:lang w:val="en-US"/>
        </w:rPr>
        <w:t>exam management</w:t>
      </w:r>
      <w:r>
        <w:rPr>
          <w:rFonts w:ascii="Times New Roman" w:eastAsia="方正宋三简体" w:hAnsi="Times New Roman"/>
          <w:color w:val="000000" w:themeColor="text1"/>
          <w:sz w:val="24"/>
          <w:szCs w:val="24"/>
          <w:lang w:val="en-US"/>
        </w:rPr>
        <w:t xml:space="preserve"> team</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rPr>
        <w:t xml:space="preserve">find </w:t>
      </w:r>
      <w:r>
        <w:rPr>
          <w:rFonts w:ascii="Times New Roman" w:eastAsia="方正宋三简体" w:hAnsi="Times New Roman"/>
          <w:color w:val="000000" w:themeColor="text1"/>
          <w:sz w:val="24"/>
          <w:szCs w:val="24"/>
          <w:lang w:val="en-US"/>
        </w:rPr>
        <w:t>any</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rPr>
        <w:t>violations of exam regulations</w:t>
      </w:r>
      <w:r>
        <w:rPr>
          <w:rFonts w:ascii="Times New Roman" w:eastAsia="方正宋三简体" w:hAnsi="Times New Roman"/>
          <w:color w:val="000000" w:themeColor="text1"/>
          <w:sz w:val="24"/>
          <w:szCs w:val="24"/>
        </w:rPr>
        <w:t xml:space="preserve"> by students</w:t>
      </w:r>
      <w:r>
        <w:rPr>
          <w:rFonts w:ascii="Times New Roman" w:eastAsia="方正宋三简体" w:hAnsi="Times New Roman"/>
          <w:color w:val="000000" w:themeColor="text1"/>
          <w:sz w:val="24"/>
          <w:szCs w:val="24"/>
        </w:rPr>
        <w:t xml:space="preserve">, they should immediately </w:t>
      </w:r>
      <w:r>
        <w:rPr>
          <w:rFonts w:ascii="Times New Roman" w:eastAsia="方正宋三简体" w:hAnsi="Times New Roman"/>
          <w:color w:val="000000" w:themeColor="text1"/>
          <w:sz w:val="24"/>
          <w:szCs w:val="24"/>
          <w:lang w:val="en-US"/>
        </w:rPr>
        <w:t>report</w:t>
      </w:r>
      <w:r>
        <w:rPr>
          <w:rFonts w:ascii="Times New Roman" w:eastAsia="方正宋三简体" w:hAnsi="Times New Roman"/>
          <w:color w:val="000000" w:themeColor="text1"/>
          <w:sz w:val="24"/>
          <w:szCs w:val="24"/>
        </w:rPr>
        <w:t xml:space="preserve"> the situation to the invigilator</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 and the invigilator</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rPr>
        <w:t xml:space="preserve"> should deal with it </w:t>
      </w:r>
      <w:r>
        <w:rPr>
          <w:rFonts w:ascii="Times New Roman" w:eastAsia="方正宋三简体" w:hAnsi="Times New Roman"/>
          <w:color w:val="000000" w:themeColor="text1"/>
          <w:sz w:val="24"/>
          <w:szCs w:val="24"/>
        </w:rPr>
        <w:t>as described above</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And</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 xml:space="preserve">the mobile </w:t>
      </w:r>
      <w:r>
        <w:rPr>
          <w:rFonts w:ascii="Times New Roman" w:eastAsia="方正宋三简体" w:hAnsi="Times New Roman"/>
          <w:color w:val="000000" w:themeColor="text1"/>
          <w:sz w:val="24"/>
          <w:szCs w:val="24"/>
        </w:rPr>
        <w:t>invigilator</w:t>
      </w:r>
      <w:r>
        <w:rPr>
          <w:rFonts w:ascii="Times New Roman" w:eastAsia="方正宋三简体" w:hAnsi="Times New Roman"/>
          <w:color w:val="000000" w:themeColor="text1"/>
          <w:sz w:val="24"/>
          <w:szCs w:val="24"/>
          <w:lang w:val="en-US"/>
        </w:rPr>
        <w:t>s or</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 xml:space="preserve">other </w:t>
      </w:r>
      <w:r>
        <w:rPr>
          <w:rFonts w:ascii="Times New Roman" w:eastAsia="方正宋三简体" w:hAnsi="Times New Roman"/>
          <w:color w:val="000000" w:themeColor="text1"/>
          <w:sz w:val="24"/>
          <w:szCs w:val="24"/>
        </w:rPr>
        <w:t xml:space="preserve">personnel </w:t>
      </w:r>
      <w:r>
        <w:rPr>
          <w:rFonts w:ascii="Times New Roman" w:eastAsia="方正宋三简体" w:hAnsi="Times New Roman"/>
          <w:color w:val="000000" w:themeColor="text1"/>
          <w:sz w:val="24"/>
          <w:szCs w:val="24"/>
          <w:lang w:val="en-US"/>
        </w:rPr>
        <w:t>of exam management</w:t>
      </w:r>
      <w:r>
        <w:rPr>
          <w:rFonts w:ascii="Times New Roman" w:eastAsia="方正宋三简体" w:hAnsi="Times New Roman"/>
          <w:color w:val="000000" w:themeColor="text1"/>
          <w:sz w:val="24"/>
          <w:szCs w:val="24"/>
        </w:rPr>
        <w:t xml:space="preserve"> should</w:t>
      </w:r>
      <w:r>
        <w:rPr>
          <w:rFonts w:ascii="Times New Roman" w:eastAsia="方正宋三简体" w:hAnsi="Times New Roman"/>
          <w:color w:val="000000" w:themeColor="text1"/>
          <w:sz w:val="24"/>
          <w:szCs w:val="24"/>
          <w:lang w:val="en-US"/>
        </w:rPr>
        <w:t xml:space="preserve"> also</w:t>
      </w:r>
      <w:r>
        <w:rPr>
          <w:rFonts w:ascii="Times New Roman" w:eastAsia="方正宋三简体" w:hAnsi="Times New Roman"/>
          <w:color w:val="000000" w:themeColor="text1"/>
          <w:sz w:val="24"/>
          <w:szCs w:val="24"/>
        </w:rPr>
        <w:t xml:space="preserve"> sign </w:t>
      </w:r>
      <w:r>
        <w:rPr>
          <w:rFonts w:ascii="Times New Roman" w:eastAsia="方正宋三简体" w:hAnsi="Times New Roman"/>
          <w:color w:val="000000" w:themeColor="text1"/>
          <w:sz w:val="24"/>
          <w:szCs w:val="24"/>
          <w:lang w:val="en-US"/>
        </w:rPr>
        <w:t xml:space="preserve">on </w:t>
      </w:r>
      <w:r>
        <w:rPr>
          <w:rFonts w:ascii="Times New Roman" w:eastAsia="方正宋三简体" w:hAnsi="Times New Roman"/>
          <w:color w:val="000000" w:themeColor="text1"/>
          <w:sz w:val="24"/>
          <w:szCs w:val="24"/>
        </w:rPr>
        <w:t>the Examination Record Form.</w:t>
      </w:r>
    </w:p>
    <w:p w14:paraId="7425EB73" w14:textId="77777777" w:rsidR="0054046F" w:rsidRDefault="007A6DDF" w:rsidP="007A6DDF">
      <w:pPr>
        <w:snapToGrid w:val="0"/>
        <w:spacing w:line="440" w:lineRule="exact"/>
        <w:jc w:val="both"/>
        <w:rPr>
          <w:rFonts w:ascii="Times New Roman" w:eastAsia="方正宋三简体" w:hAnsi="Times New Roman"/>
          <w:b/>
          <w:bCs/>
          <w:color w:val="000000"/>
          <w:sz w:val="24"/>
          <w:szCs w:val="24"/>
        </w:rPr>
      </w:pPr>
      <w:r>
        <w:rPr>
          <w:rFonts w:ascii="Times New Roman" w:eastAsia="方正宋三简体" w:hAnsi="Times New Roman"/>
          <w:b/>
          <w:bCs/>
          <w:color w:val="000000" w:themeColor="text1"/>
          <w:sz w:val="24"/>
          <w:szCs w:val="24"/>
        </w:rPr>
        <w:t>Article 39</w:t>
      </w:r>
      <w:r>
        <w:rPr>
          <w:rFonts w:ascii="Times New Roman" w:eastAsia="方正宋三简体" w:hAnsi="Times New Roman"/>
          <w:color w:val="000000" w:themeColor="text1"/>
          <w:sz w:val="24"/>
          <w:szCs w:val="24"/>
        </w:rPr>
        <w:t xml:space="preserve"> Exam candidates who violate exam regulations must submit a </w:t>
      </w:r>
      <w:bookmarkStart w:id="14" w:name="OLE_LINK11"/>
      <w:r>
        <w:rPr>
          <w:rFonts w:ascii="Times New Roman" w:eastAsia="方正宋三简体" w:hAnsi="Times New Roman"/>
          <w:color w:val="000000" w:themeColor="text1"/>
          <w:sz w:val="24"/>
          <w:szCs w:val="24"/>
        </w:rPr>
        <w:t>written self-criticism</w:t>
      </w:r>
      <w:r>
        <w:rPr>
          <w:rFonts w:ascii="Times New Roman" w:eastAsia="方正宋三简体" w:hAnsi="Times New Roman"/>
          <w:color w:val="000000" w:themeColor="text1"/>
          <w:sz w:val="24"/>
          <w:szCs w:val="24"/>
        </w:rPr>
        <w:t>,</w:t>
      </w:r>
      <w:bookmarkEnd w:id="14"/>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 xml:space="preserve">and their </w:t>
      </w:r>
      <w:r>
        <w:rPr>
          <w:rFonts w:ascii="Times New Roman" w:eastAsia="方正宋三简体" w:hAnsi="Times New Roman"/>
          <w:color w:val="000000" w:themeColor="text1"/>
          <w:sz w:val="24"/>
          <w:szCs w:val="24"/>
        </w:rPr>
        <w:t xml:space="preserve">violations </w:t>
      </w:r>
      <w:r>
        <w:rPr>
          <w:rFonts w:ascii="Times New Roman" w:eastAsia="方正宋三简体" w:hAnsi="Times New Roman"/>
          <w:color w:val="000000" w:themeColor="text1"/>
          <w:sz w:val="24"/>
          <w:szCs w:val="24"/>
          <w:lang w:val="en-US"/>
        </w:rPr>
        <w:t>are</w:t>
      </w:r>
      <w:r>
        <w:rPr>
          <w:rFonts w:ascii="Times New Roman" w:eastAsia="方正宋三简体" w:hAnsi="Times New Roman"/>
          <w:color w:val="000000" w:themeColor="text1"/>
          <w:sz w:val="24"/>
          <w:szCs w:val="24"/>
        </w:rPr>
        <w:t xml:space="preserve"> announced in the "Examination of Discipline </w:t>
      </w:r>
      <w:r>
        <w:rPr>
          <w:rFonts w:ascii="Times New Roman" w:eastAsia="方正宋三简体" w:hAnsi="Times New Roman"/>
          <w:color w:val="000000" w:themeColor="text1"/>
          <w:sz w:val="24"/>
          <w:szCs w:val="24"/>
          <w:lang w:val="en-US"/>
        </w:rPr>
        <w:t>V</w:t>
      </w:r>
      <w:proofErr w:type="spellStart"/>
      <w:r>
        <w:rPr>
          <w:rFonts w:ascii="Times New Roman" w:eastAsia="方正宋三简体" w:hAnsi="Times New Roman"/>
          <w:color w:val="000000" w:themeColor="text1"/>
          <w:sz w:val="24"/>
          <w:szCs w:val="24"/>
        </w:rPr>
        <w:t>iolation</w:t>
      </w:r>
      <w:proofErr w:type="spellEnd"/>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B</w:t>
      </w:r>
      <w:proofErr w:type="spellStart"/>
      <w:r>
        <w:rPr>
          <w:rFonts w:ascii="Times New Roman" w:eastAsia="方正宋三简体" w:hAnsi="Times New Roman"/>
          <w:color w:val="000000" w:themeColor="text1"/>
          <w:sz w:val="24"/>
          <w:szCs w:val="24"/>
        </w:rPr>
        <w:t>ulletin</w:t>
      </w:r>
      <w:proofErr w:type="spellEnd"/>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C</w:t>
      </w:r>
      <w:proofErr w:type="spellStart"/>
      <w:r>
        <w:rPr>
          <w:rFonts w:ascii="Times New Roman" w:eastAsia="方正宋三简体" w:hAnsi="Times New Roman"/>
          <w:color w:val="000000" w:themeColor="text1"/>
          <w:sz w:val="24"/>
          <w:szCs w:val="24"/>
        </w:rPr>
        <w:t>olumn</w:t>
      </w:r>
      <w:proofErr w:type="spellEnd"/>
      <w:r>
        <w:rPr>
          <w:rFonts w:ascii="Times New Roman" w:eastAsia="方正宋三简体" w:hAnsi="Times New Roman"/>
          <w:color w:val="000000" w:themeColor="text1"/>
          <w:sz w:val="24"/>
          <w:szCs w:val="24"/>
        </w:rPr>
        <w:t xml:space="preserve">". Exam candidates who do not submit the written self-criticism may be subject to a higher degree of </w:t>
      </w:r>
      <w:r>
        <w:rPr>
          <w:rFonts w:ascii="Times New Roman" w:eastAsia="方正宋三简体" w:hAnsi="Times New Roman"/>
          <w:color w:val="000000" w:themeColor="text1"/>
          <w:sz w:val="24"/>
          <w:szCs w:val="24"/>
          <w:lang w:val="en-US"/>
        </w:rPr>
        <w:t>disciplinary action</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lang w:val="en-US"/>
        </w:rPr>
        <w:t>depending on the severity of</w:t>
      </w:r>
      <w:r>
        <w:rPr>
          <w:rFonts w:ascii="Times New Roman" w:eastAsia="方正宋三简体" w:hAnsi="Times New Roman"/>
          <w:color w:val="000000" w:themeColor="text1"/>
          <w:sz w:val="24"/>
          <w:szCs w:val="24"/>
          <w:lang w:val="en-US"/>
        </w:rPr>
        <w:t xml:space="preserve"> their violations</w:t>
      </w:r>
      <w:r>
        <w:rPr>
          <w:rFonts w:ascii="Times New Roman" w:eastAsia="方正宋三简体" w:hAnsi="Times New Roman"/>
          <w:color w:val="000000" w:themeColor="text1"/>
          <w:sz w:val="24"/>
          <w:szCs w:val="24"/>
        </w:rPr>
        <w:t>.</w:t>
      </w:r>
    </w:p>
    <w:p w14:paraId="42F7D626" w14:textId="77777777" w:rsidR="0054046F" w:rsidRDefault="007A6DDF" w:rsidP="007A6DDF">
      <w:pPr>
        <w:snapToGrid w:val="0"/>
        <w:spacing w:line="440" w:lineRule="exact"/>
        <w:jc w:val="both"/>
        <w:rPr>
          <w:rFonts w:ascii="Times New Roman" w:eastAsia="方正宋三简体" w:hAnsi="Times New Roman"/>
          <w:color w:val="000000"/>
          <w:sz w:val="24"/>
          <w:szCs w:val="24"/>
        </w:rPr>
      </w:pPr>
      <w:r>
        <w:rPr>
          <w:rFonts w:ascii="Times New Roman" w:eastAsia="方正宋三简体" w:hAnsi="Times New Roman"/>
          <w:b/>
          <w:bCs/>
          <w:color w:val="000000" w:themeColor="text1"/>
          <w:sz w:val="24"/>
          <w:szCs w:val="24"/>
        </w:rPr>
        <w:t>Article 40</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S</w:t>
      </w:r>
      <w:r>
        <w:rPr>
          <w:rFonts w:ascii="Times New Roman" w:eastAsia="方正宋三简体" w:hAnsi="Times New Roman"/>
          <w:color w:val="000000" w:themeColor="text1"/>
          <w:sz w:val="24"/>
          <w:szCs w:val="24"/>
          <w:lang w:val="en-US"/>
        </w:rPr>
        <w:t>tudents</w:t>
      </w:r>
      <w:r>
        <w:rPr>
          <w:rFonts w:ascii="Times New Roman" w:eastAsia="方正宋三简体" w:hAnsi="Times New Roman"/>
          <w:color w:val="000000" w:themeColor="text1"/>
          <w:sz w:val="24"/>
          <w:szCs w:val="24"/>
        </w:rPr>
        <w:t xml:space="preserve"> who violate discipline and</w:t>
      </w:r>
      <w:r>
        <w:rPr>
          <w:rFonts w:ascii="Times New Roman" w:eastAsia="方正宋三简体" w:hAnsi="Times New Roman"/>
          <w:color w:val="000000" w:themeColor="text1"/>
          <w:sz w:val="24"/>
          <w:szCs w:val="24"/>
        </w:rPr>
        <w:t>/or</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cheat in exams</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rPr>
        <w:t>will be</w:t>
      </w:r>
      <w:r>
        <w:rPr>
          <w:rFonts w:ascii="Times New Roman" w:eastAsia="方正宋三简体" w:hAnsi="Times New Roman"/>
          <w:color w:val="000000" w:themeColor="text1"/>
          <w:sz w:val="24"/>
          <w:szCs w:val="24"/>
        </w:rPr>
        <w:t xml:space="preserve"> given </w:t>
      </w:r>
      <w:r>
        <w:rPr>
          <w:rFonts w:ascii="Times New Roman" w:eastAsia="方正宋三简体" w:hAnsi="Times New Roman"/>
          <w:color w:val="000000" w:themeColor="text1"/>
          <w:sz w:val="24"/>
          <w:szCs w:val="24"/>
        </w:rPr>
        <w:t xml:space="preserve">a </w:t>
      </w:r>
      <w:r>
        <w:rPr>
          <w:rFonts w:ascii="Times New Roman" w:eastAsia="方正宋三简体" w:hAnsi="Times New Roman"/>
          <w:color w:val="000000" w:themeColor="text1"/>
          <w:sz w:val="24"/>
          <w:szCs w:val="24"/>
        </w:rPr>
        <w:t xml:space="preserve">warning, serious warning, </w:t>
      </w:r>
      <w:proofErr w:type="gramStart"/>
      <w:r>
        <w:rPr>
          <w:rFonts w:ascii="Times New Roman" w:eastAsia="方正宋三简体" w:hAnsi="Times New Roman"/>
          <w:color w:val="000000" w:themeColor="text1"/>
          <w:sz w:val="24"/>
          <w:szCs w:val="24"/>
        </w:rPr>
        <w:t>demerit</w:t>
      </w:r>
      <w:proofErr w:type="gramEnd"/>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lang w:val="en-US"/>
        </w:rPr>
        <w:t>or</w:t>
      </w:r>
      <w:r>
        <w:rPr>
          <w:rFonts w:ascii="Times New Roman" w:eastAsia="方正宋三简体" w:hAnsi="Times New Roman"/>
          <w:color w:val="000000" w:themeColor="text1"/>
          <w:sz w:val="24"/>
          <w:szCs w:val="24"/>
        </w:rPr>
        <w:t xml:space="preserve"> probation after </w:t>
      </w:r>
      <w:r>
        <w:rPr>
          <w:rFonts w:ascii="Times New Roman" w:eastAsia="方正宋三简体" w:hAnsi="Times New Roman"/>
          <w:color w:val="000000" w:themeColor="text1"/>
          <w:sz w:val="24"/>
          <w:szCs w:val="24"/>
          <w:lang w:val="en-US"/>
        </w:rPr>
        <w:t>review by the Academic Affairs Office</w:t>
      </w:r>
      <w:r>
        <w:rPr>
          <w:rFonts w:ascii="Times New Roman" w:eastAsia="方正宋三简体" w:hAnsi="Times New Roman"/>
          <w:color w:val="000000" w:themeColor="text1"/>
          <w:sz w:val="24"/>
          <w:szCs w:val="24"/>
        </w:rPr>
        <w:t xml:space="preserve"> and </w:t>
      </w:r>
      <w:r>
        <w:rPr>
          <w:rFonts w:ascii="Times New Roman" w:eastAsia="方正宋三简体" w:hAnsi="Times New Roman"/>
          <w:color w:val="000000" w:themeColor="text1"/>
          <w:sz w:val="24"/>
          <w:szCs w:val="24"/>
        </w:rPr>
        <w:t xml:space="preserve">approval </w:t>
      </w:r>
      <w:r>
        <w:rPr>
          <w:rFonts w:ascii="Times New Roman" w:eastAsia="方正宋三简体" w:hAnsi="Times New Roman"/>
          <w:color w:val="000000" w:themeColor="text1"/>
          <w:sz w:val="24"/>
          <w:szCs w:val="24"/>
        </w:rPr>
        <w:t xml:space="preserve">by </w:t>
      </w:r>
      <w:r>
        <w:rPr>
          <w:rFonts w:ascii="Times New Roman" w:eastAsia="方正宋三简体" w:hAnsi="Times New Roman"/>
          <w:color w:val="000000" w:themeColor="text1"/>
          <w:sz w:val="24"/>
          <w:szCs w:val="24"/>
        </w:rPr>
        <w:t xml:space="preserve">the </w:t>
      </w:r>
      <w:r>
        <w:rPr>
          <w:rFonts w:ascii="Times New Roman" w:eastAsia="方正宋三简体" w:hAnsi="Times New Roman"/>
          <w:color w:val="000000" w:themeColor="text1"/>
          <w:sz w:val="24"/>
          <w:szCs w:val="24"/>
          <w:lang w:val="en-US"/>
        </w:rPr>
        <w:t>V</w:t>
      </w:r>
      <w:r>
        <w:rPr>
          <w:rFonts w:ascii="Times New Roman" w:eastAsia="方正宋三简体" w:hAnsi="Times New Roman"/>
          <w:color w:val="000000" w:themeColor="text1"/>
          <w:sz w:val="24"/>
          <w:szCs w:val="24"/>
        </w:rPr>
        <w:t xml:space="preserve">ice </w:t>
      </w:r>
      <w:r>
        <w:rPr>
          <w:rFonts w:ascii="Times New Roman" w:eastAsia="方正宋三简体" w:hAnsi="Times New Roman"/>
          <w:color w:val="000000" w:themeColor="text1"/>
          <w:sz w:val="24"/>
          <w:szCs w:val="24"/>
          <w:lang w:val="en-US"/>
        </w:rPr>
        <w:t>President</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rPr>
        <w:t xml:space="preserve">in charge </w:t>
      </w:r>
      <w:r>
        <w:rPr>
          <w:rFonts w:ascii="Times New Roman" w:eastAsia="方正宋三简体" w:hAnsi="Times New Roman"/>
          <w:color w:val="000000" w:themeColor="text1"/>
          <w:sz w:val="24"/>
          <w:szCs w:val="24"/>
          <w:lang w:val="en-US"/>
        </w:rPr>
        <w:t xml:space="preserve">of </w:t>
      </w:r>
      <w:r>
        <w:rPr>
          <w:rFonts w:ascii="Times New Roman" w:eastAsia="方正宋三简体" w:hAnsi="Times New Roman"/>
          <w:color w:val="000000" w:themeColor="text1"/>
          <w:sz w:val="24"/>
          <w:szCs w:val="24"/>
          <w:lang w:val="en-US"/>
        </w:rPr>
        <w:t>Teaching and Learning</w:t>
      </w:r>
      <w:r>
        <w:rPr>
          <w:rFonts w:ascii="Times New Roman" w:eastAsia="方正宋三简体" w:hAnsi="Times New Roman"/>
          <w:color w:val="000000" w:themeColor="text1"/>
          <w:sz w:val="24"/>
          <w:szCs w:val="24"/>
          <w:lang w:val="en-US"/>
        </w:rPr>
        <w:t xml:space="preserve">, </w:t>
      </w:r>
      <w:r>
        <w:rPr>
          <w:rFonts w:ascii="Times New Roman" w:eastAsia="方正宋三简体" w:hAnsi="Times New Roman"/>
          <w:color w:val="000000" w:themeColor="text1"/>
          <w:sz w:val="24"/>
          <w:szCs w:val="24"/>
        </w:rPr>
        <w:t xml:space="preserve">and </w:t>
      </w:r>
      <w:r>
        <w:rPr>
          <w:rFonts w:ascii="Times New Roman" w:eastAsia="方正宋三简体" w:hAnsi="Times New Roman"/>
          <w:color w:val="000000" w:themeColor="text1"/>
          <w:sz w:val="24"/>
          <w:szCs w:val="24"/>
          <w:lang w:val="en-US"/>
        </w:rPr>
        <w:t xml:space="preserve">the result </w:t>
      </w:r>
      <w:r>
        <w:rPr>
          <w:rFonts w:ascii="Times New Roman" w:eastAsia="方正宋三简体" w:hAnsi="Times New Roman"/>
          <w:color w:val="000000" w:themeColor="text1"/>
          <w:sz w:val="24"/>
          <w:szCs w:val="24"/>
        </w:rPr>
        <w:t>will be announced</w:t>
      </w:r>
      <w:r>
        <w:rPr>
          <w:rFonts w:ascii="Times New Roman" w:eastAsia="方正宋三简体" w:hAnsi="Times New Roman"/>
          <w:color w:val="000000" w:themeColor="text1"/>
          <w:sz w:val="24"/>
          <w:szCs w:val="24"/>
        </w:rPr>
        <w:t xml:space="preserve"> </w:t>
      </w:r>
      <w:r>
        <w:rPr>
          <w:rFonts w:ascii="Times New Roman" w:eastAsia="方正宋三简体" w:hAnsi="Times New Roman"/>
          <w:color w:val="000000" w:themeColor="text1"/>
          <w:sz w:val="24"/>
          <w:szCs w:val="24"/>
        </w:rPr>
        <w:t xml:space="preserve">to all the </w:t>
      </w:r>
      <w:r>
        <w:rPr>
          <w:rFonts w:ascii="Times New Roman" w:eastAsia="方正宋三简体" w:hAnsi="Times New Roman"/>
          <w:color w:val="000000" w:themeColor="text1"/>
          <w:sz w:val="24"/>
          <w:szCs w:val="24"/>
        </w:rPr>
        <w:t xml:space="preserve">faculty </w:t>
      </w:r>
      <w:r>
        <w:rPr>
          <w:rFonts w:ascii="Times New Roman" w:eastAsia="方正宋三简体" w:hAnsi="Times New Roman"/>
          <w:color w:val="000000" w:themeColor="text1"/>
          <w:sz w:val="24"/>
          <w:szCs w:val="24"/>
        </w:rPr>
        <w:t>and students</w:t>
      </w:r>
      <w:r>
        <w:rPr>
          <w:rFonts w:ascii="Times New Roman" w:eastAsia="方正宋三简体" w:hAnsi="Times New Roman"/>
          <w:color w:val="000000" w:themeColor="text1"/>
          <w:sz w:val="24"/>
          <w:szCs w:val="24"/>
          <w:lang w:val="en-US"/>
        </w:rPr>
        <w:t>. T</w:t>
      </w:r>
      <w:r>
        <w:rPr>
          <w:rFonts w:ascii="Times New Roman" w:eastAsia="方正宋三简体" w:hAnsi="Times New Roman"/>
          <w:color w:val="000000" w:themeColor="text1"/>
          <w:sz w:val="24"/>
          <w:szCs w:val="24"/>
        </w:rPr>
        <w:t xml:space="preserve">he </w:t>
      </w:r>
      <w:r>
        <w:rPr>
          <w:rFonts w:ascii="Times New Roman" w:eastAsia="方正宋三简体" w:hAnsi="Times New Roman"/>
          <w:color w:val="000000" w:themeColor="text1"/>
          <w:sz w:val="24"/>
          <w:szCs w:val="24"/>
        </w:rPr>
        <w:t xml:space="preserve">penalty </w:t>
      </w:r>
      <w:r>
        <w:rPr>
          <w:rFonts w:ascii="Times New Roman" w:eastAsia="方正宋三简体" w:hAnsi="Times New Roman"/>
          <w:color w:val="000000" w:themeColor="text1"/>
          <w:sz w:val="24"/>
          <w:szCs w:val="24"/>
        </w:rPr>
        <w:t xml:space="preserve">of dismissal shall be decided </w:t>
      </w:r>
      <w:r>
        <w:rPr>
          <w:rFonts w:ascii="Times New Roman" w:eastAsia="方正宋三简体" w:hAnsi="Times New Roman"/>
          <w:color w:val="000000" w:themeColor="text1"/>
          <w:sz w:val="24"/>
          <w:szCs w:val="24"/>
        </w:rPr>
        <w:t xml:space="preserve">by </w:t>
      </w:r>
      <w:r>
        <w:rPr>
          <w:rFonts w:ascii="Times New Roman" w:eastAsia="方正宋三简体" w:hAnsi="Times New Roman"/>
          <w:color w:val="000000" w:themeColor="text1"/>
          <w:sz w:val="24"/>
          <w:szCs w:val="24"/>
        </w:rPr>
        <w:t>the</w:t>
      </w:r>
      <w:r>
        <w:rPr>
          <w:rFonts w:ascii="Times New Roman" w:eastAsia="方正宋三简体" w:hAnsi="Times New Roman"/>
          <w:color w:val="000000" w:themeColor="text1"/>
          <w:sz w:val="24"/>
          <w:szCs w:val="24"/>
          <w:lang w:val="en-US"/>
        </w:rPr>
        <w:t xml:space="preserve"> President</w:t>
      </w:r>
      <w:r>
        <w:rPr>
          <w:rFonts w:ascii="Times New Roman" w:eastAsia="方正宋三简体" w:hAnsi="Times New Roman"/>
          <w:color w:val="000000" w:themeColor="text1"/>
          <w:sz w:val="24"/>
          <w:szCs w:val="24"/>
          <w:lang w:val="en-US"/>
        </w:rPr>
        <w:t>’</w:t>
      </w:r>
      <w:r>
        <w:rPr>
          <w:rFonts w:ascii="Times New Roman" w:eastAsia="方正宋三简体" w:hAnsi="Times New Roman"/>
          <w:color w:val="000000" w:themeColor="text1"/>
          <w:sz w:val="24"/>
          <w:szCs w:val="24"/>
          <w:lang w:val="en-US"/>
        </w:rPr>
        <w:t>s Meeting</w:t>
      </w:r>
      <w:r>
        <w:rPr>
          <w:rFonts w:ascii="Times New Roman" w:eastAsia="方正宋三简体" w:hAnsi="Times New Roman"/>
          <w:color w:val="000000" w:themeColor="text1"/>
          <w:sz w:val="24"/>
          <w:szCs w:val="24"/>
        </w:rPr>
        <w:t>.</w:t>
      </w:r>
    </w:p>
    <w:p w14:paraId="26318563" w14:textId="77777777" w:rsidR="0054046F" w:rsidRDefault="007A6DDF" w:rsidP="007A6DDF">
      <w:pPr>
        <w:snapToGrid w:val="0"/>
        <w:spacing w:line="440" w:lineRule="exact"/>
        <w:jc w:val="both"/>
        <w:rPr>
          <w:rFonts w:ascii="Times New Roman" w:eastAsia="方正黑体简体" w:hAnsi="Times New Roman"/>
          <w:b/>
          <w:bCs/>
          <w:color w:val="000000"/>
          <w:sz w:val="24"/>
          <w:szCs w:val="24"/>
        </w:rPr>
      </w:pPr>
      <w:r>
        <w:rPr>
          <w:rFonts w:ascii="Times New Roman" w:eastAsia="方正宋三简体" w:hAnsi="Times New Roman"/>
          <w:b/>
          <w:bCs/>
          <w:color w:val="000000" w:themeColor="text1"/>
          <w:sz w:val="24"/>
          <w:szCs w:val="24"/>
        </w:rPr>
        <w:t>Article 4</w:t>
      </w:r>
      <w:r>
        <w:rPr>
          <w:rFonts w:ascii="Times New Roman" w:eastAsia="方正宋三简体" w:hAnsi="Times New Roman"/>
          <w:b/>
          <w:bCs/>
          <w:color w:val="000000" w:themeColor="text1"/>
          <w:sz w:val="24"/>
          <w:szCs w:val="24"/>
          <w:lang w:val="en-US"/>
        </w:rPr>
        <w:t>1</w:t>
      </w:r>
      <w:r>
        <w:rPr>
          <w:rFonts w:ascii="Times New Roman" w:eastAsia="方正宋三简体" w:hAnsi="Times New Roman"/>
          <w:color w:val="000000" w:themeColor="text1"/>
          <w:sz w:val="24"/>
          <w:szCs w:val="24"/>
        </w:rPr>
        <w:t xml:space="preserve"> During the examination process, if the Vice-</w:t>
      </w:r>
      <w:r>
        <w:rPr>
          <w:rFonts w:ascii="Times New Roman" w:eastAsia="方正宋三简体" w:hAnsi="Times New Roman"/>
          <w:color w:val="000000" w:themeColor="text1"/>
          <w:sz w:val="24"/>
          <w:szCs w:val="24"/>
          <w:lang w:val="en-US"/>
        </w:rPr>
        <w:t>President</w:t>
      </w:r>
      <w:r>
        <w:rPr>
          <w:rFonts w:ascii="Times New Roman" w:eastAsia="方正宋三简体" w:hAnsi="Times New Roman"/>
          <w:color w:val="000000" w:themeColor="text1"/>
          <w:sz w:val="24"/>
          <w:szCs w:val="24"/>
        </w:rPr>
        <w:t xml:space="preserve"> finds that the invigilators, examination personnel or course teachers have committed dereliction of duty or are in violation of teaching and examination discipline, they will receive </w:t>
      </w:r>
      <w:r>
        <w:rPr>
          <w:rFonts w:ascii="Times New Roman" w:eastAsia="方正宋三简体" w:hAnsi="Times New Roman"/>
          <w:color w:val="000000" w:themeColor="text1"/>
          <w:sz w:val="24"/>
          <w:szCs w:val="24"/>
        </w:rPr>
        <w:t>disc</w:t>
      </w:r>
      <w:r>
        <w:rPr>
          <w:rFonts w:ascii="Times New Roman" w:eastAsia="方正宋三简体" w:hAnsi="Times New Roman"/>
          <w:color w:val="000000" w:themeColor="text1"/>
          <w:sz w:val="24"/>
          <w:szCs w:val="24"/>
        </w:rPr>
        <w:t xml:space="preserve">iplinary action </w:t>
      </w:r>
      <w:r>
        <w:rPr>
          <w:rFonts w:ascii="Times New Roman" w:eastAsia="方正宋三简体" w:hAnsi="Times New Roman"/>
          <w:color w:val="000000" w:themeColor="text1"/>
          <w:sz w:val="24"/>
          <w:szCs w:val="24"/>
        </w:rPr>
        <w:t>in strict accordance with relevant provisions of the</w:t>
      </w:r>
      <w:r>
        <w:rPr>
          <w:rFonts w:ascii="Times New Roman" w:eastAsia="方正宋三简体" w:hAnsi="Times New Roman"/>
          <w:color w:val="000000" w:themeColor="text1"/>
          <w:sz w:val="24"/>
          <w:szCs w:val="24"/>
        </w:rPr>
        <w:t xml:space="preserve"> </w:t>
      </w:r>
      <w:r>
        <w:rPr>
          <w:rFonts w:ascii="Times New Roman" w:eastAsia="方正宋三简体" w:hAnsi="Times New Roman"/>
          <w:i/>
          <w:iCs/>
          <w:color w:val="000000" w:themeColor="text1"/>
          <w:sz w:val="24"/>
          <w:szCs w:val="24"/>
        </w:rPr>
        <w:t xml:space="preserve">Recognition and Handling of Teaching Violation of </w:t>
      </w:r>
      <w:r>
        <w:rPr>
          <w:rFonts w:ascii="Times New Roman" w:eastAsia="方正宋三简体" w:hAnsi="Times New Roman"/>
          <w:i/>
          <w:iCs/>
          <w:color w:val="000000" w:themeColor="text1"/>
          <w:sz w:val="24"/>
          <w:szCs w:val="24"/>
          <w:lang w:val="en-US"/>
        </w:rPr>
        <w:t>Chongqing Institute of Foreign Studies</w:t>
      </w:r>
      <w:r>
        <w:rPr>
          <w:rFonts w:ascii="Times New Roman" w:eastAsia="方正宋三简体" w:hAnsi="Times New Roman"/>
          <w:color w:val="000000" w:themeColor="text1"/>
          <w:sz w:val="24"/>
          <w:szCs w:val="24"/>
        </w:rPr>
        <w:t>.</w:t>
      </w:r>
    </w:p>
    <w:p w14:paraId="3DEEC669" w14:textId="77777777" w:rsidR="0054046F" w:rsidRDefault="0054046F">
      <w:pPr>
        <w:spacing w:beforeLines="70" w:before="218" w:afterLines="70" w:after="218" w:line="440" w:lineRule="exact"/>
        <w:jc w:val="center"/>
        <w:rPr>
          <w:rFonts w:ascii="Times New Roman" w:eastAsia="方正黑体简体" w:hAnsi="Times New Roman"/>
          <w:b/>
          <w:color w:val="000000"/>
          <w:sz w:val="24"/>
          <w:szCs w:val="24"/>
        </w:rPr>
      </w:pPr>
    </w:p>
    <w:sectPr w:rsidR="0054046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6B9AB" w14:textId="77777777" w:rsidR="0054046F" w:rsidRDefault="007A6DDF">
      <w:pPr>
        <w:spacing w:line="240" w:lineRule="auto"/>
      </w:pPr>
      <w:r>
        <w:separator/>
      </w:r>
    </w:p>
  </w:endnote>
  <w:endnote w:type="continuationSeparator" w:id="0">
    <w:p w14:paraId="45FB0818" w14:textId="77777777" w:rsidR="0054046F" w:rsidRDefault="007A6D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方正黑体简体">
    <w:altName w:val="Microsoft YaHei"/>
    <w:charset w:val="86"/>
    <w:family w:val="script"/>
    <w:pitch w:val="default"/>
    <w:sig w:usb0="00000000" w:usb1="00000000" w:usb2="00000010" w:usb3="00000000" w:csb0="00040000" w:csb1="00000000"/>
  </w:font>
  <w:font w:name="方正宋三简体">
    <w:altName w:val="Microsoft YaHei"/>
    <w:charset w:val="86"/>
    <w:family w:val="script"/>
    <w:pitch w:val="default"/>
    <w:sig w:usb0="00000000" w:usb1="00000000" w:usb2="00000010" w:usb3="00000000" w:csb0="00040000" w:csb1="00000000"/>
  </w:font>
  <w:font w:name="FangSong">
    <w:altName w:val="FangSong"/>
    <w:charset w:val="86"/>
    <w:family w:val="modern"/>
    <w:pitch w:val="default"/>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FangSong_GB2312">
    <w:altName w:val="Microsoft YaHei"/>
    <w:charset w:val="00"/>
    <w:family w:val="auto"/>
    <w:pitch w:val="default"/>
    <w:sig w:usb0="00000000" w:usb1="00000000" w:usb2="00000000" w:usb3="00000000" w:csb0="00040001" w:csb1="00000000"/>
  </w:font>
  <w:font w:name="DengXian Light">
    <w:altName w:val="等线 Light"/>
    <w:charset w:val="86"/>
    <w:family w:val="roman"/>
    <w:pitch w:val="default"/>
    <w:sig w:usb0="A00002BF" w:usb1="38CF7CFA" w:usb2="00000016" w:usb3="00000000" w:csb0="0004000F" w:csb1="00000000"/>
  </w:font>
  <w:font w:name="DengXian">
    <w:altName w:val="等线"/>
    <w:panose1 w:val="02010600030101010101"/>
    <w:charset w:val="86"/>
    <w:family w:val="modern"/>
    <w:pitch w:val="fixed"/>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F31CB" w14:textId="77777777" w:rsidR="0054046F" w:rsidRDefault="007A6DDF">
      <w:pPr>
        <w:spacing w:after="0"/>
      </w:pPr>
      <w:r>
        <w:separator/>
      </w:r>
    </w:p>
  </w:footnote>
  <w:footnote w:type="continuationSeparator" w:id="0">
    <w:p w14:paraId="53128261" w14:textId="77777777" w:rsidR="0054046F" w:rsidRDefault="007A6DD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6759B2"/>
    <w:rsid w:val="00000498"/>
    <w:rsid w:val="00005D49"/>
    <w:rsid w:val="000119B0"/>
    <w:rsid w:val="000209F2"/>
    <w:rsid w:val="00027E32"/>
    <w:rsid w:val="00030D82"/>
    <w:rsid w:val="00036079"/>
    <w:rsid w:val="00040D3A"/>
    <w:rsid w:val="00047EBB"/>
    <w:rsid w:val="00052B10"/>
    <w:rsid w:val="000665CE"/>
    <w:rsid w:val="000767BE"/>
    <w:rsid w:val="00081BB0"/>
    <w:rsid w:val="000A0914"/>
    <w:rsid w:val="000A359B"/>
    <w:rsid w:val="000A4D01"/>
    <w:rsid w:val="000B022C"/>
    <w:rsid w:val="000B0414"/>
    <w:rsid w:val="000B06A5"/>
    <w:rsid w:val="000B1784"/>
    <w:rsid w:val="000C0A21"/>
    <w:rsid w:val="000C24A8"/>
    <w:rsid w:val="000C4613"/>
    <w:rsid w:val="000C7A47"/>
    <w:rsid w:val="000D0906"/>
    <w:rsid w:val="000D1BE8"/>
    <w:rsid w:val="000F0012"/>
    <w:rsid w:val="000F3095"/>
    <w:rsid w:val="000F388B"/>
    <w:rsid w:val="000F62CE"/>
    <w:rsid w:val="00100291"/>
    <w:rsid w:val="00100B37"/>
    <w:rsid w:val="001024C7"/>
    <w:rsid w:val="001079D3"/>
    <w:rsid w:val="0012422C"/>
    <w:rsid w:val="001250EA"/>
    <w:rsid w:val="00154245"/>
    <w:rsid w:val="00160D4A"/>
    <w:rsid w:val="00166DA1"/>
    <w:rsid w:val="00175BC5"/>
    <w:rsid w:val="00177096"/>
    <w:rsid w:val="00182AC2"/>
    <w:rsid w:val="00183DBA"/>
    <w:rsid w:val="00183F9E"/>
    <w:rsid w:val="001877B5"/>
    <w:rsid w:val="00190EDA"/>
    <w:rsid w:val="00191502"/>
    <w:rsid w:val="001933A9"/>
    <w:rsid w:val="00193C56"/>
    <w:rsid w:val="001A388F"/>
    <w:rsid w:val="001A5B95"/>
    <w:rsid w:val="001B45BB"/>
    <w:rsid w:val="001D7127"/>
    <w:rsid w:val="001E4609"/>
    <w:rsid w:val="001E6068"/>
    <w:rsid w:val="001F4DC8"/>
    <w:rsid w:val="001F596C"/>
    <w:rsid w:val="0020362B"/>
    <w:rsid w:val="00203E3B"/>
    <w:rsid w:val="00206B22"/>
    <w:rsid w:val="0021050D"/>
    <w:rsid w:val="00213D81"/>
    <w:rsid w:val="00217C80"/>
    <w:rsid w:val="0022551E"/>
    <w:rsid w:val="002347C4"/>
    <w:rsid w:val="00242F70"/>
    <w:rsid w:val="00247FD7"/>
    <w:rsid w:val="00270169"/>
    <w:rsid w:val="00274EEA"/>
    <w:rsid w:val="00276410"/>
    <w:rsid w:val="00277B98"/>
    <w:rsid w:val="002807D2"/>
    <w:rsid w:val="00281298"/>
    <w:rsid w:val="002826F7"/>
    <w:rsid w:val="00283361"/>
    <w:rsid w:val="0029154F"/>
    <w:rsid w:val="00294AD8"/>
    <w:rsid w:val="00294FAA"/>
    <w:rsid w:val="00295E5F"/>
    <w:rsid w:val="002A0D59"/>
    <w:rsid w:val="002A2D14"/>
    <w:rsid w:val="002A363A"/>
    <w:rsid w:val="002B7355"/>
    <w:rsid w:val="002C18B0"/>
    <w:rsid w:val="002C202A"/>
    <w:rsid w:val="002D0239"/>
    <w:rsid w:val="002D5206"/>
    <w:rsid w:val="002D5925"/>
    <w:rsid w:val="002E4CD9"/>
    <w:rsid w:val="002F0FF9"/>
    <w:rsid w:val="002F293B"/>
    <w:rsid w:val="002F30C3"/>
    <w:rsid w:val="00304B72"/>
    <w:rsid w:val="00310BA7"/>
    <w:rsid w:val="00314F4F"/>
    <w:rsid w:val="00317869"/>
    <w:rsid w:val="00320681"/>
    <w:rsid w:val="003343DD"/>
    <w:rsid w:val="003364D6"/>
    <w:rsid w:val="003510D3"/>
    <w:rsid w:val="003530DD"/>
    <w:rsid w:val="003578E9"/>
    <w:rsid w:val="00374CD7"/>
    <w:rsid w:val="00377865"/>
    <w:rsid w:val="003820AB"/>
    <w:rsid w:val="0038213E"/>
    <w:rsid w:val="00390AB2"/>
    <w:rsid w:val="003966BC"/>
    <w:rsid w:val="00396FB0"/>
    <w:rsid w:val="003A24DA"/>
    <w:rsid w:val="003A2CE6"/>
    <w:rsid w:val="003A41B6"/>
    <w:rsid w:val="003A42E5"/>
    <w:rsid w:val="003C2A17"/>
    <w:rsid w:val="003C4859"/>
    <w:rsid w:val="003C5A22"/>
    <w:rsid w:val="003C5E13"/>
    <w:rsid w:val="003D4FA6"/>
    <w:rsid w:val="003D71D4"/>
    <w:rsid w:val="003D75BB"/>
    <w:rsid w:val="003E0223"/>
    <w:rsid w:val="003E620E"/>
    <w:rsid w:val="003E71D9"/>
    <w:rsid w:val="00401B14"/>
    <w:rsid w:val="00402AD8"/>
    <w:rsid w:val="00402E6A"/>
    <w:rsid w:val="004039BE"/>
    <w:rsid w:val="00416DE0"/>
    <w:rsid w:val="004202FB"/>
    <w:rsid w:val="00420D8A"/>
    <w:rsid w:val="00421673"/>
    <w:rsid w:val="00422FE4"/>
    <w:rsid w:val="00423177"/>
    <w:rsid w:val="0042432B"/>
    <w:rsid w:val="004262D6"/>
    <w:rsid w:val="0043680C"/>
    <w:rsid w:val="00442DFA"/>
    <w:rsid w:val="0044382E"/>
    <w:rsid w:val="00443D30"/>
    <w:rsid w:val="00451357"/>
    <w:rsid w:val="00456DA8"/>
    <w:rsid w:val="00463FA0"/>
    <w:rsid w:val="00466201"/>
    <w:rsid w:val="00471E3B"/>
    <w:rsid w:val="004726EF"/>
    <w:rsid w:val="00475E8C"/>
    <w:rsid w:val="00476396"/>
    <w:rsid w:val="0048073E"/>
    <w:rsid w:val="0048082F"/>
    <w:rsid w:val="004834CF"/>
    <w:rsid w:val="00492AD6"/>
    <w:rsid w:val="0049799F"/>
    <w:rsid w:val="004B1E92"/>
    <w:rsid w:val="004B79E9"/>
    <w:rsid w:val="004C61C6"/>
    <w:rsid w:val="004D2E1B"/>
    <w:rsid w:val="004D57DC"/>
    <w:rsid w:val="004D6E47"/>
    <w:rsid w:val="004E0969"/>
    <w:rsid w:val="004E2357"/>
    <w:rsid w:val="004F51DF"/>
    <w:rsid w:val="0050005B"/>
    <w:rsid w:val="00517777"/>
    <w:rsid w:val="00523422"/>
    <w:rsid w:val="005301F8"/>
    <w:rsid w:val="00533DB1"/>
    <w:rsid w:val="0054046F"/>
    <w:rsid w:val="0054AC0E"/>
    <w:rsid w:val="0056484E"/>
    <w:rsid w:val="0056572C"/>
    <w:rsid w:val="00567465"/>
    <w:rsid w:val="00571B09"/>
    <w:rsid w:val="00573962"/>
    <w:rsid w:val="00584C1C"/>
    <w:rsid w:val="005925F5"/>
    <w:rsid w:val="00596AEB"/>
    <w:rsid w:val="005A765C"/>
    <w:rsid w:val="005B0D99"/>
    <w:rsid w:val="005B3ECF"/>
    <w:rsid w:val="005B50F9"/>
    <w:rsid w:val="005B519E"/>
    <w:rsid w:val="005D130F"/>
    <w:rsid w:val="005D5DFB"/>
    <w:rsid w:val="005E0754"/>
    <w:rsid w:val="005E519C"/>
    <w:rsid w:val="005E5A86"/>
    <w:rsid w:val="00601A3D"/>
    <w:rsid w:val="006065E6"/>
    <w:rsid w:val="00607732"/>
    <w:rsid w:val="00613366"/>
    <w:rsid w:val="00623F3F"/>
    <w:rsid w:val="006254AA"/>
    <w:rsid w:val="00630BBE"/>
    <w:rsid w:val="006363C3"/>
    <w:rsid w:val="00637E4A"/>
    <w:rsid w:val="006406E6"/>
    <w:rsid w:val="006449CB"/>
    <w:rsid w:val="00645053"/>
    <w:rsid w:val="006516BA"/>
    <w:rsid w:val="00664719"/>
    <w:rsid w:val="0066488C"/>
    <w:rsid w:val="006656F3"/>
    <w:rsid w:val="00667BDA"/>
    <w:rsid w:val="00670268"/>
    <w:rsid w:val="00675883"/>
    <w:rsid w:val="006759B2"/>
    <w:rsid w:val="0068209C"/>
    <w:rsid w:val="00691189"/>
    <w:rsid w:val="00693470"/>
    <w:rsid w:val="00696191"/>
    <w:rsid w:val="006A3866"/>
    <w:rsid w:val="006A3BCB"/>
    <w:rsid w:val="006A527E"/>
    <w:rsid w:val="006A730E"/>
    <w:rsid w:val="006B6B2C"/>
    <w:rsid w:val="006C2D15"/>
    <w:rsid w:val="006D0E46"/>
    <w:rsid w:val="006D143D"/>
    <w:rsid w:val="006E0D82"/>
    <w:rsid w:val="006E1E2E"/>
    <w:rsid w:val="006F0DCD"/>
    <w:rsid w:val="007102D3"/>
    <w:rsid w:val="00715C19"/>
    <w:rsid w:val="00721587"/>
    <w:rsid w:val="0073181E"/>
    <w:rsid w:val="00746F79"/>
    <w:rsid w:val="00764510"/>
    <w:rsid w:val="00764B58"/>
    <w:rsid w:val="00766091"/>
    <w:rsid w:val="0077070E"/>
    <w:rsid w:val="00771B57"/>
    <w:rsid w:val="00772A86"/>
    <w:rsid w:val="00774176"/>
    <w:rsid w:val="007805D2"/>
    <w:rsid w:val="00780A28"/>
    <w:rsid w:val="00792CC7"/>
    <w:rsid w:val="0079402F"/>
    <w:rsid w:val="00794190"/>
    <w:rsid w:val="00796B50"/>
    <w:rsid w:val="007A3A2C"/>
    <w:rsid w:val="007A57AF"/>
    <w:rsid w:val="007A6DDF"/>
    <w:rsid w:val="007B0387"/>
    <w:rsid w:val="007B0AB2"/>
    <w:rsid w:val="007B1845"/>
    <w:rsid w:val="007B2E54"/>
    <w:rsid w:val="007B336E"/>
    <w:rsid w:val="007B4F86"/>
    <w:rsid w:val="007B55C6"/>
    <w:rsid w:val="007B7DEE"/>
    <w:rsid w:val="007C41A9"/>
    <w:rsid w:val="007C7278"/>
    <w:rsid w:val="007D6FAB"/>
    <w:rsid w:val="007E04D3"/>
    <w:rsid w:val="007E630D"/>
    <w:rsid w:val="007F172D"/>
    <w:rsid w:val="00804AA5"/>
    <w:rsid w:val="0080785E"/>
    <w:rsid w:val="008145C8"/>
    <w:rsid w:val="008257A9"/>
    <w:rsid w:val="00826480"/>
    <w:rsid w:val="00826668"/>
    <w:rsid w:val="00830C04"/>
    <w:rsid w:val="008338A9"/>
    <w:rsid w:val="00833A6A"/>
    <w:rsid w:val="00837A7A"/>
    <w:rsid w:val="00837C5A"/>
    <w:rsid w:val="00841E7C"/>
    <w:rsid w:val="00843DA2"/>
    <w:rsid w:val="00844354"/>
    <w:rsid w:val="008501E6"/>
    <w:rsid w:val="0086000C"/>
    <w:rsid w:val="00861F6F"/>
    <w:rsid w:val="0086237D"/>
    <w:rsid w:val="008665F4"/>
    <w:rsid w:val="00867F40"/>
    <w:rsid w:val="00871B22"/>
    <w:rsid w:val="00873F4E"/>
    <w:rsid w:val="00873FCC"/>
    <w:rsid w:val="0088091B"/>
    <w:rsid w:val="00887ED4"/>
    <w:rsid w:val="008909E7"/>
    <w:rsid w:val="00893DED"/>
    <w:rsid w:val="00897AFC"/>
    <w:rsid w:val="0089E00A"/>
    <w:rsid w:val="008A307E"/>
    <w:rsid w:val="008A7BFA"/>
    <w:rsid w:val="008B68D6"/>
    <w:rsid w:val="008C5B5A"/>
    <w:rsid w:val="008C7803"/>
    <w:rsid w:val="008D17C7"/>
    <w:rsid w:val="008D25B1"/>
    <w:rsid w:val="008D52CB"/>
    <w:rsid w:val="008D5C3C"/>
    <w:rsid w:val="008E0243"/>
    <w:rsid w:val="008F635F"/>
    <w:rsid w:val="008F8412"/>
    <w:rsid w:val="009036AA"/>
    <w:rsid w:val="009117A7"/>
    <w:rsid w:val="00915CD3"/>
    <w:rsid w:val="00915DA9"/>
    <w:rsid w:val="00923A63"/>
    <w:rsid w:val="00931DB2"/>
    <w:rsid w:val="0093330B"/>
    <w:rsid w:val="00937432"/>
    <w:rsid w:val="00955CE4"/>
    <w:rsid w:val="0095613F"/>
    <w:rsid w:val="00957C5A"/>
    <w:rsid w:val="00962F89"/>
    <w:rsid w:val="00976BFC"/>
    <w:rsid w:val="009801FB"/>
    <w:rsid w:val="00982ECF"/>
    <w:rsid w:val="00991646"/>
    <w:rsid w:val="009926A4"/>
    <w:rsid w:val="0099562F"/>
    <w:rsid w:val="009A6B1D"/>
    <w:rsid w:val="009A7086"/>
    <w:rsid w:val="009B03E0"/>
    <w:rsid w:val="009B3987"/>
    <w:rsid w:val="009C4A01"/>
    <w:rsid w:val="009C56C4"/>
    <w:rsid w:val="009C5CA1"/>
    <w:rsid w:val="009D26E5"/>
    <w:rsid w:val="009D4B8B"/>
    <w:rsid w:val="009D766C"/>
    <w:rsid w:val="009F087A"/>
    <w:rsid w:val="009F7539"/>
    <w:rsid w:val="00A02CCA"/>
    <w:rsid w:val="00A06519"/>
    <w:rsid w:val="00A11458"/>
    <w:rsid w:val="00A20506"/>
    <w:rsid w:val="00A24350"/>
    <w:rsid w:val="00A24D80"/>
    <w:rsid w:val="00A2676B"/>
    <w:rsid w:val="00A30AB9"/>
    <w:rsid w:val="00A32869"/>
    <w:rsid w:val="00A3354E"/>
    <w:rsid w:val="00A353CE"/>
    <w:rsid w:val="00A41C6B"/>
    <w:rsid w:val="00A55A42"/>
    <w:rsid w:val="00A62057"/>
    <w:rsid w:val="00A6521E"/>
    <w:rsid w:val="00A71264"/>
    <w:rsid w:val="00A715D1"/>
    <w:rsid w:val="00A73A59"/>
    <w:rsid w:val="00A81C33"/>
    <w:rsid w:val="00A81E47"/>
    <w:rsid w:val="00A83267"/>
    <w:rsid w:val="00AA2AE4"/>
    <w:rsid w:val="00AA3280"/>
    <w:rsid w:val="00AA48AB"/>
    <w:rsid w:val="00AB3D65"/>
    <w:rsid w:val="00AC22D1"/>
    <w:rsid w:val="00AC74EA"/>
    <w:rsid w:val="00AD63CD"/>
    <w:rsid w:val="00AD769C"/>
    <w:rsid w:val="00AE44A5"/>
    <w:rsid w:val="00AE48CC"/>
    <w:rsid w:val="00AF1C7D"/>
    <w:rsid w:val="00AF2E37"/>
    <w:rsid w:val="00AF2EEA"/>
    <w:rsid w:val="00B05075"/>
    <w:rsid w:val="00B052F8"/>
    <w:rsid w:val="00B209C9"/>
    <w:rsid w:val="00B347DD"/>
    <w:rsid w:val="00B46A88"/>
    <w:rsid w:val="00B5171E"/>
    <w:rsid w:val="00B53D94"/>
    <w:rsid w:val="00B64C31"/>
    <w:rsid w:val="00B7039C"/>
    <w:rsid w:val="00B742B9"/>
    <w:rsid w:val="00B802AE"/>
    <w:rsid w:val="00B87901"/>
    <w:rsid w:val="00B924B3"/>
    <w:rsid w:val="00BB2351"/>
    <w:rsid w:val="00BB3282"/>
    <w:rsid w:val="00BB3B74"/>
    <w:rsid w:val="00BB451C"/>
    <w:rsid w:val="00BB4C80"/>
    <w:rsid w:val="00BC03CE"/>
    <w:rsid w:val="00BC206D"/>
    <w:rsid w:val="00BC37FB"/>
    <w:rsid w:val="00BC7294"/>
    <w:rsid w:val="00BD17E7"/>
    <w:rsid w:val="00BD5A8B"/>
    <w:rsid w:val="00BD67F2"/>
    <w:rsid w:val="00BD7E79"/>
    <w:rsid w:val="00BE28DC"/>
    <w:rsid w:val="00BE6300"/>
    <w:rsid w:val="00BE6B82"/>
    <w:rsid w:val="00BE7554"/>
    <w:rsid w:val="00BE7B4A"/>
    <w:rsid w:val="00BF01CA"/>
    <w:rsid w:val="00BF5D00"/>
    <w:rsid w:val="00C05633"/>
    <w:rsid w:val="00C07F14"/>
    <w:rsid w:val="00C1051D"/>
    <w:rsid w:val="00C13A67"/>
    <w:rsid w:val="00C13AC8"/>
    <w:rsid w:val="00C24B2B"/>
    <w:rsid w:val="00C24DBA"/>
    <w:rsid w:val="00C2533E"/>
    <w:rsid w:val="00C305A3"/>
    <w:rsid w:val="00C310D2"/>
    <w:rsid w:val="00C32A34"/>
    <w:rsid w:val="00C32AC9"/>
    <w:rsid w:val="00C33194"/>
    <w:rsid w:val="00C45B9B"/>
    <w:rsid w:val="00C4689B"/>
    <w:rsid w:val="00C47FAE"/>
    <w:rsid w:val="00C50AF2"/>
    <w:rsid w:val="00C619AB"/>
    <w:rsid w:val="00C63CF3"/>
    <w:rsid w:val="00C6480A"/>
    <w:rsid w:val="00C65681"/>
    <w:rsid w:val="00C67080"/>
    <w:rsid w:val="00C70AAA"/>
    <w:rsid w:val="00C752E3"/>
    <w:rsid w:val="00C760DD"/>
    <w:rsid w:val="00C816BA"/>
    <w:rsid w:val="00C877F6"/>
    <w:rsid w:val="00CB0E73"/>
    <w:rsid w:val="00CB3F17"/>
    <w:rsid w:val="00CC1573"/>
    <w:rsid w:val="00CC76B2"/>
    <w:rsid w:val="00CD10D3"/>
    <w:rsid w:val="00CD1C3E"/>
    <w:rsid w:val="00CD2F1A"/>
    <w:rsid w:val="00CD3907"/>
    <w:rsid w:val="00CE2610"/>
    <w:rsid w:val="00CE2E2E"/>
    <w:rsid w:val="00CE468F"/>
    <w:rsid w:val="00CE4BF0"/>
    <w:rsid w:val="00D040F5"/>
    <w:rsid w:val="00D11A6A"/>
    <w:rsid w:val="00D15F34"/>
    <w:rsid w:val="00D214AF"/>
    <w:rsid w:val="00D2653D"/>
    <w:rsid w:val="00D305BE"/>
    <w:rsid w:val="00D44461"/>
    <w:rsid w:val="00D46499"/>
    <w:rsid w:val="00D53E12"/>
    <w:rsid w:val="00D555C8"/>
    <w:rsid w:val="00D56BF7"/>
    <w:rsid w:val="00D5747C"/>
    <w:rsid w:val="00D617B3"/>
    <w:rsid w:val="00D75F04"/>
    <w:rsid w:val="00D805E3"/>
    <w:rsid w:val="00D82571"/>
    <w:rsid w:val="00D915D2"/>
    <w:rsid w:val="00D92CCE"/>
    <w:rsid w:val="00D972EE"/>
    <w:rsid w:val="00DA4590"/>
    <w:rsid w:val="00DA50D5"/>
    <w:rsid w:val="00DB6B85"/>
    <w:rsid w:val="00DB7421"/>
    <w:rsid w:val="00DC023E"/>
    <w:rsid w:val="00DD5143"/>
    <w:rsid w:val="00DF6ED8"/>
    <w:rsid w:val="00DF78DD"/>
    <w:rsid w:val="00DF7B7F"/>
    <w:rsid w:val="00E02EBC"/>
    <w:rsid w:val="00E04196"/>
    <w:rsid w:val="00E0473D"/>
    <w:rsid w:val="00E1734A"/>
    <w:rsid w:val="00E40303"/>
    <w:rsid w:val="00E46FF7"/>
    <w:rsid w:val="00E470AD"/>
    <w:rsid w:val="00E50025"/>
    <w:rsid w:val="00E50B56"/>
    <w:rsid w:val="00E53EF7"/>
    <w:rsid w:val="00E632D2"/>
    <w:rsid w:val="00E6720C"/>
    <w:rsid w:val="00E7323D"/>
    <w:rsid w:val="00E923E2"/>
    <w:rsid w:val="00E973AB"/>
    <w:rsid w:val="00EA3C86"/>
    <w:rsid w:val="00EB4181"/>
    <w:rsid w:val="00EB74CE"/>
    <w:rsid w:val="00EC0591"/>
    <w:rsid w:val="00EC433D"/>
    <w:rsid w:val="00EC6941"/>
    <w:rsid w:val="00ED530F"/>
    <w:rsid w:val="00EE1B43"/>
    <w:rsid w:val="00EE480B"/>
    <w:rsid w:val="00EE66AA"/>
    <w:rsid w:val="00EE6B31"/>
    <w:rsid w:val="00EF3B67"/>
    <w:rsid w:val="00EF580C"/>
    <w:rsid w:val="00F01DDE"/>
    <w:rsid w:val="00F033EC"/>
    <w:rsid w:val="00F078A3"/>
    <w:rsid w:val="00F1318A"/>
    <w:rsid w:val="00F251D4"/>
    <w:rsid w:val="00F30CD4"/>
    <w:rsid w:val="00F403FA"/>
    <w:rsid w:val="00F41C67"/>
    <w:rsid w:val="00F44340"/>
    <w:rsid w:val="00F5661B"/>
    <w:rsid w:val="00F60799"/>
    <w:rsid w:val="00F63A46"/>
    <w:rsid w:val="00F64AE1"/>
    <w:rsid w:val="00F66EA7"/>
    <w:rsid w:val="00F9108A"/>
    <w:rsid w:val="00F92CD8"/>
    <w:rsid w:val="00F9678F"/>
    <w:rsid w:val="00F97093"/>
    <w:rsid w:val="00FA39F4"/>
    <w:rsid w:val="00FA52A4"/>
    <w:rsid w:val="00FB2646"/>
    <w:rsid w:val="00FB44A1"/>
    <w:rsid w:val="00FB56F7"/>
    <w:rsid w:val="00FC0E48"/>
    <w:rsid w:val="00FC2131"/>
    <w:rsid w:val="00FC5D89"/>
    <w:rsid w:val="00FD8BC3"/>
    <w:rsid w:val="00FE131E"/>
    <w:rsid w:val="00FE232A"/>
    <w:rsid w:val="00FF11E6"/>
    <w:rsid w:val="00FFD912"/>
    <w:rsid w:val="01129A06"/>
    <w:rsid w:val="01131752"/>
    <w:rsid w:val="012133CB"/>
    <w:rsid w:val="012E3AF3"/>
    <w:rsid w:val="01571D73"/>
    <w:rsid w:val="01656DC1"/>
    <w:rsid w:val="0175D21A"/>
    <w:rsid w:val="0195036B"/>
    <w:rsid w:val="01AA27EB"/>
    <w:rsid w:val="01ADF9C8"/>
    <w:rsid w:val="01BA23A7"/>
    <w:rsid w:val="01BE8D58"/>
    <w:rsid w:val="01C4021A"/>
    <w:rsid w:val="01EFD40C"/>
    <w:rsid w:val="02297135"/>
    <w:rsid w:val="02482BBF"/>
    <w:rsid w:val="027C0F15"/>
    <w:rsid w:val="028C56B9"/>
    <w:rsid w:val="02996DCF"/>
    <w:rsid w:val="02F02F11"/>
    <w:rsid w:val="03167F8F"/>
    <w:rsid w:val="033428FD"/>
    <w:rsid w:val="034839F9"/>
    <w:rsid w:val="035A5DB9"/>
    <w:rsid w:val="036813C0"/>
    <w:rsid w:val="03932EA5"/>
    <w:rsid w:val="03D05BA6"/>
    <w:rsid w:val="04053B98"/>
    <w:rsid w:val="041263F7"/>
    <w:rsid w:val="04265B2F"/>
    <w:rsid w:val="0428D24C"/>
    <w:rsid w:val="0441A09A"/>
    <w:rsid w:val="0474E6D5"/>
    <w:rsid w:val="048C1B14"/>
    <w:rsid w:val="04902E33"/>
    <w:rsid w:val="049522FA"/>
    <w:rsid w:val="04B24FF0"/>
    <w:rsid w:val="04B62A09"/>
    <w:rsid w:val="04E129C4"/>
    <w:rsid w:val="04F72D6E"/>
    <w:rsid w:val="04FE3821"/>
    <w:rsid w:val="0534118B"/>
    <w:rsid w:val="05472D38"/>
    <w:rsid w:val="05477A40"/>
    <w:rsid w:val="05AB213C"/>
    <w:rsid w:val="05C36F20"/>
    <w:rsid w:val="05DD70FB"/>
    <w:rsid w:val="05F2F55B"/>
    <w:rsid w:val="0601AC16"/>
    <w:rsid w:val="060D1AD0"/>
    <w:rsid w:val="061FD9FD"/>
    <w:rsid w:val="063A605C"/>
    <w:rsid w:val="069E4B99"/>
    <w:rsid w:val="06A618BC"/>
    <w:rsid w:val="06B19EA1"/>
    <w:rsid w:val="06BC1EF1"/>
    <w:rsid w:val="06C7755E"/>
    <w:rsid w:val="06E8139B"/>
    <w:rsid w:val="0710158D"/>
    <w:rsid w:val="07656EDD"/>
    <w:rsid w:val="07C4623A"/>
    <w:rsid w:val="07CEE20B"/>
    <w:rsid w:val="07DC687E"/>
    <w:rsid w:val="08292AEC"/>
    <w:rsid w:val="08783EB9"/>
    <w:rsid w:val="087E3E2B"/>
    <w:rsid w:val="088A29D7"/>
    <w:rsid w:val="0893779B"/>
    <w:rsid w:val="089C4869"/>
    <w:rsid w:val="08A64B77"/>
    <w:rsid w:val="08DA9C92"/>
    <w:rsid w:val="091D5876"/>
    <w:rsid w:val="093A0291"/>
    <w:rsid w:val="093BD0FF"/>
    <w:rsid w:val="094A5C4B"/>
    <w:rsid w:val="097B2554"/>
    <w:rsid w:val="097D24A3"/>
    <w:rsid w:val="09A35622"/>
    <w:rsid w:val="09AB8847"/>
    <w:rsid w:val="09B16868"/>
    <w:rsid w:val="09B2556A"/>
    <w:rsid w:val="09C74D80"/>
    <w:rsid w:val="09DA1013"/>
    <w:rsid w:val="09E542E3"/>
    <w:rsid w:val="09EE828F"/>
    <w:rsid w:val="09F39D2B"/>
    <w:rsid w:val="0A21FC12"/>
    <w:rsid w:val="0A23B7F6"/>
    <w:rsid w:val="0A431EB9"/>
    <w:rsid w:val="0A7FC722"/>
    <w:rsid w:val="0A892863"/>
    <w:rsid w:val="0A9B07F0"/>
    <w:rsid w:val="0ABD6230"/>
    <w:rsid w:val="0AD509ED"/>
    <w:rsid w:val="0B219174"/>
    <w:rsid w:val="0B284472"/>
    <w:rsid w:val="0B42773E"/>
    <w:rsid w:val="0BB50B36"/>
    <w:rsid w:val="0BC35A61"/>
    <w:rsid w:val="0BF1768B"/>
    <w:rsid w:val="0C440CA5"/>
    <w:rsid w:val="0C876990"/>
    <w:rsid w:val="0CBCE088"/>
    <w:rsid w:val="0CE10E70"/>
    <w:rsid w:val="0CE54E9C"/>
    <w:rsid w:val="0D2620EB"/>
    <w:rsid w:val="0D6CB7D2"/>
    <w:rsid w:val="0D767E01"/>
    <w:rsid w:val="0D8A0DF9"/>
    <w:rsid w:val="0D91B2D6"/>
    <w:rsid w:val="0DAC7860"/>
    <w:rsid w:val="0DD07DE0"/>
    <w:rsid w:val="0DFF11E9"/>
    <w:rsid w:val="0E017352"/>
    <w:rsid w:val="0E0AA917"/>
    <w:rsid w:val="0E0E62DF"/>
    <w:rsid w:val="0E470551"/>
    <w:rsid w:val="0E5BAA48"/>
    <w:rsid w:val="0E7B144C"/>
    <w:rsid w:val="0E874B2A"/>
    <w:rsid w:val="0E9802C5"/>
    <w:rsid w:val="0EC4B788"/>
    <w:rsid w:val="0ECE129F"/>
    <w:rsid w:val="0F2DA40C"/>
    <w:rsid w:val="0F541EAB"/>
    <w:rsid w:val="0F727E9C"/>
    <w:rsid w:val="0FA32074"/>
    <w:rsid w:val="101A1E26"/>
    <w:rsid w:val="101C4886"/>
    <w:rsid w:val="102E5D76"/>
    <w:rsid w:val="104E40D4"/>
    <w:rsid w:val="10781539"/>
    <w:rsid w:val="10C740D7"/>
    <w:rsid w:val="10CD202B"/>
    <w:rsid w:val="10FE5004"/>
    <w:rsid w:val="1118B016"/>
    <w:rsid w:val="113E1204"/>
    <w:rsid w:val="11415FC8"/>
    <w:rsid w:val="1142139D"/>
    <w:rsid w:val="1151AAAC"/>
    <w:rsid w:val="115E7A3F"/>
    <w:rsid w:val="116739E1"/>
    <w:rsid w:val="11961207"/>
    <w:rsid w:val="119C51BC"/>
    <w:rsid w:val="11AA24C9"/>
    <w:rsid w:val="11B40B0C"/>
    <w:rsid w:val="11B6421B"/>
    <w:rsid w:val="11DF46D7"/>
    <w:rsid w:val="11E60EEC"/>
    <w:rsid w:val="11EB108B"/>
    <w:rsid w:val="12251B1B"/>
    <w:rsid w:val="122D0DF7"/>
    <w:rsid w:val="12601E77"/>
    <w:rsid w:val="128049C8"/>
    <w:rsid w:val="12A69BA9"/>
    <w:rsid w:val="12D55C51"/>
    <w:rsid w:val="12DA5B94"/>
    <w:rsid w:val="12DE0367"/>
    <w:rsid w:val="13461CEF"/>
    <w:rsid w:val="134A1D61"/>
    <w:rsid w:val="137EAB83"/>
    <w:rsid w:val="13B7464D"/>
    <w:rsid w:val="1435F0C6"/>
    <w:rsid w:val="14442D35"/>
    <w:rsid w:val="144C3A78"/>
    <w:rsid w:val="145B1F0B"/>
    <w:rsid w:val="145D693A"/>
    <w:rsid w:val="146A40A9"/>
    <w:rsid w:val="15031E82"/>
    <w:rsid w:val="150E38AF"/>
    <w:rsid w:val="1514AAC7"/>
    <w:rsid w:val="152A7E10"/>
    <w:rsid w:val="152E2D61"/>
    <w:rsid w:val="154BEBFE"/>
    <w:rsid w:val="158A1D7E"/>
    <w:rsid w:val="15E16D97"/>
    <w:rsid w:val="1602F1CD"/>
    <w:rsid w:val="1614D0EB"/>
    <w:rsid w:val="16954E16"/>
    <w:rsid w:val="169A3EBD"/>
    <w:rsid w:val="172477DF"/>
    <w:rsid w:val="17264C6B"/>
    <w:rsid w:val="172A01CC"/>
    <w:rsid w:val="1741614F"/>
    <w:rsid w:val="174580A1"/>
    <w:rsid w:val="17630914"/>
    <w:rsid w:val="1782BCDB"/>
    <w:rsid w:val="17CE3721"/>
    <w:rsid w:val="17CF020F"/>
    <w:rsid w:val="17E235FD"/>
    <w:rsid w:val="17EE6F51"/>
    <w:rsid w:val="17FD1B9B"/>
    <w:rsid w:val="1815080B"/>
    <w:rsid w:val="184D856E"/>
    <w:rsid w:val="18533553"/>
    <w:rsid w:val="187E0C21"/>
    <w:rsid w:val="1896FC46"/>
    <w:rsid w:val="18CF28B8"/>
    <w:rsid w:val="18CF521C"/>
    <w:rsid w:val="18DAAF12"/>
    <w:rsid w:val="18E1188F"/>
    <w:rsid w:val="18E15102"/>
    <w:rsid w:val="18FA51E6"/>
    <w:rsid w:val="190D9C3C"/>
    <w:rsid w:val="191729C2"/>
    <w:rsid w:val="191F5DA9"/>
    <w:rsid w:val="192B2AE7"/>
    <w:rsid w:val="1956734E"/>
    <w:rsid w:val="198E6CC3"/>
    <w:rsid w:val="19972005"/>
    <w:rsid w:val="199B165A"/>
    <w:rsid w:val="199C2ED1"/>
    <w:rsid w:val="19A36F60"/>
    <w:rsid w:val="19DF1068"/>
    <w:rsid w:val="19E541E7"/>
    <w:rsid w:val="19EB47E2"/>
    <w:rsid w:val="19F4E6DA"/>
    <w:rsid w:val="1A0C1DD9"/>
    <w:rsid w:val="1A1EF77F"/>
    <w:rsid w:val="1A2F491D"/>
    <w:rsid w:val="1A940245"/>
    <w:rsid w:val="1AA5324A"/>
    <w:rsid w:val="1AD0D70D"/>
    <w:rsid w:val="1AE56D79"/>
    <w:rsid w:val="1B3A639D"/>
    <w:rsid w:val="1B44628E"/>
    <w:rsid w:val="1B55DC81"/>
    <w:rsid w:val="1B7B15CA"/>
    <w:rsid w:val="1B7E7C19"/>
    <w:rsid w:val="1BAE90CA"/>
    <w:rsid w:val="1BC2B566"/>
    <w:rsid w:val="1BEADB7D"/>
    <w:rsid w:val="1C374A88"/>
    <w:rsid w:val="1C780171"/>
    <w:rsid w:val="1C813DDA"/>
    <w:rsid w:val="1D03E7E6"/>
    <w:rsid w:val="1D1CE2DF"/>
    <w:rsid w:val="1D2D34D7"/>
    <w:rsid w:val="1D392477"/>
    <w:rsid w:val="1D5E9289"/>
    <w:rsid w:val="1D83B6C1"/>
    <w:rsid w:val="1D9BCF8A"/>
    <w:rsid w:val="1DFABFCB"/>
    <w:rsid w:val="1E0228C5"/>
    <w:rsid w:val="1E2743D6"/>
    <w:rsid w:val="1E458A44"/>
    <w:rsid w:val="1E7A7929"/>
    <w:rsid w:val="1E7B9CC6"/>
    <w:rsid w:val="1E7DE30F"/>
    <w:rsid w:val="1EA40563"/>
    <w:rsid w:val="1EFC2A08"/>
    <w:rsid w:val="1F3713A8"/>
    <w:rsid w:val="1F6C673F"/>
    <w:rsid w:val="1F9B104D"/>
    <w:rsid w:val="1FA31515"/>
    <w:rsid w:val="1FF16024"/>
    <w:rsid w:val="200626E7"/>
    <w:rsid w:val="200A076C"/>
    <w:rsid w:val="200E0081"/>
    <w:rsid w:val="200E7A1D"/>
    <w:rsid w:val="20160BEC"/>
    <w:rsid w:val="204BD84B"/>
    <w:rsid w:val="205A248E"/>
    <w:rsid w:val="207162BB"/>
    <w:rsid w:val="20935DAE"/>
    <w:rsid w:val="209836BF"/>
    <w:rsid w:val="20B39079"/>
    <w:rsid w:val="20CF087E"/>
    <w:rsid w:val="20EAC9FB"/>
    <w:rsid w:val="20FC5652"/>
    <w:rsid w:val="2155AFCA"/>
    <w:rsid w:val="215CC738"/>
    <w:rsid w:val="21ACA94E"/>
    <w:rsid w:val="21B803E2"/>
    <w:rsid w:val="21BF34E4"/>
    <w:rsid w:val="21CA4BAE"/>
    <w:rsid w:val="21D11387"/>
    <w:rsid w:val="21DE21FC"/>
    <w:rsid w:val="220A124E"/>
    <w:rsid w:val="220CDE33"/>
    <w:rsid w:val="22215F81"/>
    <w:rsid w:val="225854F3"/>
    <w:rsid w:val="225D075E"/>
    <w:rsid w:val="22819158"/>
    <w:rsid w:val="229775CA"/>
    <w:rsid w:val="22A8D7F6"/>
    <w:rsid w:val="22F3D4CE"/>
    <w:rsid w:val="22F58FEB"/>
    <w:rsid w:val="230D4383"/>
    <w:rsid w:val="23203164"/>
    <w:rsid w:val="236727F4"/>
    <w:rsid w:val="237667A3"/>
    <w:rsid w:val="237BF63B"/>
    <w:rsid w:val="23BE015B"/>
    <w:rsid w:val="23E12BE4"/>
    <w:rsid w:val="23ED0223"/>
    <w:rsid w:val="23F36427"/>
    <w:rsid w:val="23F588BB"/>
    <w:rsid w:val="23F736FF"/>
    <w:rsid w:val="24309D56"/>
    <w:rsid w:val="244F3BBE"/>
    <w:rsid w:val="24512824"/>
    <w:rsid w:val="245AB946"/>
    <w:rsid w:val="24827241"/>
    <w:rsid w:val="248C4FBF"/>
    <w:rsid w:val="24964302"/>
    <w:rsid w:val="249654DE"/>
    <w:rsid w:val="24AB1000"/>
    <w:rsid w:val="24AB58A3"/>
    <w:rsid w:val="24D9951E"/>
    <w:rsid w:val="24EA25D2"/>
    <w:rsid w:val="24ED7392"/>
    <w:rsid w:val="25046B4E"/>
    <w:rsid w:val="254882C4"/>
    <w:rsid w:val="2549B106"/>
    <w:rsid w:val="2550570C"/>
    <w:rsid w:val="2569385B"/>
    <w:rsid w:val="256C5A4A"/>
    <w:rsid w:val="257F7DAF"/>
    <w:rsid w:val="2581083B"/>
    <w:rsid w:val="258A75DE"/>
    <w:rsid w:val="25962D9B"/>
    <w:rsid w:val="25ABC588"/>
    <w:rsid w:val="25DD2002"/>
    <w:rsid w:val="25DEA13D"/>
    <w:rsid w:val="25ED41A6"/>
    <w:rsid w:val="262E41CD"/>
    <w:rsid w:val="267D1742"/>
    <w:rsid w:val="2685CF1D"/>
    <w:rsid w:val="26B4E9E7"/>
    <w:rsid w:val="26DD3B40"/>
    <w:rsid w:val="270212C3"/>
    <w:rsid w:val="27100A4A"/>
    <w:rsid w:val="2711102E"/>
    <w:rsid w:val="27167BCA"/>
    <w:rsid w:val="2729A423"/>
    <w:rsid w:val="2764AF5A"/>
    <w:rsid w:val="276B192B"/>
    <w:rsid w:val="276E5098"/>
    <w:rsid w:val="278D1714"/>
    <w:rsid w:val="27981993"/>
    <w:rsid w:val="27B75AEB"/>
    <w:rsid w:val="27D9E718"/>
    <w:rsid w:val="27EE5B99"/>
    <w:rsid w:val="27FF4404"/>
    <w:rsid w:val="282D2B8F"/>
    <w:rsid w:val="282D74D3"/>
    <w:rsid w:val="283F1DB6"/>
    <w:rsid w:val="28505319"/>
    <w:rsid w:val="28865D3C"/>
    <w:rsid w:val="289C6AFF"/>
    <w:rsid w:val="28AE19DC"/>
    <w:rsid w:val="28B35D56"/>
    <w:rsid w:val="28C43997"/>
    <w:rsid w:val="28F7058D"/>
    <w:rsid w:val="290E9BA6"/>
    <w:rsid w:val="291436DA"/>
    <w:rsid w:val="2919270A"/>
    <w:rsid w:val="291E7EE6"/>
    <w:rsid w:val="293A30CF"/>
    <w:rsid w:val="29526B52"/>
    <w:rsid w:val="2953D8DE"/>
    <w:rsid w:val="295E890E"/>
    <w:rsid w:val="29651E3C"/>
    <w:rsid w:val="29660CF8"/>
    <w:rsid w:val="29664143"/>
    <w:rsid w:val="296F1286"/>
    <w:rsid w:val="2970593E"/>
    <w:rsid w:val="299277D6"/>
    <w:rsid w:val="29B26D96"/>
    <w:rsid w:val="29BC3218"/>
    <w:rsid w:val="29C63CF3"/>
    <w:rsid w:val="29C9D1E6"/>
    <w:rsid w:val="29D93793"/>
    <w:rsid w:val="29E52F6B"/>
    <w:rsid w:val="2A062333"/>
    <w:rsid w:val="2A1064E9"/>
    <w:rsid w:val="2A351B49"/>
    <w:rsid w:val="2A4E0408"/>
    <w:rsid w:val="2A6D9088"/>
    <w:rsid w:val="2A9490C3"/>
    <w:rsid w:val="2ABB460A"/>
    <w:rsid w:val="2AEABC0E"/>
    <w:rsid w:val="2AFB118D"/>
    <w:rsid w:val="2AFB2B39"/>
    <w:rsid w:val="2B182EED"/>
    <w:rsid w:val="2B3E6F01"/>
    <w:rsid w:val="2B5B4D80"/>
    <w:rsid w:val="2B8A6E23"/>
    <w:rsid w:val="2B91293B"/>
    <w:rsid w:val="2B9B2CBC"/>
    <w:rsid w:val="2BD3C8C1"/>
    <w:rsid w:val="2BD701F8"/>
    <w:rsid w:val="2BDF780B"/>
    <w:rsid w:val="2C014CFB"/>
    <w:rsid w:val="2C27DBB9"/>
    <w:rsid w:val="2C306124"/>
    <w:rsid w:val="2C31C1EA"/>
    <w:rsid w:val="2C6B26BA"/>
    <w:rsid w:val="2C810DDC"/>
    <w:rsid w:val="2C8A295B"/>
    <w:rsid w:val="2CC4AE9D"/>
    <w:rsid w:val="2CC5B988"/>
    <w:rsid w:val="2CD16623"/>
    <w:rsid w:val="2CE56BF0"/>
    <w:rsid w:val="2CEE5288"/>
    <w:rsid w:val="2D081C8D"/>
    <w:rsid w:val="2D302060"/>
    <w:rsid w:val="2D32009E"/>
    <w:rsid w:val="2D475C82"/>
    <w:rsid w:val="2D6D6B03"/>
    <w:rsid w:val="2D7FBD4A"/>
    <w:rsid w:val="2DBC7265"/>
    <w:rsid w:val="2DC6384F"/>
    <w:rsid w:val="2DDA0479"/>
    <w:rsid w:val="2DDD44D4"/>
    <w:rsid w:val="2E052CD5"/>
    <w:rsid w:val="2E0C6E2C"/>
    <w:rsid w:val="2E103AD6"/>
    <w:rsid w:val="2E1F2FF6"/>
    <w:rsid w:val="2E3612AB"/>
    <w:rsid w:val="2E5035A8"/>
    <w:rsid w:val="2E73BDA6"/>
    <w:rsid w:val="2E935427"/>
    <w:rsid w:val="2E99AE16"/>
    <w:rsid w:val="2EB716FF"/>
    <w:rsid w:val="2EC079E2"/>
    <w:rsid w:val="2ED63CAD"/>
    <w:rsid w:val="2ED67AFF"/>
    <w:rsid w:val="2F071151"/>
    <w:rsid w:val="2F085044"/>
    <w:rsid w:val="2F6962AC"/>
    <w:rsid w:val="2F8D69D1"/>
    <w:rsid w:val="2FC34401"/>
    <w:rsid w:val="2FCBD1B0"/>
    <w:rsid w:val="2FD02A80"/>
    <w:rsid w:val="2FE38CA4"/>
    <w:rsid w:val="2FEB31B5"/>
    <w:rsid w:val="300700AD"/>
    <w:rsid w:val="3012D9A8"/>
    <w:rsid w:val="3019D303"/>
    <w:rsid w:val="3022439E"/>
    <w:rsid w:val="303347CB"/>
    <w:rsid w:val="303CEE96"/>
    <w:rsid w:val="303E669E"/>
    <w:rsid w:val="305C4620"/>
    <w:rsid w:val="30727373"/>
    <w:rsid w:val="307A54A3"/>
    <w:rsid w:val="30A58E00"/>
    <w:rsid w:val="30EEEA72"/>
    <w:rsid w:val="3105330D"/>
    <w:rsid w:val="312323A9"/>
    <w:rsid w:val="312D524A"/>
    <w:rsid w:val="313E2121"/>
    <w:rsid w:val="31461B23"/>
    <w:rsid w:val="314A1FF4"/>
    <w:rsid w:val="3153A897"/>
    <w:rsid w:val="317240AE"/>
    <w:rsid w:val="31767F04"/>
    <w:rsid w:val="31817A65"/>
    <w:rsid w:val="31880FA2"/>
    <w:rsid w:val="319275B2"/>
    <w:rsid w:val="319794A7"/>
    <w:rsid w:val="31B67C20"/>
    <w:rsid w:val="31EF45AD"/>
    <w:rsid w:val="322F1995"/>
    <w:rsid w:val="32373514"/>
    <w:rsid w:val="32439F6E"/>
    <w:rsid w:val="3249EA20"/>
    <w:rsid w:val="3256B3C7"/>
    <w:rsid w:val="32961FA6"/>
    <w:rsid w:val="32A1036E"/>
    <w:rsid w:val="32E380D2"/>
    <w:rsid w:val="33115B78"/>
    <w:rsid w:val="331870DE"/>
    <w:rsid w:val="332D42A7"/>
    <w:rsid w:val="33485164"/>
    <w:rsid w:val="338B9D42"/>
    <w:rsid w:val="33ED75CF"/>
    <w:rsid w:val="3400413A"/>
    <w:rsid w:val="34240157"/>
    <w:rsid w:val="34332324"/>
    <w:rsid w:val="343B7309"/>
    <w:rsid w:val="3443DB38"/>
    <w:rsid w:val="34633825"/>
    <w:rsid w:val="346C1857"/>
    <w:rsid w:val="34741E75"/>
    <w:rsid w:val="349138B2"/>
    <w:rsid w:val="34CFC082"/>
    <w:rsid w:val="34EC442E"/>
    <w:rsid w:val="34F1424C"/>
    <w:rsid w:val="34F208DC"/>
    <w:rsid w:val="34F425B5"/>
    <w:rsid w:val="34FFE532"/>
    <w:rsid w:val="352C8603"/>
    <w:rsid w:val="3545156F"/>
    <w:rsid w:val="35616900"/>
    <w:rsid w:val="357828A4"/>
    <w:rsid w:val="359C4199"/>
    <w:rsid w:val="35D8A430"/>
    <w:rsid w:val="363403B7"/>
    <w:rsid w:val="36553F47"/>
    <w:rsid w:val="365A560C"/>
    <w:rsid w:val="366B75BB"/>
    <w:rsid w:val="367AD40C"/>
    <w:rsid w:val="367E2AAF"/>
    <w:rsid w:val="36C1411C"/>
    <w:rsid w:val="36D6C46B"/>
    <w:rsid w:val="36EF5097"/>
    <w:rsid w:val="372C41C5"/>
    <w:rsid w:val="3732471E"/>
    <w:rsid w:val="374F7BD6"/>
    <w:rsid w:val="375E2AB1"/>
    <w:rsid w:val="37747491"/>
    <w:rsid w:val="378E6CCB"/>
    <w:rsid w:val="379812B4"/>
    <w:rsid w:val="37A1294E"/>
    <w:rsid w:val="37B003D5"/>
    <w:rsid w:val="37E104E1"/>
    <w:rsid w:val="37F6266D"/>
    <w:rsid w:val="387BC488"/>
    <w:rsid w:val="38953017"/>
    <w:rsid w:val="389B34AC"/>
    <w:rsid w:val="389E5B19"/>
    <w:rsid w:val="38DD22B3"/>
    <w:rsid w:val="393112AB"/>
    <w:rsid w:val="396836A5"/>
    <w:rsid w:val="396CC0CB"/>
    <w:rsid w:val="39F34318"/>
    <w:rsid w:val="3A0E90D8"/>
    <w:rsid w:val="3A7DCC3B"/>
    <w:rsid w:val="3B2A4F8E"/>
    <w:rsid w:val="3B2DC72F"/>
    <w:rsid w:val="3B466FA5"/>
    <w:rsid w:val="3B4A3AE4"/>
    <w:rsid w:val="3B4F5321"/>
    <w:rsid w:val="3B53640B"/>
    <w:rsid w:val="3B732EE3"/>
    <w:rsid w:val="3B86AFE9"/>
    <w:rsid w:val="3BBB53DD"/>
    <w:rsid w:val="3BD5FBDB"/>
    <w:rsid w:val="3BE6F94F"/>
    <w:rsid w:val="3C2E4CF4"/>
    <w:rsid w:val="3C3A4E5B"/>
    <w:rsid w:val="3C69A0D2"/>
    <w:rsid w:val="3C788F9E"/>
    <w:rsid w:val="3C983CED"/>
    <w:rsid w:val="3C9E27A8"/>
    <w:rsid w:val="3CB9397D"/>
    <w:rsid w:val="3CC99790"/>
    <w:rsid w:val="3CF87474"/>
    <w:rsid w:val="3D162F96"/>
    <w:rsid w:val="3D176C4C"/>
    <w:rsid w:val="3D1A1D2E"/>
    <w:rsid w:val="3D22804A"/>
    <w:rsid w:val="3D2519D0"/>
    <w:rsid w:val="3D333E53"/>
    <w:rsid w:val="3D4E7A81"/>
    <w:rsid w:val="3D8542A7"/>
    <w:rsid w:val="3D8B662E"/>
    <w:rsid w:val="3D926817"/>
    <w:rsid w:val="3D93CC30"/>
    <w:rsid w:val="3E230D85"/>
    <w:rsid w:val="3E2E903E"/>
    <w:rsid w:val="3E314428"/>
    <w:rsid w:val="3E8F44CB"/>
    <w:rsid w:val="3E944924"/>
    <w:rsid w:val="3EBE50AB"/>
    <w:rsid w:val="3EC5CDB4"/>
    <w:rsid w:val="3F136FA3"/>
    <w:rsid w:val="3F9D6AB0"/>
    <w:rsid w:val="3FAA6D00"/>
    <w:rsid w:val="3FCB3340"/>
    <w:rsid w:val="3FDE6C9F"/>
    <w:rsid w:val="3FE08811"/>
    <w:rsid w:val="400560E0"/>
    <w:rsid w:val="400C3A95"/>
    <w:rsid w:val="400D446D"/>
    <w:rsid w:val="40489DB4"/>
    <w:rsid w:val="4063698B"/>
    <w:rsid w:val="409C38EF"/>
    <w:rsid w:val="40B3074D"/>
    <w:rsid w:val="40D42DA8"/>
    <w:rsid w:val="40E55B24"/>
    <w:rsid w:val="40F04F4E"/>
    <w:rsid w:val="41041A18"/>
    <w:rsid w:val="412114BF"/>
    <w:rsid w:val="414F405C"/>
    <w:rsid w:val="41516067"/>
    <w:rsid w:val="41942B09"/>
    <w:rsid w:val="419D2FF1"/>
    <w:rsid w:val="41C263A8"/>
    <w:rsid w:val="41D7193C"/>
    <w:rsid w:val="41D883AE"/>
    <w:rsid w:val="42271B04"/>
    <w:rsid w:val="42272816"/>
    <w:rsid w:val="42330FE1"/>
    <w:rsid w:val="425A589A"/>
    <w:rsid w:val="426C20DB"/>
    <w:rsid w:val="427009D7"/>
    <w:rsid w:val="4286155B"/>
    <w:rsid w:val="429C1CC8"/>
    <w:rsid w:val="42B64727"/>
    <w:rsid w:val="42C709FB"/>
    <w:rsid w:val="42C87106"/>
    <w:rsid w:val="42DBF44B"/>
    <w:rsid w:val="42F77987"/>
    <w:rsid w:val="42FED351"/>
    <w:rsid w:val="4396CDCA"/>
    <w:rsid w:val="43A31D52"/>
    <w:rsid w:val="43C4596D"/>
    <w:rsid w:val="43CC9AA8"/>
    <w:rsid w:val="44133077"/>
    <w:rsid w:val="4427CB17"/>
    <w:rsid w:val="44407C2F"/>
    <w:rsid w:val="444B6312"/>
    <w:rsid w:val="4478D96B"/>
    <w:rsid w:val="4478DD71"/>
    <w:rsid w:val="44C84B3A"/>
    <w:rsid w:val="44CA419E"/>
    <w:rsid w:val="44D4A975"/>
    <w:rsid w:val="45243ED3"/>
    <w:rsid w:val="45565130"/>
    <w:rsid w:val="45686B09"/>
    <w:rsid w:val="4577431E"/>
    <w:rsid w:val="4578C89C"/>
    <w:rsid w:val="45825CB4"/>
    <w:rsid w:val="45A0224D"/>
    <w:rsid w:val="45AD59BD"/>
    <w:rsid w:val="45AEB2B5"/>
    <w:rsid w:val="45CF1D0B"/>
    <w:rsid w:val="460D9443"/>
    <w:rsid w:val="461B57C1"/>
    <w:rsid w:val="46432CDD"/>
    <w:rsid w:val="468F6381"/>
    <w:rsid w:val="46AE568C"/>
    <w:rsid w:val="46B0794B"/>
    <w:rsid w:val="46C472B4"/>
    <w:rsid w:val="46CE0790"/>
    <w:rsid w:val="46D33A7B"/>
    <w:rsid w:val="472F0F08"/>
    <w:rsid w:val="474159C6"/>
    <w:rsid w:val="475F6BD9"/>
    <w:rsid w:val="47B55FEA"/>
    <w:rsid w:val="47BB3327"/>
    <w:rsid w:val="47F93FD4"/>
    <w:rsid w:val="4802F940"/>
    <w:rsid w:val="483220C4"/>
    <w:rsid w:val="4836FBB9"/>
    <w:rsid w:val="485E4FEF"/>
    <w:rsid w:val="4864E852"/>
    <w:rsid w:val="4875720C"/>
    <w:rsid w:val="4876CBDA"/>
    <w:rsid w:val="48882BCB"/>
    <w:rsid w:val="488AEC27"/>
    <w:rsid w:val="489C5B4E"/>
    <w:rsid w:val="48B41B88"/>
    <w:rsid w:val="48B8B4CC"/>
    <w:rsid w:val="48E36DF9"/>
    <w:rsid w:val="48EA0AF6"/>
    <w:rsid w:val="48FF2C0F"/>
    <w:rsid w:val="499B343C"/>
    <w:rsid w:val="49E21B90"/>
    <w:rsid w:val="49E81959"/>
    <w:rsid w:val="49EF5169"/>
    <w:rsid w:val="4A438D3B"/>
    <w:rsid w:val="4A5D6D9A"/>
    <w:rsid w:val="4A650180"/>
    <w:rsid w:val="4A655919"/>
    <w:rsid w:val="4A7301EC"/>
    <w:rsid w:val="4AB7320F"/>
    <w:rsid w:val="4AEC8503"/>
    <w:rsid w:val="4B010273"/>
    <w:rsid w:val="4B3741DB"/>
    <w:rsid w:val="4B41F3AE"/>
    <w:rsid w:val="4B5D3A94"/>
    <w:rsid w:val="4B94FF12"/>
    <w:rsid w:val="4BB33675"/>
    <w:rsid w:val="4BBC61E5"/>
    <w:rsid w:val="4BBD7A08"/>
    <w:rsid w:val="4C1B9F52"/>
    <w:rsid w:val="4C369807"/>
    <w:rsid w:val="4C4245DE"/>
    <w:rsid w:val="4C426142"/>
    <w:rsid w:val="4C5FE516"/>
    <w:rsid w:val="4C687CBE"/>
    <w:rsid w:val="4C970E3E"/>
    <w:rsid w:val="4CAB04F4"/>
    <w:rsid w:val="4CB233F0"/>
    <w:rsid w:val="4CBA5BE7"/>
    <w:rsid w:val="4CBD4B98"/>
    <w:rsid w:val="4CBF2555"/>
    <w:rsid w:val="4CC627C2"/>
    <w:rsid w:val="4D08BB2F"/>
    <w:rsid w:val="4D214797"/>
    <w:rsid w:val="4D22228D"/>
    <w:rsid w:val="4D477BAD"/>
    <w:rsid w:val="4D61E605"/>
    <w:rsid w:val="4D7C197C"/>
    <w:rsid w:val="4DB1C70C"/>
    <w:rsid w:val="4DD25DE3"/>
    <w:rsid w:val="4DF05325"/>
    <w:rsid w:val="4E562C48"/>
    <w:rsid w:val="4E696261"/>
    <w:rsid w:val="4EA07B58"/>
    <w:rsid w:val="4F0F0221"/>
    <w:rsid w:val="4F5416E9"/>
    <w:rsid w:val="4F595EBF"/>
    <w:rsid w:val="4FBC38EE"/>
    <w:rsid w:val="4FCA7235"/>
    <w:rsid w:val="4FD740B2"/>
    <w:rsid w:val="4FDF0AF5"/>
    <w:rsid w:val="500C85EE"/>
    <w:rsid w:val="501E3E89"/>
    <w:rsid w:val="50226FD5"/>
    <w:rsid w:val="504202B3"/>
    <w:rsid w:val="509143D6"/>
    <w:rsid w:val="509A1716"/>
    <w:rsid w:val="509BC5CD"/>
    <w:rsid w:val="50BD6DD5"/>
    <w:rsid w:val="50EC6036"/>
    <w:rsid w:val="50F826A8"/>
    <w:rsid w:val="50FD8231"/>
    <w:rsid w:val="510A2C21"/>
    <w:rsid w:val="5122B889"/>
    <w:rsid w:val="513A65AF"/>
    <w:rsid w:val="513D9120"/>
    <w:rsid w:val="5152373C"/>
    <w:rsid w:val="51531B67"/>
    <w:rsid w:val="5155EDA5"/>
    <w:rsid w:val="51565E65"/>
    <w:rsid w:val="515A5860"/>
    <w:rsid w:val="518976EC"/>
    <w:rsid w:val="519A69C2"/>
    <w:rsid w:val="51B32C7D"/>
    <w:rsid w:val="51F97C71"/>
    <w:rsid w:val="520C1537"/>
    <w:rsid w:val="520E7D1E"/>
    <w:rsid w:val="522B77F0"/>
    <w:rsid w:val="52356A3E"/>
    <w:rsid w:val="52606498"/>
    <w:rsid w:val="528B188C"/>
    <w:rsid w:val="529D41BE"/>
    <w:rsid w:val="52D439E5"/>
    <w:rsid w:val="52D61083"/>
    <w:rsid w:val="52DDC0A8"/>
    <w:rsid w:val="52E91636"/>
    <w:rsid w:val="52EE65E9"/>
    <w:rsid w:val="532EFA40"/>
    <w:rsid w:val="534E3960"/>
    <w:rsid w:val="534EFCDE"/>
    <w:rsid w:val="535006A3"/>
    <w:rsid w:val="536B075D"/>
    <w:rsid w:val="537A2C2F"/>
    <w:rsid w:val="537C3F80"/>
    <w:rsid w:val="53BF0AFF"/>
    <w:rsid w:val="53E3C23B"/>
    <w:rsid w:val="53FC738D"/>
    <w:rsid w:val="543E5592"/>
    <w:rsid w:val="5466037E"/>
    <w:rsid w:val="546C67CB"/>
    <w:rsid w:val="546DF182"/>
    <w:rsid w:val="548252D2"/>
    <w:rsid w:val="54874DE5"/>
    <w:rsid w:val="549B799C"/>
    <w:rsid w:val="54B77EAE"/>
    <w:rsid w:val="54B87D80"/>
    <w:rsid w:val="54BB41EC"/>
    <w:rsid w:val="54DE5394"/>
    <w:rsid w:val="556D061D"/>
    <w:rsid w:val="557911AD"/>
    <w:rsid w:val="559AEF71"/>
    <w:rsid w:val="559BA7AC"/>
    <w:rsid w:val="55DB4C5C"/>
    <w:rsid w:val="55E19ABA"/>
    <w:rsid w:val="56147591"/>
    <w:rsid w:val="563224E4"/>
    <w:rsid w:val="564A311C"/>
    <w:rsid w:val="569D88E0"/>
    <w:rsid w:val="56A340CA"/>
    <w:rsid w:val="56B1909B"/>
    <w:rsid w:val="56BF86A1"/>
    <w:rsid w:val="56C11058"/>
    <w:rsid w:val="56DE0411"/>
    <w:rsid w:val="57143F0D"/>
    <w:rsid w:val="57207FDB"/>
    <w:rsid w:val="572AC757"/>
    <w:rsid w:val="572F15B8"/>
    <w:rsid w:val="57353214"/>
    <w:rsid w:val="57448C15"/>
    <w:rsid w:val="5769D130"/>
    <w:rsid w:val="57A7693F"/>
    <w:rsid w:val="57D706A9"/>
    <w:rsid w:val="57F54F59"/>
    <w:rsid w:val="5851A19F"/>
    <w:rsid w:val="585403F8"/>
    <w:rsid w:val="58917DA7"/>
    <w:rsid w:val="58A13C93"/>
    <w:rsid w:val="58B64DF8"/>
    <w:rsid w:val="58C03F7D"/>
    <w:rsid w:val="58CA1388"/>
    <w:rsid w:val="58D39117"/>
    <w:rsid w:val="59066754"/>
    <w:rsid w:val="590872D1"/>
    <w:rsid w:val="59599EE4"/>
    <w:rsid w:val="59783ED5"/>
    <w:rsid w:val="59960013"/>
    <w:rsid w:val="59C1448E"/>
    <w:rsid w:val="59DF34DF"/>
    <w:rsid w:val="59E778A9"/>
    <w:rsid w:val="5A1A4E32"/>
    <w:rsid w:val="5A3540D5"/>
    <w:rsid w:val="5A454745"/>
    <w:rsid w:val="5A69700C"/>
    <w:rsid w:val="5A6B6C4E"/>
    <w:rsid w:val="5A6C253F"/>
    <w:rsid w:val="5A70BABA"/>
    <w:rsid w:val="5A8F94B7"/>
    <w:rsid w:val="5AAD4097"/>
    <w:rsid w:val="5AC34EAC"/>
    <w:rsid w:val="5ACEBFD5"/>
    <w:rsid w:val="5AFB54BA"/>
    <w:rsid w:val="5B026A08"/>
    <w:rsid w:val="5B0902E1"/>
    <w:rsid w:val="5B343F16"/>
    <w:rsid w:val="5B3D6858"/>
    <w:rsid w:val="5B5FE262"/>
    <w:rsid w:val="5B8D6917"/>
    <w:rsid w:val="5BA47D0C"/>
    <w:rsid w:val="5BAF36AE"/>
    <w:rsid w:val="5BB7662B"/>
    <w:rsid w:val="5BBAE503"/>
    <w:rsid w:val="5BD2DB1A"/>
    <w:rsid w:val="5BD98AF8"/>
    <w:rsid w:val="5BDE1285"/>
    <w:rsid w:val="5C0A30F5"/>
    <w:rsid w:val="5C0A8F21"/>
    <w:rsid w:val="5C2BF1DB"/>
    <w:rsid w:val="5C425856"/>
    <w:rsid w:val="5C4DD1B6"/>
    <w:rsid w:val="5C6EEC23"/>
    <w:rsid w:val="5C735D14"/>
    <w:rsid w:val="5CAA62A1"/>
    <w:rsid w:val="5CB50039"/>
    <w:rsid w:val="5CC02036"/>
    <w:rsid w:val="5D17E3EB"/>
    <w:rsid w:val="5D33BD6E"/>
    <w:rsid w:val="5D3B3352"/>
    <w:rsid w:val="5D3F741B"/>
    <w:rsid w:val="5D4C09DD"/>
    <w:rsid w:val="5DAF4302"/>
    <w:rsid w:val="5DB93C38"/>
    <w:rsid w:val="5DC4A2FF"/>
    <w:rsid w:val="5DFA6240"/>
    <w:rsid w:val="5E302914"/>
    <w:rsid w:val="5E3FF57E"/>
    <w:rsid w:val="5E5245AD"/>
    <w:rsid w:val="5E5769BD"/>
    <w:rsid w:val="5E92D1C3"/>
    <w:rsid w:val="5EA81726"/>
    <w:rsid w:val="5EC8664E"/>
    <w:rsid w:val="5EF1786C"/>
    <w:rsid w:val="5EF755BA"/>
    <w:rsid w:val="5F002BE5"/>
    <w:rsid w:val="5F147159"/>
    <w:rsid w:val="5F2F82B8"/>
    <w:rsid w:val="5F4370FB"/>
    <w:rsid w:val="5F5418DB"/>
    <w:rsid w:val="5F5A5916"/>
    <w:rsid w:val="5F6C056E"/>
    <w:rsid w:val="5F7B2797"/>
    <w:rsid w:val="5F823E29"/>
    <w:rsid w:val="5F973D9B"/>
    <w:rsid w:val="5FA57933"/>
    <w:rsid w:val="5FC0C3B4"/>
    <w:rsid w:val="5FD45703"/>
    <w:rsid w:val="5FDC22DE"/>
    <w:rsid w:val="5FDD25F4"/>
    <w:rsid w:val="6001F955"/>
    <w:rsid w:val="603E3DA9"/>
    <w:rsid w:val="603F748F"/>
    <w:rsid w:val="605914E8"/>
    <w:rsid w:val="6067E010"/>
    <w:rsid w:val="6093261B"/>
    <w:rsid w:val="60BA7C1A"/>
    <w:rsid w:val="60E44270"/>
    <w:rsid w:val="60E598A1"/>
    <w:rsid w:val="612D1ADC"/>
    <w:rsid w:val="613907A5"/>
    <w:rsid w:val="61396288"/>
    <w:rsid w:val="61414994"/>
    <w:rsid w:val="615FA270"/>
    <w:rsid w:val="6184DD2F"/>
    <w:rsid w:val="618D44CA"/>
    <w:rsid w:val="619A751C"/>
    <w:rsid w:val="61A073BA"/>
    <w:rsid w:val="61B53F5C"/>
    <w:rsid w:val="61DA1388"/>
    <w:rsid w:val="61DFA40F"/>
    <w:rsid w:val="6240163F"/>
    <w:rsid w:val="624E362A"/>
    <w:rsid w:val="62624DED"/>
    <w:rsid w:val="626A3ABD"/>
    <w:rsid w:val="626C4D2A"/>
    <w:rsid w:val="62813249"/>
    <w:rsid w:val="6299387D"/>
    <w:rsid w:val="62A045A4"/>
    <w:rsid w:val="62A24845"/>
    <w:rsid w:val="62A3EADD"/>
    <w:rsid w:val="62ABDF55"/>
    <w:rsid w:val="62AD71CA"/>
    <w:rsid w:val="62B556E2"/>
    <w:rsid w:val="632706D8"/>
    <w:rsid w:val="632D610A"/>
    <w:rsid w:val="63474047"/>
    <w:rsid w:val="636D3BEF"/>
    <w:rsid w:val="637B1E51"/>
    <w:rsid w:val="637F6DF0"/>
    <w:rsid w:val="6392DCE0"/>
    <w:rsid w:val="63E87F94"/>
    <w:rsid w:val="63ED55DD"/>
    <w:rsid w:val="641A5BCB"/>
    <w:rsid w:val="6426F883"/>
    <w:rsid w:val="64486E55"/>
    <w:rsid w:val="6450AAB9"/>
    <w:rsid w:val="64626BC7"/>
    <w:rsid w:val="6478EA56"/>
    <w:rsid w:val="648F4F1E"/>
    <w:rsid w:val="64993680"/>
    <w:rsid w:val="64CC3E79"/>
    <w:rsid w:val="64E352BB"/>
    <w:rsid w:val="64EFDD70"/>
    <w:rsid w:val="65071711"/>
    <w:rsid w:val="65136A4B"/>
    <w:rsid w:val="65428872"/>
    <w:rsid w:val="65652FCE"/>
    <w:rsid w:val="6566973E"/>
    <w:rsid w:val="65744357"/>
    <w:rsid w:val="65810077"/>
    <w:rsid w:val="659284C5"/>
    <w:rsid w:val="65B23FBA"/>
    <w:rsid w:val="65C2C8E4"/>
    <w:rsid w:val="661A2077"/>
    <w:rsid w:val="66223DE6"/>
    <w:rsid w:val="66265603"/>
    <w:rsid w:val="6655CDAF"/>
    <w:rsid w:val="66570A61"/>
    <w:rsid w:val="665C401C"/>
    <w:rsid w:val="665E06F7"/>
    <w:rsid w:val="6691B226"/>
    <w:rsid w:val="66C3033E"/>
    <w:rsid w:val="66EF338E"/>
    <w:rsid w:val="670D0F60"/>
    <w:rsid w:val="67191235"/>
    <w:rsid w:val="67205C15"/>
    <w:rsid w:val="67237C09"/>
    <w:rsid w:val="67430BA2"/>
    <w:rsid w:val="67625E59"/>
    <w:rsid w:val="67765191"/>
    <w:rsid w:val="677A4898"/>
    <w:rsid w:val="677F4986"/>
    <w:rsid w:val="67AE3D8A"/>
    <w:rsid w:val="67B346EF"/>
    <w:rsid w:val="67D165D0"/>
    <w:rsid w:val="67D83240"/>
    <w:rsid w:val="685C110A"/>
    <w:rsid w:val="68861480"/>
    <w:rsid w:val="6892150E"/>
    <w:rsid w:val="6899680B"/>
    <w:rsid w:val="689C6085"/>
    <w:rsid w:val="68E39E20"/>
    <w:rsid w:val="691275B9"/>
    <w:rsid w:val="6937CADE"/>
    <w:rsid w:val="696B6EB4"/>
    <w:rsid w:val="69806185"/>
    <w:rsid w:val="69860932"/>
    <w:rsid w:val="69AD7A20"/>
    <w:rsid w:val="69C28B34"/>
    <w:rsid w:val="69CE3B0E"/>
    <w:rsid w:val="69D0366A"/>
    <w:rsid w:val="69D254F8"/>
    <w:rsid w:val="69FDBC19"/>
    <w:rsid w:val="6A5F12A5"/>
    <w:rsid w:val="6A6385A1"/>
    <w:rsid w:val="6A734A4F"/>
    <w:rsid w:val="6AB56EB0"/>
    <w:rsid w:val="6ADA7FFE"/>
    <w:rsid w:val="6AEC14AA"/>
    <w:rsid w:val="6B2151DA"/>
    <w:rsid w:val="6B468FEC"/>
    <w:rsid w:val="6B5F1EF4"/>
    <w:rsid w:val="6B603C7D"/>
    <w:rsid w:val="6C203C4E"/>
    <w:rsid w:val="6C241007"/>
    <w:rsid w:val="6C385236"/>
    <w:rsid w:val="6C3E4CAF"/>
    <w:rsid w:val="6C3EA45E"/>
    <w:rsid w:val="6C4E01E8"/>
    <w:rsid w:val="6C91B1B8"/>
    <w:rsid w:val="6C9FF7F9"/>
    <w:rsid w:val="6CD8DFED"/>
    <w:rsid w:val="6CDF2394"/>
    <w:rsid w:val="6CFAEF55"/>
    <w:rsid w:val="6D2063EF"/>
    <w:rsid w:val="6D441CC8"/>
    <w:rsid w:val="6D47B934"/>
    <w:rsid w:val="6D8B414A"/>
    <w:rsid w:val="6DC92565"/>
    <w:rsid w:val="6DDB7234"/>
    <w:rsid w:val="6DE27D7F"/>
    <w:rsid w:val="6DEDBE9E"/>
    <w:rsid w:val="6DEE8B0A"/>
    <w:rsid w:val="6DF94454"/>
    <w:rsid w:val="6E252011"/>
    <w:rsid w:val="6E3E2578"/>
    <w:rsid w:val="6E414590"/>
    <w:rsid w:val="6E4773C4"/>
    <w:rsid w:val="6E53AFF2"/>
    <w:rsid w:val="6E787C0A"/>
    <w:rsid w:val="6E870A7D"/>
    <w:rsid w:val="6EA37F79"/>
    <w:rsid w:val="6EAA0659"/>
    <w:rsid w:val="6ED7814A"/>
    <w:rsid w:val="6ED98906"/>
    <w:rsid w:val="6EF373F1"/>
    <w:rsid w:val="6F1F7E8C"/>
    <w:rsid w:val="6F29012B"/>
    <w:rsid w:val="6F447BBA"/>
    <w:rsid w:val="6F54471A"/>
    <w:rsid w:val="6F587E97"/>
    <w:rsid w:val="6F5E7774"/>
    <w:rsid w:val="6F936D9E"/>
    <w:rsid w:val="6F9D3DAB"/>
    <w:rsid w:val="6FDF3E1A"/>
    <w:rsid w:val="6FE34425"/>
    <w:rsid w:val="6FEE52A2"/>
    <w:rsid w:val="6FF0387D"/>
    <w:rsid w:val="70329017"/>
    <w:rsid w:val="70443E82"/>
    <w:rsid w:val="708806E5"/>
    <w:rsid w:val="708F518E"/>
    <w:rsid w:val="70A6924F"/>
    <w:rsid w:val="70D05914"/>
    <w:rsid w:val="70E82D09"/>
    <w:rsid w:val="70E87F58"/>
    <w:rsid w:val="70F8200E"/>
    <w:rsid w:val="70FAB76C"/>
    <w:rsid w:val="71245706"/>
    <w:rsid w:val="71352986"/>
    <w:rsid w:val="713A54C1"/>
    <w:rsid w:val="7148612E"/>
    <w:rsid w:val="7165EC29"/>
    <w:rsid w:val="71681FA1"/>
    <w:rsid w:val="717221A4"/>
    <w:rsid w:val="71861870"/>
    <w:rsid w:val="71A22562"/>
    <w:rsid w:val="71AB0F98"/>
    <w:rsid w:val="71BD0DC5"/>
    <w:rsid w:val="71CD4DB5"/>
    <w:rsid w:val="71CE6078"/>
    <w:rsid w:val="71D36E2E"/>
    <w:rsid w:val="71DC0EED"/>
    <w:rsid w:val="71F07473"/>
    <w:rsid w:val="722935C0"/>
    <w:rsid w:val="723F20B7"/>
    <w:rsid w:val="725DDF71"/>
    <w:rsid w:val="727B7E10"/>
    <w:rsid w:val="72815D65"/>
    <w:rsid w:val="7287BEE8"/>
    <w:rsid w:val="7294336D"/>
    <w:rsid w:val="72A4883F"/>
    <w:rsid w:val="72AE2C04"/>
    <w:rsid w:val="72B9F90C"/>
    <w:rsid w:val="72CE70AC"/>
    <w:rsid w:val="73033E4D"/>
    <w:rsid w:val="7335942C"/>
    <w:rsid w:val="73435665"/>
    <w:rsid w:val="734B5D81"/>
    <w:rsid w:val="73530C4D"/>
    <w:rsid w:val="73639C80"/>
    <w:rsid w:val="73730870"/>
    <w:rsid w:val="73C1918F"/>
    <w:rsid w:val="73D579FE"/>
    <w:rsid w:val="73DD75CF"/>
    <w:rsid w:val="73E8575C"/>
    <w:rsid w:val="73EE07E6"/>
    <w:rsid w:val="73FC7A6C"/>
    <w:rsid w:val="740165DD"/>
    <w:rsid w:val="7420201A"/>
    <w:rsid w:val="74353653"/>
    <w:rsid w:val="74455C14"/>
    <w:rsid w:val="7453121C"/>
    <w:rsid w:val="745E5668"/>
    <w:rsid w:val="74614535"/>
    <w:rsid w:val="7485B13F"/>
    <w:rsid w:val="74B21B07"/>
    <w:rsid w:val="74B57067"/>
    <w:rsid w:val="74EEDCAE"/>
    <w:rsid w:val="750B513D"/>
    <w:rsid w:val="75167D21"/>
    <w:rsid w:val="7524138C"/>
    <w:rsid w:val="755E61A3"/>
    <w:rsid w:val="757542BB"/>
    <w:rsid w:val="759E0F9C"/>
    <w:rsid w:val="759EF606"/>
    <w:rsid w:val="75D41AC5"/>
    <w:rsid w:val="75D7BFA0"/>
    <w:rsid w:val="75FF07DD"/>
    <w:rsid w:val="7600322F"/>
    <w:rsid w:val="76036070"/>
    <w:rsid w:val="760D09CC"/>
    <w:rsid w:val="762C2B3A"/>
    <w:rsid w:val="763D0ADF"/>
    <w:rsid w:val="76499BF0"/>
    <w:rsid w:val="768AAD0F"/>
    <w:rsid w:val="76957351"/>
    <w:rsid w:val="76DD62E6"/>
    <w:rsid w:val="76E88EF2"/>
    <w:rsid w:val="76EAA3D6"/>
    <w:rsid w:val="772078EF"/>
    <w:rsid w:val="7744BFAE"/>
    <w:rsid w:val="77573E58"/>
    <w:rsid w:val="775B94B2"/>
    <w:rsid w:val="775FE27C"/>
    <w:rsid w:val="77963F0B"/>
    <w:rsid w:val="77A40663"/>
    <w:rsid w:val="77E54530"/>
    <w:rsid w:val="780C4E5C"/>
    <w:rsid w:val="78181B4B"/>
    <w:rsid w:val="78267D70"/>
    <w:rsid w:val="7854958A"/>
    <w:rsid w:val="78587BFE"/>
    <w:rsid w:val="78747FBE"/>
    <w:rsid w:val="788B871F"/>
    <w:rsid w:val="7894911C"/>
    <w:rsid w:val="789D9B2C"/>
    <w:rsid w:val="78B21D92"/>
    <w:rsid w:val="78D45FC8"/>
    <w:rsid w:val="78FD1A5D"/>
    <w:rsid w:val="7992A059"/>
    <w:rsid w:val="79C24DD1"/>
    <w:rsid w:val="79D7663E"/>
    <w:rsid w:val="79E27640"/>
    <w:rsid w:val="79EB7BD9"/>
    <w:rsid w:val="79EC4C5E"/>
    <w:rsid w:val="79F458AB"/>
    <w:rsid w:val="79F7B3AB"/>
    <w:rsid w:val="7A08514B"/>
    <w:rsid w:val="7A135E96"/>
    <w:rsid w:val="7A1A6FC2"/>
    <w:rsid w:val="7A2349A5"/>
    <w:rsid w:val="7A5700EC"/>
    <w:rsid w:val="7A642127"/>
    <w:rsid w:val="7A884738"/>
    <w:rsid w:val="7AAD33EB"/>
    <w:rsid w:val="7AC7DB99"/>
    <w:rsid w:val="7B25F6CC"/>
    <w:rsid w:val="7B2B4645"/>
    <w:rsid w:val="7B4732B9"/>
    <w:rsid w:val="7B59618E"/>
    <w:rsid w:val="7B6F415E"/>
    <w:rsid w:val="7B86F867"/>
    <w:rsid w:val="7B89C222"/>
    <w:rsid w:val="7B8CB99C"/>
    <w:rsid w:val="7BD43326"/>
    <w:rsid w:val="7BF21297"/>
    <w:rsid w:val="7C20A50F"/>
    <w:rsid w:val="7C6A5917"/>
    <w:rsid w:val="7C712907"/>
    <w:rsid w:val="7C837DFB"/>
    <w:rsid w:val="7C8B038C"/>
    <w:rsid w:val="7C963AF7"/>
    <w:rsid w:val="7CA724D5"/>
    <w:rsid w:val="7CB10EA8"/>
    <w:rsid w:val="7CC06667"/>
    <w:rsid w:val="7CC68C8A"/>
    <w:rsid w:val="7CCA2290"/>
    <w:rsid w:val="7CCB536B"/>
    <w:rsid w:val="7CF60249"/>
    <w:rsid w:val="7CF9EE93"/>
    <w:rsid w:val="7D16471D"/>
    <w:rsid w:val="7D1C0336"/>
    <w:rsid w:val="7D1ECA06"/>
    <w:rsid w:val="7D577BFA"/>
    <w:rsid w:val="7D6E36A5"/>
    <w:rsid w:val="7D84D890"/>
    <w:rsid w:val="7DB57828"/>
    <w:rsid w:val="7DB85C1E"/>
    <w:rsid w:val="7DD6439C"/>
    <w:rsid w:val="7E04AED4"/>
    <w:rsid w:val="7E18538E"/>
    <w:rsid w:val="7E221FB6"/>
    <w:rsid w:val="7E3328E9"/>
    <w:rsid w:val="7E8735E8"/>
    <w:rsid w:val="7E96320A"/>
    <w:rsid w:val="7EA25F79"/>
    <w:rsid w:val="7EA80714"/>
    <w:rsid w:val="7EFC0587"/>
    <w:rsid w:val="7F305A76"/>
    <w:rsid w:val="7F484002"/>
    <w:rsid w:val="7F5658C2"/>
    <w:rsid w:val="7F8C093F"/>
    <w:rsid w:val="7FE53A26"/>
    <w:rsid w:val="7FED1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B6D93E"/>
  <w15:docId w15:val="{559B2465-9939-4C11-8A30-258F6936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Calibri" w:hAnsi="Calibri"/>
      <w:sz w:val="22"/>
      <w:szCs w:val="22"/>
    </w:rPr>
  </w:style>
  <w:style w:type="paragraph" w:styleId="Heading1">
    <w:name w:val="heading 1"/>
    <w:basedOn w:val="Normal"/>
    <w:next w:val="Normal"/>
    <w:qFormat/>
    <w:pPr>
      <w:spacing w:before="100" w:beforeAutospacing="1" w:after="100" w:afterAutospacing="1"/>
      <w:outlineLvl w:val="0"/>
    </w:pPr>
    <w:rPr>
      <w:rFonts w:ascii="SimSun" w:hAnsi="SimSun" w:hint="eastAsia"/>
      <w:b/>
      <w:bCs/>
      <w:kern w:val="44"/>
      <w:sz w:val="48"/>
      <w:szCs w:val="48"/>
      <w:lang w:val="en-US"/>
    </w:rPr>
  </w:style>
  <w:style w:type="paragraph" w:styleId="Heading2">
    <w:name w:val="heading 2"/>
    <w:basedOn w:val="Normal"/>
    <w:next w:val="Normal"/>
    <w:qFormat/>
    <w:pPr>
      <w:spacing w:before="100" w:beforeAutospacing="1" w:after="100" w:afterAutospacing="1"/>
      <w:outlineLvl w:val="1"/>
    </w:pPr>
    <w:rPr>
      <w:rFonts w:ascii="SimSun" w:hAnsi="SimSun"/>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qFormat/>
    <w:pPr>
      <w:spacing w:line="240" w:lineRule="auto"/>
    </w:pPr>
    <w:rPr>
      <w:sz w:val="20"/>
      <w:szCs w:val="20"/>
    </w:rPr>
  </w:style>
  <w:style w:type="paragraph" w:styleId="BalloonText">
    <w:name w:val="Balloon Text"/>
    <w:basedOn w:val="Normal"/>
    <w:link w:val="BalloonTextChar"/>
    <w:qFormat/>
    <w:pPr>
      <w:spacing w:after="0" w:line="240" w:lineRule="auto"/>
    </w:pPr>
    <w:rPr>
      <w:rFonts w:ascii="Segoe UI" w:hAnsi="Segoe UI" w:cs="Segoe UI"/>
      <w:sz w:val="18"/>
      <w:szCs w:val="18"/>
    </w:rPr>
  </w:style>
  <w:style w:type="paragraph" w:styleId="Footer">
    <w:name w:val="footer"/>
    <w:basedOn w:val="Normal"/>
    <w:link w:val="FooterChar"/>
    <w:qFormat/>
    <w:pPr>
      <w:tabs>
        <w:tab w:val="center" w:pos="4153"/>
        <w:tab w:val="right" w:pos="8306"/>
      </w:tabs>
      <w:snapToGrid w:val="0"/>
      <w:spacing w:line="240" w:lineRule="auto"/>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spacing w:line="240" w:lineRule="auto"/>
      <w:jc w:val="center"/>
    </w:pPr>
    <w:rPr>
      <w:sz w:val="18"/>
      <w:szCs w:val="18"/>
    </w:rPr>
  </w:style>
  <w:style w:type="paragraph" w:styleId="NormalWeb">
    <w:name w:val="Normal (Web)"/>
    <w:basedOn w:val="Normal"/>
    <w:qFormat/>
    <w:pPr>
      <w:spacing w:before="100" w:beforeAutospacing="1" w:after="100" w:afterAutospacing="1"/>
    </w:pPr>
    <w:rPr>
      <w:sz w:val="24"/>
      <w:lang w:val="en-US"/>
    </w:rPr>
  </w:style>
  <w:style w:type="paragraph" w:styleId="CommentSubject">
    <w:name w:val="annotation subject"/>
    <w:basedOn w:val="CommentText"/>
    <w:next w:val="CommentText"/>
    <w:link w:val="CommentSubjectChar"/>
    <w:qFormat/>
    <w:pPr>
      <w:spacing w:line="259" w:lineRule="auto"/>
    </w:pPr>
    <w:rPr>
      <w:b/>
      <w:bCs/>
    </w:rPr>
  </w:style>
  <w:style w:type="character" w:styleId="Strong">
    <w:name w:val="Strong"/>
    <w:basedOn w:val="DefaultParagraphFont"/>
    <w:qFormat/>
    <w:rPr>
      <w:b/>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customStyle="1" w:styleId="CommentTextChar">
    <w:name w:val="Comment Text Char"/>
    <w:link w:val="CommentText"/>
    <w:qFormat/>
    <w:rPr>
      <w:rFonts w:ascii="Calibri" w:hAnsi="Calibri"/>
      <w:lang w:eastAsia="zh-CN"/>
    </w:rPr>
  </w:style>
  <w:style w:type="character" w:customStyle="1" w:styleId="BalloonTextChar">
    <w:name w:val="Balloon Text Char"/>
    <w:link w:val="BalloonText"/>
    <w:qFormat/>
    <w:rPr>
      <w:rFonts w:ascii="Segoe UI" w:hAnsi="Segoe UI" w:cs="Segoe UI"/>
      <w:sz w:val="18"/>
      <w:szCs w:val="18"/>
      <w:lang w:eastAsia="zh-CN"/>
    </w:rPr>
  </w:style>
  <w:style w:type="character" w:customStyle="1" w:styleId="FooterChar">
    <w:name w:val="Footer Char"/>
    <w:link w:val="Footer"/>
    <w:qFormat/>
    <w:rPr>
      <w:rFonts w:ascii="Calibri" w:hAnsi="Calibri"/>
      <w:sz w:val="18"/>
      <w:szCs w:val="18"/>
      <w:lang w:val="en-GB"/>
    </w:rPr>
  </w:style>
  <w:style w:type="character" w:customStyle="1" w:styleId="HeaderChar">
    <w:name w:val="Header Char"/>
    <w:link w:val="Header"/>
    <w:qFormat/>
    <w:rPr>
      <w:rFonts w:ascii="Calibri" w:hAnsi="Calibri"/>
      <w:sz w:val="18"/>
      <w:szCs w:val="18"/>
      <w:lang w:val="en-GB"/>
    </w:rPr>
  </w:style>
  <w:style w:type="character" w:customStyle="1" w:styleId="CommentSubjectChar">
    <w:name w:val="Comment Subject Char"/>
    <w:link w:val="CommentSubject"/>
    <w:qFormat/>
    <w:rPr>
      <w:rFonts w:ascii="Calibri" w:hAnsi="Calibri"/>
      <w:b/>
      <w:bCs/>
      <w:lang w:eastAsia="zh-CN"/>
    </w:rPr>
  </w:style>
  <w:style w:type="character" w:customStyle="1" w:styleId="UnresolvedMention1">
    <w:name w:val="Unresolved Mention1"/>
    <w:uiPriority w:val="99"/>
    <w:unhideWhenUsed/>
    <w:qFormat/>
    <w:rPr>
      <w:color w:val="605E5C"/>
      <w:shd w:val="clear" w:color="auto" w:fill="E1DFDD"/>
    </w:rPr>
  </w:style>
  <w:style w:type="paragraph" w:styleId="ListParagraph">
    <w:name w:val="List Paragraph"/>
    <w:basedOn w:val="Normal"/>
    <w:uiPriority w:val="99"/>
    <w:qFormat/>
    <w:pPr>
      <w:ind w:left="720"/>
    </w:pPr>
  </w:style>
  <w:style w:type="character" w:customStyle="1" w:styleId="translated-span">
    <w:name w:val="translated-span"/>
    <w:basedOn w:val="DefaultParagraphFont"/>
    <w:qFormat/>
  </w:style>
  <w:style w:type="paragraph" w:styleId="Revision">
    <w:name w:val="Revision"/>
    <w:hidden/>
    <w:uiPriority w:val="99"/>
    <w:semiHidden/>
    <w:rsid w:val="00CE4BF0"/>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w.cqifs.edu.cn/"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w.cqifs.edu.cn/"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DECA369A0F94688C8F6B29F66D9DD" ma:contentTypeVersion="4" ma:contentTypeDescription="Create a new document." ma:contentTypeScope="" ma:versionID="570749e616c940aea56adb4bab40c4ea">
  <xsd:schema xmlns:xsd="http://www.w3.org/2001/XMLSchema" xmlns:xs="http://www.w3.org/2001/XMLSchema" xmlns:p="http://schemas.microsoft.com/office/2006/metadata/properties" xmlns:ns2="c9f44522-35e6-4fc4-8692-2b7f7a5c3f6a" xmlns:ns3="c01c4fc6-4ecb-49a3-a51a-55c56279b2cd" targetNamespace="http://schemas.microsoft.com/office/2006/metadata/properties" ma:root="true" ma:fieldsID="567acf282eb45401d4aa5ac9f76f8159" ns2:_="" ns3:_="">
    <xsd:import namespace="c9f44522-35e6-4fc4-8692-2b7f7a5c3f6a"/>
    <xsd:import namespace="c01c4fc6-4ecb-49a3-a51a-55c56279b2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44522-35e6-4fc4-8692-2b7f7a5c3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1c4fc6-4ecb-49a3-a51a-55c56279b2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26F3E9-8338-4429-99FE-2A8D4B1A3D35}"/>
</file>

<file path=customXml/itemProps2.xml><?xml version="1.0" encoding="utf-8"?>
<ds:datastoreItem xmlns:ds="http://schemas.openxmlformats.org/officeDocument/2006/customXml" ds:itemID="{F2C30727-6C81-44EA-9BB3-BA218BB9FF86}"/>
</file>

<file path=customXml/itemProps3.xml><?xml version="1.0" encoding="utf-8"?>
<ds:datastoreItem xmlns:ds="http://schemas.openxmlformats.org/officeDocument/2006/customXml" ds:itemID="{08AF4CBB-2998-4851-8CD7-D24EAD7876C3}"/>
</file>

<file path=docProps/app.xml><?xml version="1.0" encoding="utf-8"?>
<Properties xmlns="http://schemas.openxmlformats.org/officeDocument/2006/extended-properties" xmlns:vt="http://schemas.openxmlformats.org/officeDocument/2006/docPropsVTypes">
  <Template>Normal.dotm</Template>
  <TotalTime>10</TotalTime>
  <Pages>17</Pages>
  <Words>4999</Words>
  <Characters>27658</Characters>
  <Application>Microsoft Office Word</Application>
  <DocSecurity>0</DocSecurity>
  <Lines>230</Lines>
  <Paragraphs>65</Paragraphs>
  <ScaleCrop>false</ScaleCrop>
  <Company>Richmond University</Company>
  <LinksUpToDate>false</LinksUpToDate>
  <CharactersWithSpaces>32592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Gao, Ye</cp:lastModifiedBy>
  <cp:revision>137</cp:revision>
  <dcterms:created xsi:type="dcterms:W3CDTF">2021-09-23T04:07:00Z</dcterms:created>
  <dcterms:modified xsi:type="dcterms:W3CDTF">2022-12-04T16:18:00Z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F9953B8560914E68916BDB2999C227AB</vt:lpwstr>
  </property>
  <property fmtid="{D5CDD505-2E9C-101B-9397-08002B2CF9AE}" pid="4" name="ContentTypeId">
    <vt:lpwstr>0x010100BBEDECA369A0F94688C8F6B29F66D9DD</vt:lpwstr>
  </property>
  <property fmtid="{D5CDD505-2E9C-101B-9397-08002B2CF9AE}" pid="5" name="Order">
    <vt:r8>1773000</vt:r8>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ies>
</file>