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55B55" w14:textId="77777777" w:rsidR="002C7A80" w:rsidRDefault="00000000">
      <w:pPr>
        <w:pStyle w:val="Heading2"/>
        <w:keepNext/>
        <w:spacing w:before="156" w:beforeAutospacing="0" w:after="156" w:afterAutospacing="0"/>
        <w:ind w:right="420"/>
        <w:jc w:val="center"/>
        <w:rPr>
          <w:rFonts w:ascii="Times New Roman" w:hAnsi="Times New Roman" w:cs="Times New Roman"/>
        </w:rPr>
      </w:pPr>
      <w:bookmarkStart w:id="0" w:name="OLE_LINK1"/>
      <w:r>
        <w:rPr>
          <w:rStyle w:val="translated-span"/>
          <w:rFonts w:ascii="Times New Roman" w:hAnsi="Times New Roman" w:cs="Times New Roman"/>
          <w:color w:val="000000"/>
        </w:rPr>
        <w:t xml:space="preserve">Measures for </w:t>
      </w:r>
      <w:r>
        <w:rPr>
          <w:rStyle w:val="translated-span"/>
          <w:rFonts w:ascii="Times New Roman" w:hAnsi="Times New Roman" w:cs="Times New Roman" w:hint="eastAsia"/>
          <w:color w:val="000000"/>
        </w:rPr>
        <w:t>E</w:t>
      </w:r>
      <w:r>
        <w:rPr>
          <w:rStyle w:val="translated-span"/>
          <w:rFonts w:ascii="Times New Roman" w:hAnsi="Times New Roman" w:cs="Times New Roman"/>
          <w:color w:val="000000"/>
        </w:rPr>
        <w:t xml:space="preserve">valuation and </w:t>
      </w:r>
      <w:r>
        <w:rPr>
          <w:rStyle w:val="translated-span"/>
          <w:rFonts w:ascii="Times New Roman" w:hAnsi="Times New Roman" w:cs="Times New Roman" w:hint="eastAsia"/>
          <w:color w:val="000000"/>
        </w:rPr>
        <w:t>R</w:t>
      </w:r>
      <w:r>
        <w:rPr>
          <w:rStyle w:val="translated-span"/>
          <w:rFonts w:ascii="Times New Roman" w:hAnsi="Times New Roman" w:cs="Times New Roman"/>
          <w:color w:val="000000"/>
        </w:rPr>
        <w:t xml:space="preserve">ecording of </w:t>
      </w:r>
      <w:r>
        <w:rPr>
          <w:rStyle w:val="translated-span"/>
          <w:rFonts w:ascii="Times New Roman" w:hAnsi="Times New Roman" w:cs="Times New Roman" w:hint="eastAsia"/>
          <w:color w:val="000000"/>
        </w:rPr>
        <w:t>Score of General Performance</w:t>
      </w:r>
      <w:r>
        <w:rPr>
          <w:rStyle w:val="translated-span"/>
          <w:rFonts w:ascii="Times New Roman" w:hAnsi="Times New Roman" w:cs="Times New Roman"/>
          <w:color w:val="000000"/>
        </w:rPr>
        <w:t xml:space="preserve"> </w:t>
      </w:r>
      <w:bookmarkEnd w:id="0"/>
      <w:r>
        <w:rPr>
          <w:rStyle w:val="translated-span"/>
          <w:rFonts w:ascii="Times New Roman" w:hAnsi="Times New Roman" w:cs="Times New Roman" w:hint="eastAsia"/>
          <w:color w:val="000000"/>
        </w:rPr>
        <w:t>at</w:t>
      </w:r>
      <w:r>
        <w:rPr>
          <w:rStyle w:val="translated-span"/>
          <w:rFonts w:ascii="Times New Roman" w:hAnsi="Times New Roman" w:cs="Times New Roman"/>
          <w:color w:val="000000"/>
        </w:rPr>
        <w:t xml:space="preserve"> </w:t>
      </w:r>
      <w:r>
        <w:rPr>
          <w:rStyle w:val="translated-span"/>
          <w:rFonts w:ascii="Times New Roman" w:hAnsi="Times New Roman" w:cs="Times New Roman" w:hint="eastAsia"/>
          <w:color w:val="000000"/>
        </w:rPr>
        <w:t>CIFS</w:t>
      </w:r>
    </w:p>
    <w:p w14:paraId="72F55B56" w14:textId="77777777" w:rsidR="002C7A80" w:rsidRDefault="00000000" w:rsidP="00A64F73">
      <w:pPr>
        <w:spacing w:before="312" w:line="460" w:lineRule="atLeast"/>
        <w:rPr>
          <w:rStyle w:val="translated-span"/>
          <w:color w:val="000000"/>
          <w:sz w:val="24"/>
          <w:szCs w:val="24"/>
        </w:rPr>
      </w:pPr>
      <w:r>
        <w:rPr>
          <w:rStyle w:val="translated-span"/>
          <w:rFonts w:hint="eastAsia"/>
          <w:color w:val="000000"/>
          <w:sz w:val="24"/>
          <w:szCs w:val="24"/>
        </w:rPr>
        <w:t>These measures are adopted in order</w:t>
      </w:r>
      <w:r>
        <w:rPr>
          <w:rStyle w:val="translated-span"/>
          <w:color w:val="000000"/>
          <w:sz w:val="24"/>
          <w:szCs w:val="24"/>
        </w:rPr>
        <w:t xml:space="preserve"> to guide students to </w:t>
      </w:r>
      <w:r>
        <w:rPr>
          <w:rStyle w:val="translated-span"/>
          <w:rFonts w:hint="eastAsia"/>
          <w:color w:val="000000"/>
          <w:sz w:val="24"/>
          <w:szCs w:val="24"/>
        </w:rPr>
        <w:t>focus on</w:t>
      </w:r>
      <w:r>
        <w:rPr>
          <w:rStyle w:val="translated-span"/>
          <w:color w:val="000000"/>
          <w:sz w:val="24"/>
          <w:szCs w:val="24"/>
        </w:rPr>
        <w:t xml:space="preserve"> learning</w:t>
      </w:r>
      <w:r>
        <w:rPr>
          <w:rStyle w:val="translated-span"/>
          <w:rFonts w:hint="eastAsia"/>
          <w:color w:val="000000"/>
          <w:sz w:val="24"/>
          <w:szCs w:val="24"/>
        </w:rPr>
        <w:t xml:space="preserve"> in the class</w:t>
      </w:r>
      <w:r>
        <w:rPr>
          <w:rStyle w:val="translated-span"/>
          <w:color w:val="000000"/>
          <w:sz w:val="24"/>
          <w:szCs w:val="24"/>
        </w:rPr>
        <w:t xml:space="preserve">, abide by classroom </w:t>
      </w:r>
      <w:r>
        <w:rPr>
          <w:rStyle w:val="translated-span"/>
          <w:rFonts w:hint="eastAsia"/>
          <w:color w:val="000000"/>
          <w:sz w:val="24"/>
          <w:szCs w:val="24"/>
        </w:rPr>
        <w:t>rules and</w:t>
      </w:r>
      <w:r>
        <w:rPr>
          <w:rStyle w:val="translated-span"/>
          <w:color w:val="000000"/>
          <w:sz w:val="24"/>
          <w:szCs w:val="24"/>
        </w:rPr>
        <w:t xml:space="preserve"> complete personal </w:t>
      </w:r>
      <w:r>
        <w:rPr>
          <w:rStyle w:val="translated-span"/>
          <w:rFonts w:hint="eastAsia"/>
          <w:color w:val="000000"/>
          <w:sz w:val="24"/>
          <w:szCs w:val="24"/>
        </w:rPr>
        <w:t xml:space="preserve">and group </w:t>
      </w:r>
      <w:r>
        <w:rPr>
          <w:rStyle w:val="translated-span"/>
          <w:color w:val="000000"/>
          <w:sz w:val="24"/>
          <w:szCs w:val="24"/>
        </w:rPr>
        <w:t xml:space="preserve">homework and other </w:t>
      </w:r>
      <w:r>
        <w:rPr>
          <w:rStyle w:val="translated-span"/>
          <w:rFonts w:hint="eastAsia"/>
          <w:color w:val="000000"/>
          <w:sz w:val="24"/>
          <w:szCs w:val="24"/>
        </w:rPr>
        <w:t xml:space="preserve">assignments given by the teachers, </w:t>
      </w:r>
      <w:r>
        <w:rPr>
          <w:rStyle w:val="translated-span"/>
          <w:color w:val="000000"/>
          <w:sz w:val="24"/>
          <w:szCs w:val="24"/>
        </w:rPr>
        <w:t>allow teachers to gain</w:t>
      </w:r>
      <w:r>
        <w:rPr>
          <w:rStyle w:val="translated-span"/>
          <w:rFonts w:hint="eastAsia"/>
          <w:color w:val="000000"/>
          <w:sz w:val="24"/>
          <w:szCs w:val="24"/>
        </w:rPr>
        <w:t xml:space="preserve"> </w:t>
      </w:r>
      <w:r>
        <w:rPr>
          <w:rStyle w:val="translated-span"/>
          <w:color w:val="000000"/>
          <w:sz w:val="24"/>
          <w:szCs w:val="24"/>
        </w:rPr>
        <w:t>more flexibilities on teaching, strengthen the supervision of classroom teaching</w:t>
      </w:r>
      <w:r>
        <w:rPr>
          <w:rStyle w:val="translated-span"/>
          <w:rFonts w:hint="eastAsia"/>
          <w:color w:val="000000"/>
          <w:sz w:val="24"/>
          <w:szCs w:val="24"/>
        </w:rPr>
        <w:t xml:space="preserve"> and learning</w:t>
      </w:r>
      <w:r>
        <w:rPr>
          <w:rStyle w:val="translated-span"/>
          <w:color w:val="000000"/>
          <w:sz w:val="24"/>
          <w:szCs w:val="24"/>
        </w:rPr>
        <w:t xml:space="preserve"> process </w:t>
      </w:r>
      <w:r>
        <w:rPr>
          <w:rStyle w:val="translated-span"/>
          <w:rFonts w:hint="eastAsia"/>
          <w:color w:val="000000"/>
          <w:sz w:val="24"/>
          <w:szCs w:val="24"/>
        </w:rPr>
        <w:t>and create better learning environment for students.</w:t>
      </w:r>
    </w:p>
    <w:p w14:paraId="72F55B57" w14:textId="77777777" w:rsidR="002C7A80" w:rsidRDefault="002C7A80">
      <w:pPr>
        <w:spacing w:before="312" w:line="460" w:lineRule="atLeast"/>
        <w:ind w:firstLine="480"/>
        <w:rPr>
          <w:rStyle w:val="translated-span"/>
          <w:color w:val="000000"/>
          <w:sz w:val="24"/>
          <w:szCs w:val="24"/>
        </w:rPr>
      </w:pPr>
    </w:p>
    <w:p w14:paraId="72F55B58" w14:textId="77777777" w:rsidR="002C7A80" w:rsidRDefault="00000000">
      <w:pPr>
        <w:spacing w:line="460" w:lineRule="atLeast"/>
        <w:jc w:val="center"/>
        <w:rPr>
          <w:sz w:val="24"/>
          <w:szCs w:val="24"/>
        </w:rPr>
      </w:pPr>
      <w:r>
        <w:rPr>
          <w:rStyle w:val="translated-span"/>
          <w:b/>
          <w:bCs/>
          <w:color w:val="000000"/>
          <w:sz w:val="24"/>
          <w:szCs w:val="24"/>
        </w:rPr>
        <w:t xml:space="preserve">Chapter </w:t>
      </w:r>
      <w:r>
        <w:rPr>
          <w:rStyle w:val="translated-span"/>
          <w:rFonts w:hint="eastAsia"/>
          <w:b/>
          <w:bCs/>
          <w:color w:val="000000"/>
          <w:sz w:val="24"/>
          <w:szCs w:val="24"/>
        </w:rPr>
        <w:t xml:space="preserve">1 </w:t>
      </w:r>
      <w:r>
        <w:rPr>
          <w:rStyle w:val="translated-span"/>
          <w:b/>
          <w:bCs/>
          <w:color w:val="000000"/>
          <w:sz w:val="24"/>
          <w:szCs w:val="24"/>
        </w:rPr>
        <w:t xml:space="preserve"> </w:t>
      </w:r>
      <w:r>
        <w:rPr>
          <w:rStyle w:val="translated-span"/>
          <w:rFonts w:hint="eastAsia"/>
          <w:b/>
          <w:bCs/>
          <w:color w:val="000000"/>
          <w:sz w:val="24"/>
          <w:szCs w:val="24"/>
        </w:rPr>
        <w:t>B</w:t>
      </w:r>
      <w:r>
        <w:rPr>
          <w:rStyle w:val="translated-span"/>
          <w:b/>
          <w:bCs/>
          <w:color w:val="000000"/>
          <w:sz w:val="24"/>
          <w:szCs w:val="24"/>
        </w:rPr>
        <w:t xml:space="preserve">asic </w:t>
      </w:r>
      <w:r>
        <w:rPr>
          <w:rStyle w:val="translated-span"/>
          <w:rFonts w:hint="eastAsia"/>
          <w:b/>
          <w:bCs/>
          <w:color w:val="000000"/>
          <w:sz w:val="24"/>
          <w:szCs w:val="24"/>
        </w:rPr>
        <w:t>R</w:t>
      </w:r>
      <w:r>
        <w:rPr>
          <w:rStyle w:val="translated-span"/>
          <w:b/>
          <w:bCs/>
          <w:color w:val="000000"/>
          <w:sz w:val="24"/>
          <w:szCs w:val="24"/>
        </w:rPr>
        <w:t>equirements</w:t>
      </w:r>
    </w:p>
    <w:p w14:paraId="72F55B59" w14:textId="77777777" w:rsidR="002C7A80" w:rsidRDefault="00000000" w:rsidP="00A64F73">
      <w:pPr>
        <w:spacing w:line="460" w:lineRule="atLeast"/>
        <w:rPr>
          <w:rStyle w:val="translated-span"/>
          <w:color w:val="000000"/>
          <w:sz w:val="24"/>
          <w:szCs w:val="24"/>
        </w:rPr>
      </w:pPr>
      <w:r>
        <w:rPr>
          <w:rStyle w:val="translated-span"/>
          <w:b/>
          <w:bCs/>
          <w:color w:val="000000" w:themeColor="text1"/>
          <w:sz w:val="24"/>
          <w:szCs w:val="24"/>
        </w:rPr>
        <w:t xml:space="preserve">Article 1 </w:t>
      </w:r>
      <w:r>
        <w:rPr>
          <w:rStyle w:val="translated-span"/>
          <w:color w:val="000000" w:themeColor="text1"/>
          <w:sz w:val="24"/>
          <w:szCs w:val="24"/>
        </w:rPr>
        <w:t>The assessment of general performance is important. All teachers should pay close attention to each part of the process, to ensure the authenticity and accuracy of the recording of general performance and guide the improvement of teaching and learning quality.</w:t>
      </w:r>
    </w:p>
    <w:p w14:paraId="72F55B5A" w14:textId="77777777" w:rsidR="002C7A80" w:rsidRDefault="002C7A80">
      <w:pPr>
        <w:spacing w:line="460" w:lineRule="atLeast"/>
        <w:ind w:firstLine="482"/>
        <w:rPr>
          <w:rStyle w:val="translated-span"/>
          <w:color w:val="000000"/>
          <w:sz w:val="24"/>
          <w:szCs w:val="24"/>
        </w:rPr>
      </w:pPr>
    </w:p>
    <w:p w14:paraId="72F55B5B" w14:textId="77777777" w:rsidR="002C7A80" w:rsidRDefault="00000000">
      <w:pPr>
        <w:spacing w:line="460" w:lineRule="atLeast"/>
        <w:jc w:val="center"/>
        <w:rPr>
          <w:sz w:val="24"/>
          <w:szCs w:val="24"/>
        </w:rPr>
      </w:pPr>
      <w:r>
        <w:rPr>
          <w:rStyle w:val="translated-span"/>
          <w:b/>
          <w:bCs/>
          <w:color w:val="000000" w:themeColor="text1"/>
          <w:sz w:val="24"/>
          <w:szCs w:val="24"/>
        </w:rPr>
        <w:t>Chapter 2 Assessment of Students’ General Performance</w:t>
      </w:r>
    </w:p>
    <w:p w14:paraId="72F55B5C" w14:textId="12ACB9F2" w:rsidR="002C7A80" w:rsidRDefault="00000000" w:rsidP="007B3C87">
      <w:pPr>
        <w:spacing w:line="460" w:lineRule="atLeast"/>
        <w:rPr>
          <w:sz w:val="24"/>
          <w:szCs w:val="24"/>
        </w:rPr>
      </w:pPr>
      <w:r>
        <w:rPr>
          <w:rStyle w:val="translated-span"/>
          <w:b/>
          <w:bCs/>
          <w:color w:val="000000"/>
          <w:sz w:val="24"/>
          <w:szCs w:val="24"/>
        </w:rPr>
        <w:t xml:space="preserve">Article 2 </w:t>
      </w:r>
      <w:r>
        <w:rPr>
          <w:color w:val="000000"/>
          <w:sz w:val="24"/>
          <w:szCs w:val="24"/>
        </w:rPr>
        <w:t>Students</w:t>
      </w:r>
      <w:r>
        <w:rPr>
          <w:rStyle w:val="translated-span"/>
          <w:color w:val="000000"/>
          <w:sz w:val="24"/>
          <w:szCs w:val="24"/>
        </w:rPr>
        <w:t>’</w:t>
      </w:r>
      <w:r>
        <w:rPr>
          <w:rStyle w:val="translated-span"/>
          <w:rFonts w:hint="eastAsia"/>
          <w:color w:val="000000"/>
          <w:sz w:val="24"/>
          <w:szCs w:val="24"/>
        </w:rPr>
        <w:t xml:space="preserve"> </w:t>
      </w:r>
      <w:r>
        <w:rPr>
          <w:rStyle w:val="translated-span"/>
          <w:color w:val="000000"/>
          <w:sz w:val="24"/>
          <w:szCs w:val="24"/>
        </w:rPr>
        <w:t xml:space="preserve">scores of </w:t>
      </w:r>
      <w:r>
        <w:rPr>
          <w:rStyle w:val="translated-span"/>
          <w:rFonts w:hint="eastAsia"/>
          <w:color w:val="000000"/>
          <w:sz w:val="24"/>
          <w:szCs w:val="24"/>
        </w:rPr>
        <w:t xml:space="preserve">general </w:t>
      </w:r>
      <w:r w:rsidR="007B3C87">
        <w:rPr>
          <w:rStyle w:val="translated-span"/>
          <w:color w:val="000000"/>
          <w:sz w:val="24"/>
          <w:szCs w:val="24"/>
        </w:rPr>
        <w:t>performances</w:t>
      </w:r>
      <w:r>
        <w:rPr>
          <w:rStyle w:val="translated-span"/>
          <w:color w:val="000000"/>
          <w:sz w:val="24"/>
          <w:szCs w:val="24"/>
        </w:rPr>
        <w:t xml:space="preserve"> are composed of I</w:t>
      </w:r>
      <w:r>
        <w:rPr>
          <w:rStyle w:val="translated-span"/>
          <w:rFonts w:hint="eastAsia"/>
          <w:color w:val="000000"/>
          <w:sz w:val="24"/>
          <w:szCs w:val="24"/>
        </w:rPr>
        <w:t>n</w:t>
      </w:r>
      <w:r>
        <w:rPr>
          <w:rStyle w:val="translated-span"/>
          <w:color w:val="000000"/>
          <w:sz w:val="24"/>
          <w:szCs w:val="24"/>
        </w:rPr>
        <w:t>-C</w:t>
      </w:r>
      <w:r>
        <w:rPr>
          <w:rStyle w:val="translated-span"/>
          <w:rFonts w:hint="eastAsia"/>
          <w:color w:val="000000"/>
          <w:sz w:val="24"/>
          <w:szCs w:val="24"/>
        </w:rPr>
        <w:t xml:space="preserve">lass </w:t>
      </w:r>
      <w:r>
        <w:rPr>
          <w:rStyle w:val="translated-span"/>
          <w:color w:val="000000"/>
          <w:sz w:val="24"/>
          <w:szCs w:val="24"/>
        </w:rPr>
        <w:t>Performance and Assigned Work.</w:t>
      </w:r>
    </w:p>
    <w:p w14:paraId="72F55B5D" w14:textId="51CC3BC3" w:rsidR="002C7A80" w:rsidRDefault="00000000" w:rsidP="007B3C87">
      <w:pPr>
        <w:spacing w:line="460" w:lineRule="atLeast"/>
        <w:rPr>
          <w:sz w:val="24"/>
          <w:szCs w:val="24"/>
        </w:rPr>
      </w:pPr>
      <w:r>
        <w:rPr>
          <w:rStyle w:val="translated-span"/>
          <w:color w:val="000000" w:themeColor="text1"/>
          <w:sz w:val="24"/>
          <w:szCs w:val="24"/>
        </w:rPr>
        <w:t xml:space="preserve">2.1 </w:t>
      </w:r>
      <w:r w:rsidR="007B3C87">
        <w:rPr>
          <w:rStyle w:val="translated-span"/>
          <w:color w:val="000000" w:themeColor="text1"/>
          <w:sz w:val="24"/>
          <w:szCs w:val="24"/>
        </w:rPr>
        <w:t>Scores</w:t>
      </w:r>
      <w:r>
        <w:rPr>
          <w:rStyle w:val="translated-span"/>
          <w:color w:val="000000" w:themeColor="text1"/>
          <w:sz w:val="24"/>
          <w:szCs w:val="24"/>
        </w:rPr>
        <w:t xml:space="preserve"> of </w:t>
      </w:r>
      <w:r w:rsidR="007B3C87">
        <w:rPr>
          <w:rStyle w:val="translated-span"/>
          <w:color w:val="000000" w:themeColor="text1"/>
          <w:sz w:val="24"/>
          <w:szCs w:val="24"/>
        </w:rPr>
        <w:t>Performances</w:t>
      </w:r>
      <w:r>
        <w:rPr>
          <w:rStyle w:val="translated-span"/>
          <w:color w:val="000000" w:themeColor="text1"/>
          <w:sz w:val="24"/>
          <w:szCs w:val="24"/>
        </w:rPr>
        <w:t xml:space="preserve"> in Class</w:t>
      </w:r>
    </w:p>
    <w:p w14:paraId="72F55B5E" w14:textId="5C6CCCDA" w:rsidR="002C7A80" w:rsidRDefault="00000000" w:rsidP="007B3C87">
      <w:pPr>
        <w:spacing w:line="460" w:lineRule="atLeast"/>
        <w:rPr>
          <w:rStyle w:val="translated-span"/>
          <w:color w:val="000000"/>
          <w:sz w:val="24"/>
          <w:szCs w:val="24"/>
        </w:rPr>
      </w:pPr>
      <w:r>
        <w:rPr>
          <w:rStyle w:val="translated-span"/>
          <w:color w:val="000000" w:themeColor="text1"/>
          <w:sz w:val="24"/>
          <w:szCs w:val="24"/>
        </w:rPr>
        <w:t xml:space="preserve">Scores of </w:t>
      </w:r>
      <w:r w:rsidR="007B3C87">
        <w:rPr>
          <w:rStyle w:val="translated-span"/>
          <w:color w:val="000000" w:themeColor="text1"/>
          <w:sz w:val="24"/>
          <w:szCs w:val="24"/>
        </w:rPr>
        <w:t>Performances</w:t>
      </w:r>
      <w:r>
        <w:rPr>
          <w:rStyle w:val="translated-span"/>
          <w:color w:val="000000" w:themeColor="text1"/>
          <w:sz w:val="24"/>
          <w:szCs w:val="24"/>
        </w:rPr>
        <w:t xml:space="preserve"> in Class consists of the score of class attendance, of answering questions in class, and of class disciplines. The Score of classroom disciplines should be recorded based on the following:</w:t>
      </w:r>
    </w:p>
    <w:p w14:paraId="72F55B5F" w14:textId="7EA75464" w:rsidR="002C7A80" w:rsidRPr="007B3C87" w:rsidRDefault="00000000" w:rsidP="007B3C87">
      <w:pPr>
        <w:pStyle w:val="ListParagraph"/>
        <w:numPr>
          <w:ilvl w:val="0"/>
          <w:numId w:val="3"/>
        </w:numPr>
        <w:spacing w:line="460" w:lineRule="atLeast"/>
        <w:rPr>
          <w:sz w:val="24"/>
          <w:szCs w:val="24"/>
        </w:rPr>
      </w:pPr>
      <w:r w:rsidRPr="007B3C87">
        <w:rPr>
          <w:rStyle w:val="translated-span"/>
          <w:rFonts w:hint="eastAsia"/>
          <w:color w:val="000000"/>
          <w:sz w:val="24"/>
          <w:szCs w:val="24"/>
        </w:rPr>
        <w:t xml:space="preserve">Whether attending class on time and whether abiding by class rules and policies of </w:t>
      </w:r>
      <w:r w:rsidRPr="007B3C87">
        <w:rPr>
          <w:rStyle w:val="translated-span"/>
          <w:color w:val="000000"/>
          <w:sz w:val="24"/>
          <w:szCs w:val="24"/>
        </w:rPr>
        <w:t>absence</w:t>
      </w:r>
      <w:r w:rsidRPr="007B3C87">
        <w:rPr>
          <w:rStyle w:val="translated-span"/>
          <w:rFonts w:hint="eastAsia"/>
          <w:color w:val="000000"/>
          <w:sz w:val="24"/>
          <w:szCs w:val="24"/>
        </w:rPr>
        <w:t>;</w:t>
      </w:r>
    </w:p>
    <w:p w14:paraId="72F55B60" w14:textId="77777777" w:rsidR="002C7A80" w:rsidRDefault="00000000">
      <w:pPr>
        <w:spacing w:line="460" w:lineRule="atLeast"/>
        <w:ind w:firstLine="480"/>
        <w:rPr>
          <w:sz w:val="24"/>
          <w:szCs w:val="24"/>
        </w:rPr>
      </w:pPr>
      <w:r>
        <w:rPr>
          <w:rStyle w:val="translated-span"/>
          <w:color w:val="000000"/>
          <w:sz w:val="24"/>
          <w:szCs w:val="24"/>
        </w:rPr>
        <w:lastRenderedPageBreak/>
        <w:t xml:space="preserve">(2) Whether </w:t>
      </w:r>
      <w:r>
        <w:rPr>
          <w:rStyle w:val="translated-span"/>
          <w:rFonts w:hint="eastAsia"/>
          <w:color w:val="000000"/>
          <w:sz w:val="24"/>
          <w:szCs w:val="24"/>
        </w:rPr>
        <w:t>cooperating</w:t>
      </w:r>
      <w:r>
        <w:rPr>
          <w:rStyle w:val="translated-span"/>
          <w:color w:val="000000"/>
          <w:sz w:val="24"/>
          <w:szCs w:val="24"/>
        </w:rPr>
        <w:t xml:space="preserve"> with the teacher </w:t>
      </w:r>
      <w:r>
        <w:rPr>
          <w:rStyle w:val="translated-span"/>
          <w:rFonts w:hint="eastAsia"/>
          <w:color w:val="000000"/>
          <w:sz w:val="24"/>
          <w:szCs w:val="24"/>
        </w:rPr>
        <w:t xml:space="preserve">in the roll call </w:t>
      </w:r>
      <w:r>
        <w:rPr>
          <w:rStyle w:val="translated-span"/>
          <w:color w:val="000000"/>
          <w:sz w:val="24"/>
          <w:szCs w:val="24"/>
        </w:rPr>
        <w:t xml:space="preserve">and whether there is any behavior disturbing the </w:t>
      </w:r>
      <w:r>
        <w:rPr>
          <w:rStyle w:val="translated-span"/>
          <w:rFonts w:hint="eastAsia"/>
          <w:color w:val="000000"/>
          <w:sz w:val="24"/>
          <w:szCs w:val="24"/>
        </w:rPr>
        <w:t>roll call</w:t>
      </w:r>
      <w:r>
        <w:rPr>
          <w:rStyle w:val="translated-span"/>
          <w:color w:val="000000"/>
          <w:sz w:val="24"/>
          <w:szCs w:val="24"/>
        </w:rPr>
        <w:t>;</w:t>
      </w:r>
    </w:p>
    <w:p w14:paraId="72F55B61" w14:textId="77777777" w:rsidR="002C7A80" w:rsidRDefault="00000000">
      <w:pPr>
        <w:spacing w:line="460" w:lineRule="atLeast"/>
        <w:ind w:firstLine="480"/>
        <w:rPr>
          <w:sz w:val="24"/>
          <w:szCs w:val="24"/>
        </w:rPr>
      </w:pPr>
      <w:r>
        <w:rPr>
          <w:rStyle w:val="translated-span"/>
          <w:color w:val="000000"/>
          <w:sz w:val="24"/>
          <w:szCs w:val="24"/>
        </w:rPr>
        <w:t>(3) Whether there are any behaviors violating class discipline</w:t>
      </w:r>
      <w:r>
        <w:rPr>
          <w:rStyle w:val="translated-span"/>
          <w:rFonts w:hint="eastAsia"/>
          <w:color w:val="000000"/>
          <w:sz w:val="24"/>
          <w:szCs w:val="24"/>
        </w:rPr>
        <w:t>s</w:t>
      </w:r>
      <w:r>
        <w:rPr>
          <w:rStyle w:val="translated-span"/>
          <w:color w:val="000000"/>
          <w:sz w:val="24"/>
          <w:szCs w:val="24"/>
        </w:rPr>
        <w:t xml:space="preserve">, such as whispering, making noise </w:t>
      </w:r>
      <w:r>
        <w:rPr>
          <w:rStyle w:val="translated-span"/>
          <w:rFonts w:hint="eastAsia"/>
          <w:color w:val="000000"/>
          <w:sz w:val="24"/>
          <w:szCs w:val="24"/>
        </w:rPr>
        <w:t xml:space="preserve">and </w:t>
      </w:r>
      <w:r>
        <w:rPr>
          <w:rStyle w:val="translated-span"/>
          <w:color w:val="000000"/>
          <w:sz w:val="24"/>
          <w:szCs w:val="24"/>
        </w:rPr>
        <w:t>playing</w:t>
      </w:r>
      <w:r>
        <w:rPr>
          <w:rStyle w:val="translated-span"/>
          <w:rFonts w:hint="eastAsia"/>
          <w:color w:val="000000"/>
          <w:sz w:val="24"/>
          <w:szCs w:val="24"/>
        </w:rPr>
        <w:t xml:space="preserve"> in class</w:t>
      </w:r>
      <w:r>
        <w:rPr>
          <w:rStyle w:val="translated-span"/>
          <w:color w:val="000000"/>
          <w:sz w:val="24"/>
          <w:szCs w:val="24"/>
        </w:rPr>
        <w:t>;</w:t>
      </w:r>
    </w:p>
    <w:p w14:paraId="72F55B62" w14:textId="77777777" w:rsidR="002C7A80" w:rsidRDefault="00000000">
      <w:pPr>
        <w:spacing w:line="460" w:lineRule="atLeast"/>
        <w:ind w:firstLine="480"/>
        <w:rPr>
          <w:sz w:val="24"/>
          <w:szCs w:val="24"/>
        </w:rPr>
      </w:pPr>
      <w:r>
        <w:rPr>
          <w:rStyle w:val="translated-span"/>
          <w:color w:val="000000" w:themeColor="text1"/>
          <w:sz w:val="24"/>
          <w:szCs w:val="24"/>
        </w:rPr>
        <w:t>(4) Whether using mobile phones and other communication devices that are not allowed in class;</w:t>
      </w:r>
    </w:p>
    <w:p w14:paraId="72F55B63" w14:textId="77777777" w:rsidR="002C7A80" w:rsidRDefault="00000000">
      <w:pPr>
        <w:spacing w:line="460" w:lineRule="atLeast"/>
        <w:ind w:firstLine="480"/>
        <w:rPr>
          <w:sz w:val="24"/>
          <w:szCs w:val="24"/>
        </w:rPr>
      </w:pPr>
      <w:r>
        <w:rPr>
          <w:rStyle w:val="translated-span"/>
          <w:color w:val="000000"/>
          <w:sz w:val="24"/>
          <w:szCs w:val="24"/>
        </w:rPr>
        <w:t xml:space="preserve">(5) Whether </w:t>
      </w:r>
      <w:r>
        <w:rPr>
          <w:rStyle w:val="translated-span"/>
          <w:rFonts w:hint="eastAsia"/>
          <w:color w:val="000000"/>
          <w:sz w:val="24"/>
          <w:szCs w:val="24"/>
        </w:rPr>
        <w:t>sleeping</w:t>
      </w:r>
      <w:r>
        <w:rPr>
          <w:rStyle w:val="translated-span"/>
          <w:color w:val="000000"/>
          <w:sz w:val="24"/>
          <w:szCs w:val="24"/>
        </w:rPr>
        <w:t xml:space="preserve"> in class;</w:t>
      </w:r>
    </w:p>
    <w:p w14:paraId="72F55B64" w14:textId="77777777" w:rsidR="002C7A80" w:rsidRDefault="00000000">
      <w:pPr>
        <w:spacing w:line="460" w:lineRule="atLeast"/>
        <w:ind w:firstLine="480"/>
        <w:rPr>
          <w:sz w:val="24"/>
          <w:szCs w:val="24"/>
        </w:rPr>
      </w:pPr>
      <w:r>
        <w:rPr>
          <w:rStyle w:val="translated-span"/>
          <w:color w:val="000000"/>
          <w:sz w:val="24"/>
          <w:szCs w:val="24"/>
        </w:rPr>
        <w:t xml:space="preserve">(6) Whether there are other behaviors unrelated to </w:t>
      </w:r>
      <w:r>
        <w:rPr>
          <w:rStyle w:val="translated-span"/>
          <w:rFonts w:hint="eastAsia"/>
          <w:color w:val="000000"/>
          <w:sz w:val="24"/>
          <w:szCs w:val="24"/>
        </w:rPr>
        <w:t>class teaching and learning</w:t>
      </w:r>
      <w:r>
        <w:rPr>
          <w:rStyle w:val="translated-span"/>
          <w:color w:val="000000"/>
          <w:sz w:val="24"/>
          <w:szCs w:val="24"/>
        </w:rPr>
        <w:t>.</w:t>
      </w:r>
    </w:p>
    <w:p w14:paraId="6C443300" w14:textId="77777777" w:rsidR="007108E2" w:rsidRDefault="007108E2" w:rsidP="007108E2">
      <w:pPr>
        <w:spacing w:line="460" w:lineRule="atLeast"/>
        <w:rPr>
          <w:rStyle w:val="translated-span"/>
          <w:color w:val="000000"/>
          <w:sz w:val="24"/>
          <w:szCs w:val="24"/>
        </w:rPr>
      </w:pPr>
    </w:p>
    <w:p w14:paraId="72F55B65" w14:textId="65E70F56" w:rsidR="002C7A80" w:rsidRDefault="00000000" w:rsidP="007108E2">
      <w:pPr>
        <w:spacing w:line="460" w:lineRule="atLeast"/>
        <w:rPr>
          <w:rStyle w:val="translated-span"/>
          <w:color w:val="000000"/>
          <w:sz w:val="24"/>
          <w:szCs w:val="24"/>
        </w:rPr>
      </w:pPr>
      <w:r>
        <w:rPr>
          <w:rStyle w:val="translated-span"/>
          <w:rFonts w:hint="eastAsia"/>
          <w:color w:val="000000"/>
          <w:sz w:val="24"/>
          <w:szCs w:val="24"/>
        </w:rPr>
        <w:t xml:space="preserve">2.2 Scores of </w:t>
      </w:r>
      <w:r>
        <w:rPr>
          <w:rStyle w:val="translated-span"/>
          <w:color w:val="000000"/>
          <w:sz w:val="24"/>
          <w:szCs w:val="24"/>
        </w:rPr>
        <w:t>Assigned Work</w:t>
      </w:r>
    </w:p>
    <w:p w14:paraId="72F55B66" w14:textId="77777777" w:rsidR="002C7A80" w:rsidRDefault="00000000">
      <w:pPr>
        <w:spacing w:line="460" w:lineRule="atLeast"/>
        <w:ind w:firstLineChars="200" w:firstLine="480"/>
        <w:rPr>
          <w:sz w:val="24"/>
          <w:szCs w:val="24"/>
        </w:rPr>
      </w:pPr>
      <w:r>
        <w:rPr>
          <w:color w:val="000000" w:themeColor="text1"/>
          <w:sz w:val="24"/>
          <w:szCs w:val="24"/>
        </w:rPr>
        <w:t>S</w:t>
      </w:r>
      <w:r>
        <w:rPr>
          <w:rStyle w:val="translated-span"/>
          <w:color w:val="000000" w:themeColor="text1"/>
          <w:sz w:val="24"/>
          <w:szCs w:val="24"/>
        </w:rPr>
        <w:t xml:space="preserve">cores of Assigned Work can include those of students’ quizzes, </w:t>
      </w:r>
      <w:r>
        <w:rPr>
          <w:rFonts w:eastAsia="FangSong_GB2312"/>
          <w:sz w:val="24"/>
          <w:szCs w:val="24"/>
        </w:rPr>
        <w:t>written assignments, case study, attainment logs from experiments, presentations on skills,  and assessed works/portfolios.</w:t>
      </w:r>
    </w:p>
    <w:p w14:paraId="72F55B67" w14:textId="77777777" w:rsidR="002C7A80" w:rsidRDefault="002C7A80">
      <w:pPr>
        <w:spacing w:line="420" w:lineRule="atLeast"/>
        <w:jc w:val="center"/>
        <w:rPr>
          <w:rStyle w:val="translated-span"/>
          <w:b/>
          <w:bCs/>
          <w:color w:val="000000"/>
          <w:sz w:val="24"/>
          <w:szCs w:val="24"/>
        </w:rPr>
      </w:pPr>
    </w:p>
    <w:p w14:paraId="693F3C1F" w14:textId="77777777" w:rsidR="007108E2" w:rsidRDefault="007108E2">
      <w:pPr>
        <w:spacing w:line="420" w:lineRule="atLeast"/>
        <w:jc w:val="center"/>
        <w:rPr>
          <w:rStyle w:val="translated-span"/>
          <w:b/>
          <w:bCs/>
          <w:color w:val="000000"/>
          <w:sz w:val="24"/>
          <w:szCs w:val="24"/>
        </w:rPr>
      </w:pPr>
    </w:p>
    <w:p w14:paraId="72F55B68" w14:textId="77777777" w:rsidR="002C7A80" w:rsidRDefault="00000000">
      <w:pPr>
        <w:spacing w:line="420" w:lineRule="atLeast"/>
        <w:jc w:val="center"/>
        <w:rPr>
          <w:sz w:val="24"/>
          <w:szCs w:val="24"/>
        </w:rPr>
      </w:pPr>
      <w:r>
        <w:rPr>
          <w:rStyle w:val="translated-span"/>
          <w:b/>
          <w:bCs/>
          <w:color w:val="000000" w:themeColor="text1"/>
          <w:sz w:val="24"/>
          <w:szCs w:val="24"/>
        </w:rPr>
        <w:t>Chapter 3 Measures for Evaluation and Recording of Scores of General Performance</w:t>
      </w:r>
    </w:p>
    <w:p w14:paraId="4442F02C" w14:textId="77777777" w:rsidR="007108E2" w:rsidRDefault="007108E2" w:rsidP="007108E2">
      <w:pPr>
        <w:spacing w:line="480" w:lineRule="atLeast"/>
        <w:rPr>
          <w:rStyle w:val="translated-span"/>
          <w:b/>
          <w:bCs/>
          <w:color w:val="000000" w:themeColor="text1"/>
          <w:sz w:val="24"/>
          <w:szCs w:val="24"/>
        </w:rPr>
      </w:pPr>
    </w:p>
    <w:p w14:paraId="72F55B69" w14:textId="0F658243" w:rsidR="002C7A80" w:rsidRDefault="00000000" w:rsidP="007108E2">
      <w:pPr>
        <w:spacing w:line="480" w:lineRule="atLeast"/>
        <w:rPr>
          <w:sz w:val="24"/>
          <w:szCs w:val="24"/>
        </w:rPr>
      </w:pPr>
      <w:r>
        <w:rPr>
          <w:rStyle w:val="translated-span"/>
          <w:b/>
          <w:bCs/>
          <w:color w:val="000000" w:themeColor="text1"/>
          <w:sz w:val="24"/>
          <w:szCs w:val="24"/>
        </w:rPr>
        <w:t xml:space="preserve">Article 3 </w:t>
      </w:r>
      <w:r>
        <w:rPr>
          <w:rStyle w:val="translated-span"/>
          <w:color w:val="000000" w:themeColor="text1"/>
          <w:sz w:val="24"/>
          <w:szCs w:val="24"/>
        </w:rPr>
        <w:t>Percentage of general performance score in students’ comprehensive scores:</w:t>
      </w:r>
    </w:p>
    <w:p w14:paraId="72F55B6A" w14:textId="01077BE8" w:rsidR="002C7A80" w:rsidRPr="007108E2" w:rsidRDefault="00000000" w:rsidP="007108E2">
      <w:pPr>
        <w:pStyle w:val="ListParagraph"/>
        <w:numPr>
          <w:ilvl w:val="0"/>
          <w:numId w:val="2"/>
        </w:numPr>
        <w:spacing w:line="480" w:lineRule="atLeast"/>
        <w:rPr>
          <w:sz w:val="24"/>
          <w:szCs w:val="24"/>
        </w:rPr>
      </w:pPr>
      <w:r w:rsidRPr="007108E2">
        <w:rPr>
          <w:rStyle w:val="translated-span"/>
          <w:color w:val="000000"/>
          <w:sz w:val="24"/>
          <w:szCs w:val="24"/>
        </w:rPr>
        <w:t xml:space="preserve">The comprehensive score of each course is calculated as 100 points, which is composed of the </w:t>
      </w:r>
      <w:r w:rsidRPr="007108E2">
        <w:rPr>
          <w:rStyle w:val="translated-span"/>
          <w:rFonts w:hint="eastAsia"/>
          <w:color w:val="000000"/>
          <w:sz w:val="24"/>
          <w:szCs w:val="24"/>
        </w:rPr>
        <w:t>score of general performance</w:t>
      </w:r>
      <w:r w:rsidRPr="007108E2">
        <w:rPr>
          <w:rStyle w:val="translated-span"/>
          <w:color w:val="000000"/>
          <w:sz w:val="24"/>
          <w:szCs w:val="24"/>
        </w:rPr>
        <w:t xml:space="preserve"> of the course and the </w:t>
      </w:r>
      <w:r w:rsidRPr="007108E2">
        <w:rPr>
          <w:rStyle w:val="translated-span"/>
          <w:rFonts w:hint="eastAsia"/>
          <w:color w:val="000000"/>
          <w:sz w:val="24"/>
          <w:szCs w:val="24"/>
        </w:rPr>
        <w:t xml:space="preserve">score of </w:t>
      </w:r>
      <w:r w:rsidRPr="007108E2">
        <w:rPr>
          <w:rStyle w:val="translated-span"/>
          <w:color w:val="000000"/>
          <w:sz w:val="24"/>
          <w:szCs w:val="24"/>
        </w:rPr>
        <w:t>final examination</w:t>
      </w:r>
      <w:r w:rsidRPr="007108E2">
        <w:rPr>
          <w:rStyle w:val="translated-span"/>
          <w:rFonts w:hint="eastAsia"/>
          <w:color w:val="000000"/>
          <w:sz w:val="24"/>
          <w:szCs w:val="24"/>
        </w:rPr>
        <w:t>.</w:t>
      </w:r>
      <w:r w:rsidRPr="007108E2">
        <w:rPr>
          <w:rStyle w:val="translated-span"/>
          <w:color w:val="000000"/>
          <w:sz w:val="24"/>
          <w:szCs w:val="24"/>
        </w:rPr>
        <w:t xml:space="preserve"> </w:t>
      </w:r>
      <w:r w:rsidRPr="007108E2">
        <w:rPr>
          <w:rStyle w:val="translated-span"/>
          <w:rFonts w:hint="eastAsia"/>
          <w:color w:val="000000"/>
          <w:sz w:val="24"/>
          <w:szCs w:val="24"/>
        </w:rPr>
        <w:t>T</w:t>
      </w:r>
      <w:r w:rsidRPr="007108E2">
        <w:rPr>
          <w:rStyle w:val="translated-span"/>
          <w:color w:val="000000"/>
          <w:sz w:val="24"/>
          <w:szCs w:val="24"/>
        </w:rPr>
        <w:t xml:space="preserve">he </w:t>
      </w:r>
      <w:r w:rsidRPr="007108E2">
        <w:rPr>
          <w:rStyle w:val="translated-span"/>
          <w:rFonts w:hint="eastAsia"/>
          <w:color w:val="000000"/>
          <w:sz w:val="24"/>
          <w:szCs w:val="24"/>
        </w:rPr>
        <w:t>comprehensive score</w:t>
      </w:r>
      <w:r w:rsidRPr="007108E2">
        <w:rPr>
          <w:rStyle w:val="translated-span"/>
          <w:color w:val="000000"/>
          <w:sz w:val="24"/>
          <w:szCs w:val="24"/>
        </w:rPr>
        <w:t xml:space="preserve"> = </w:t>
      </w:r>
      <w:r w:rsidRPr="007108E2">
        <w:rPr>
          <w:rStyle w:val="translated-span"/>
          <w:rFonts w:hint="eastAsia"/>
          <w:color w:val="000000"/>
          <w:sz w:val="24"/>
          <w:szCs w:val="24"/>
        </w:rPr>
        <w:t>(</w:t>
      </w:r>
      <w:r w:rsidRPr="007108E2">
        <w:rPr>
          <w:rStyle w:val="translated-span"/>
          <w:color w:val="000000"/>
          <w:sz w:val="24"/>
          <w:szCs w:val="24"/>
        </w:rPr>
        <w:t xml:space="preserve">the </w:t>
      </w:r>
      <w:r w:rsidRPr="007108E2">
        <w:rPr>
          <w:rStyle w:val="translated-span"/>
          <w:rFonts w:hint="eastAsia"/>
          <w:color w:val="000000"/>
          <w:sz w:val="24"/>
          <w:szCs w:val="24"/>
        </w:rPr>
        <w:t xml:space="preserve">score of general performance </w:t>
      </w:r>
      <w:r w:rsidRPr="007108E2">
        <w:rPr>
          <w:rStyle w:val="translated-span"/>
          <w:color w:val="000000"/>
          <w:sz w:val="24"/>
          <w:szCs w:val="24"/>
        </w:rPr>
        <w:t>×</w:t>
      </w:r>
      <w:r w:rsidRPr="007108E2">
        <w:rPr>
          <w:rStyle w:val="translated-span"/>
          <w:rFonts w:hint="eastAsia"/>
          <w:color w:val="000000"/>
          <w:sz w:val="24"/>
          <w:szCs w:val="24"/>
        </w:rPr>
        <w:t xml:space="preserve"> </w:t>
      </w:r>
      <w:r w:rsidRPr="007108E2">
        <w:rPr>
          <w:rStyle w:val="translated-span"/>
          <w:color w:val="000000"/>
          <w:sz w:val="24"/>
          <w:szCs w:val="24"/>
        </w:rPr>
        <w:t>defined</w:t>
      </w:r>
      <w:r w:rsidRPr="007108E2">
        <w:rPr>
          <w:rStyle w:val="translated-span"/>
          <w:rFonts w:hint="eastAsia"/>
          <w:color w:val="000000"/>
          <w:sz w:val="24"/>
          <w:szCs w:val="24"/>
        </w:rPr>
        <w:t xml:space="preserve"> p</w:t>
      </w:r>
      <w:r w:rsidRPr="007108E2">
        <w:rPr>
          <w:rStyle w:val="translated-span"/>
          <w:color w:val="000000"/>
          <w:sz w:val="24"/>
          <w:szCs w:val="24"/>
        </w:rPr>
        <w:t>ercentage</w:t>
      </w:r>
      <w:r w:rsidRPr="007108E2">
        <w:rPr>
          <w:rStyle w:val="translated-span"/>
          <w:rFonts w:hint="eastAsia"/>
          <w:color w:val="000000"/>
          <w:sz w:val="24"/>
          <w:szCs w:val="24"/>
        </w:rPr>
        <w:t>)</w:t>
      </w:r>
      <w:r w:rsidRPr="007108E2">
        <w:rPr>
          <w:rStyle w:val="translated-span"/>
          <w:color w:val="000000"/>
          <w:sz w:val="24"/>
          <w:szCs w:val="24"/>
        </w:rPr>
        <w:t xml:space="preserve"> + </w:t>
      </w:r>
      <w:r w:rsidRPr="007108E2">
        <w:rPr>
          <w:rStyle w:val="translated-span"/>
          <w:rFonts w:hint="eastAsia"/>
          <w:color w:val="000000"/>
          <w:sz w:val="24"/>
          <w:szCs w:val="24"/>
        </w:rPr>
        <w:t xml:space="preserve">(the score of </w:t>
      </w:r>
      <w:r w:rsidRPr="007108E2">
        <w:rPr>
          <w:rStyle w:val="translated-span"/>
          <w:color w:val="000000"/>
          <w:sz w:val="24"/>
          <w:szCs w:val="24"/>
        </w:rPr>
        <w:t>final examination</w:t>
      </w:r>
      <w:r w:rsidRPr="007108E2">
        <w:rPr>
          <w:rStyle w:val="translated-span"/>
          <w:rFonts w:hint="eastAsia"/>
          <w:color w:val="000000"/>
          <w:sz w:val="24"/>
          <w:szCs w:val="24"/>
        </w:rPr>
        <w:t xml:space="preserve"> </w:t>
      </w:r>
      <w:r w:rsidRPr="007108E2">
        <w:rPr>
          <w:rStyle w:val="translated-span"/>
          <w:color w:val="000000"/>
          <w:sz w:val="24"/>
          <w:szCs w:val="24"/>
        </w:rPr>
        <w:t>×</w:t>
      </w:r>
      <w:r w:rsidRPr="007108E2">
        <w:rPr>
          <w:rStyle w:val="translated-span"/>
          <w:rFonts w:hint="eastAsia"/>
          <w:color w:val="000000"/>
          <w:sz w:val="24"/>
          <w:szCs w:val="24"/>
        </w:rPr>
        <w:t xml:space="preserve"> </w:t>
      </w:r>
      <w:r w:rsidRPr="007108E2">
        <w:rPr>
          <w:rStyle w:val="translated-span"/>
          <w:color w:val="000000"/>
          <w:sz w:val="24"/>
          <w:szCs w:val="24"/>
        </w:rPr>
        <w:t>defined</w:t>
      </w:r>
      <w:r w:rsidRPr="007108E2">
        <w:rPr>
          <w:rStyle w:val="translated-span"/>
          <w:rFonts w:hint="eastAsia"/>
          <w:color w:val="000000"/>
          <w:sz w:val="24"/>
          <w:szCs w:val="24"/>
        </w:rPr>
        <w:t xml:space="preserve"> p</w:t>
      </w:r>
      <w:r w:rsidRPr="007108E2">
        <w:rPr>
          <w:rStyle w:val="translated-span"/>
          <w:color w:val="000000"/>
          <w:sz w:val="24"/>
          <w:szCs w:val="24"/>
        </w:rPr>
        <w:t>ercentage</w:t>
      </w:r>
      <w:r w:rsidRPr="007108E2">
        <w:rPr>
          <w:rStyle w:val="translated-span"/>
          <w:rFonts w:hint="eastAsia"/>
          <w:color w:val="000000"/>
          <w:sz w:val="24"/>
          <w:szCs w:val="24"/>
        </w:rPr>
        <w:t>)</w:t>
      </w:r>
      <w:r w:rsidRPr="007108E2">
        <w:rPr>
          <w:rStyle w:val="translated-span"/>
          <w:color w:val="000000"/>
          <w:sz w:val="24"/>
          <w:szCs w:val="24"/>
        </w:rPr>
        <w:t>;</w:t>
      </w:r>
    </w:p>
    <w:p w14:paraId="72F55B6B" w14:textId="45E7C719" w:rsidR="002C7A80" w:rsidRPr="007108E2" w:rsidRDefault="00000000" w:rsidP="007108E2">
      <w:pPr>
        <w:pStyle w:val="ListParagraph"/>
        <w:numPr>
          <w:ilvl w:val="0"/>
          <w:numId w:val="2"/>
        </w:numPr>
        <w:spacing w:line="480" w:lineRule="atLeast"/>
        <w:rPr>
          <w:sz w:val="24"/>
          <w:szCs w:val="24"/>
        </w:rPr>
      </w:pPr>
      <w:r w:rsidRPr="007108E2">
        <w:rPr>
          <w:rStyle w:val="translated-span"/>
          <w:color w:val="000000" w:themeColor="text1"/>
          <w:sz w:val="24"/>
          <w:szCs w:val="24"/>
        </w:rPr>
        <w:lastRenderedPageBreak/>
        <w:t>In general, the percentage of the score of general performance within the comprehensive score shall not exceed 30%. For highly practical or skills driven courses, the percentage of the score of general performance shall not exceed 50%.</w:t>
      </w:r>
    </w:p>
    <w:p w14:paraId="72F55B6C" w14:textId="77777777" w:rsidR="002C7A80" w:rsidRDefault="002C7A80">
      <w:pPr>
        <w:spacing w:line="480" w:lineRule="atLeast"/>
        <w:ind w:firstLine="482"/>
        <w:rPr>
          <w:rStyle w:val="translated-span"/>
          <w:b/>
          <w:bCs/>
          <w:color w:val="000000"/>
          <w:sz w:val="24"/>
          <w:szCs w:val="24"/>
        </w:rPr>
      </w:pPr>
    </w:p>
    <w:p w14:paraId="72F55B6D" w14:textId="77777777" w:rsidR="002C7A80" w:rsidRDefault="002C7A80">
      <w:pPr>
        <w:spacing w:line="480" w:lineRule="atLeast"/>
        <w:ind w:firstLine="482"/>
        <w:rPr>
          <w:rStyle w:val="translated-span"/>
          <w:b/>
          <w:bCs/>
          <w:color w:val="000000"/>
          <w:sz w:val="24"/>
          <w:szCs w:val="24"/>
        </w:rPr>
      </w:pPr>
    </w:p>
    <w:p w14:paraId="72F55B6E" w14:textId="77777777" w:rsidR="002C7A80" w:rsidRDefault="00000000" w:rsidP="007108E2">
      <w:pPr>
        <w:spacing w:line="480" w:lineRule="atLeast"/>
        <w:rPr>
          <w:rStyle w:val="translated-span"/>
          <w:color w:val="000000"/>
          <w:sz w:val="24"/>
          <w:szCs w:val="24"/>
        </w:rPr>
      </w:pPr>
      <w:r>
        <w:rPr>
          <w:rStyle w:val="translated-span"/>
          <w:b/>
          <w:bCs/>
          <w:color w:val="000000" w:themeColor="text1"/>
          <w:sz w:val="24"/>
          <w:szCs w:val="24"/>
        </w:rPr>
        <w:t xml:space="preserve">Article 4  </w:t>
      </w:r>
      <w:r>
        <w:rPr>
          <w:rStyle w:val="translated-span"/>
          <w:color w:val="000000" w:themeColor="text1"/>
          <w:sz w:val="24"/>
          <w:szCs w:val="24"/>
        </w:rPr>
        <w:t>Detailed rules for the assessment of students’ general performance:</w:t>
      </w:r>
    </w:p>
    <w:p w14:paraId="72F55B6F" w14:textId="61FD5C6E" w:rsidR="002C7A80" w:rsidRDefault="00000000" w:rsidP="007108E2">
      <w:pPr>
        <w:spacing w:line="480" w:lineRule="atLeast"/>
        <w:rPr>
          <w:i/>
          <w:iCs/>
          <w:sz w:val="24"/>
          <w:szCs w:val="24"/>
        </w:rPr>
      </w:pPr>
      <w:r>
        <w:rPr>
          <w:rStyle w:val="translated-span"/>
          <w:color w:val="000000" w:themeColor="text1"/>
          <w:sz w:val="24"/>
          <w:szCs w:val="24"/>
        </w:rPr>
        <w:t xml:space="preserve">1. The scores of general </w:t>
      </w:r>
      <w:r w:rsidR="007108E2">
        <w:rPr>
          <w:rStyle w:val="translated-span"/>
          <w:color w:val="000000" w:themeColor="text1"/>
          <w:sz w:val="24"/>
          <w:szCs w:val="24"/>
        </w:rPr>
        <w:t>performances</w:t>
      </w:r>
      <w:r>
        <w:rPr>
          <w:rStyle w:val="translated-span"/>
          <w:color w:val="000000" w:themeColor="text1"/>
          <w:sz w:val="24"/>
          <w:szCs w:val="24"/>
        </w:rPr>
        <w:t xml:space="preserve"> can be given according to the rule of “backward deduction”. Before participating in the course teaching activities, all students shall be recognized as obtaining the full score of general performance which is 100 points, and the teacher will deduct or not deduct corresponding points according to the actual performance of each student according to the provisions in this document</w:t>
      </w:r>
      <w:r>
        <w:rPr>
          <w:rStyle w:val="translated-span"/>
          <w:i/>
          <w:iCs/>
          <w:color w:val="000000" w:themeColor="text1"/>
          <w:sz w:val="24"/>
          <w:szCs w:val="24"/>
        </w:rPr>
        <w:t>.</w:t>
      </w:r>
    </w:p>
    <w:p w14:paraId="72F55B70" w14:textId="39887A96" w:rsidR="002C7A80" w:rsidRPr="00A3044B" w:rsidRDefault="00000000" w:rsidP="007108E2">
      <w:pPr>
        <w:spacing w:line="450" w:lineRule="atLeast"/>
        <w:rPr>
          <w:rStyle w:val="translated-span"/>
          <w:color w:val="000000" w:themeColor="text1"/>
          <w:sz w:val="24"/>
          <w:szCs w:val="24"/>
        </w:rPr>
      </w:pPr>
      <w:r>
        <w:rPr>
          <w:rStyle w:val="translated-span"/>
          <w:color w:val="000000" w:themeColor="text1"/>
          <w:sz w:val="24"/>
          <w:szCs w:val="24"/>
        </w:rPr>
        <w:t xml:space="preserve">2.When the score of general performance is less than 60 points, the teacher has the right to cancel the student’s qualification to participate in the final examination of the course. One week before the end of the course, the teacher shall submit the list of students who have been disqualified from the course examination to the corresponding Teaching and Learning Office. After being approved by the supervisor of teaching and learning and the dean of corresponding school, the list shall be submitted to the School to which the student is affiliated and the Academic Affairs Office for record. In the last class,  </w:t>
      </w:r>
      <w:r w:rsidRPr="00A3044B">
        <w:rPr>
          <w:rStyle w:val="translated-span"/>
          <w:color w:val="000000" w:themeColor="text1"/>
          <w:sz w:val="24"/>
          <w:szCs w:val="24"/>
        </w:rPr>
        <w:t xml:space="preserve">the teacher will inform the students of their individual scores of general </w:t>
      </w:r>
      <w:r w:rsidR="00A3044B" w:rsidRPr="00A3044B">
        <w:rPr>
          <w:rStyle w:val="translated-span"/>
          <w:color w:val="000000" w:themeColor="text1"/>
          <w:sz w:val="24"/>
          <w:szCs w:val="24"/>
        </w:rPr>
        <w:t>performances</w:t>
      </w:r>
      <w:r>
        <w:rPr>
          <w:rStyle w:val="translated-span"/>
          <w:color w:val="000000" w:themeColor="text1"/>
          <w:sz w:val="24"/>
          <w:szCs w:val="24"/>
        </w:rPr>
        <w:t xml:space="preserve"> and the list of students disqualified from the final examination. </w:t>
      </w:r>
    </w:p>
    <w:p w14:paraId="72F55B71" w14:textId="77777777" w:rsidR="002C7A80" w:rsidRDefault="00000000" w:rsidP="00A3044B">
      <w:pPr>
        <w:spacing w:line="450" w:lineRule="atLeast"/>
        <w:rPr>
          <w:rStyle w:val="translated-span"/>
          <w:color w:val="000000"/>
          <w:sz w:val="24"/>
          <w:szCs w:val="24"/>
        </w:rPr>
      </w:pPr>
      <w:r>
        <w:rPr>
          <w:rStyle w:val="translated-span"/>
          <w:color w:val="000000" w:themeColor="text1"/>
          <w:sz w:val="24"/>
          <w:szCs w:val="24"/>
        </w:rPr>
        <w:t xml:space="preserve">Students can appeal the score of general performance including disqualification decision referring to the policies in Academic Appeals and Complaints in section 5.2.  </w:t>
      </w:r>
    </w:p>
    <w:p w14:paraId="72F55B72" w14:textId="77777777" w:rsidR="002C7A80" w:rsidRDefault="00000000">
      <w:pPr>
        <w:rPr>
          <w:rStyle w:val="translated-span"/>
          <w:color w:val="000000"/>
          <w:sz w:val="24"/>
          <w:szCs w:val="24"/>
        </w:rPr>
        <w:sectPr w:rsidR="002C7A80">
          <w:type w:val="continuous"/>
          <w:pgSz w:w="11906" w:h="16838"/>
          <w:pgMar w:top="1440" w:right="1800" w:bottom="1440" w:left="1800" w:header="851" w:footer="992" w:gutter="0"/>
          <w:cols w:space="425"/>
          <w:docGrid w:type="lines" w:linePitch="312"/>
        </w:sectPr>
      </w:pPr>
      <w:r>
        <w:rPr>
          <w:rStyle w:val="translated-span"/>
          <w:color w:val="000000"/>
          <w:sz w:val="24"/>
          <w:szCs w:val="24"/>
        </w:rPr>
        <w:br w:type="page"/>
      </w:r>
    </w:p>
    <w:p w14:paraId="72F55B73" w14:textId="77777777" w:rsidR="002C7A80" w:rsidRDefault="00000000">
      <w:pPr>
        <w:jc w:val="center"/>
        <w:rPr>
          <w:rStyle w:val="translated-span"/>
          <w:b/>
          <w:bCs/>
          <w:color w:val="000000"/>
          <w:sz w:val="24"/>
          <w:szCs w:val="24"/>
        </w:rPr>
      </w:pPr>
      <w:r>
        <w:rPr>
          <w:rStyle w:val="translated-span"/>
          <w:b/>
          <w:bCs/>
          <w:color w:val="000000"/>
          <w:sz w:val="24"/>
          <w:szCs w:val="24"/>
        </w:rPr>
        <w:lastRenderedPageBreak/>
        <w:t>Evaluation and Recording Scheme of Score of General Performance at</w:t>
      </w:r>
      <w:r>
        <w:rPr>
          <w:rStyle w:val="translated-span"/>
          <w:rFonts w:hint="eastAsia"/>
          <w:b/>
          <w:bCs/>
          <w:color w:val="000000"/>
          <w:sz w:val="24"/>
          <w:szCs w:val="24"/>
        </w:rPr>
        <w:t xml:space="preserve"> CIFS</w:t>
      </w:r>
    </w:p>
    <w:tbl>
      <w:tblPr>
        <w:tblpPr w:leftFromText="180" w:rightFromText="180" w:vertAnchor="text" w:tblpXSpec="cente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4A0" w:firstRow="1" w:lastRow="0" w:firstColumn="1" w:lastColumn="0" w:noHBand="0" w:noVBand="1"/>
      </w:tblPr>
      <w:tblGrid>
        <w:gridCol w:w="1482"/>
        <w:gridCol w:w="1964"/>
        <w:gridCol w:w="4408"/>
        <w:gridCol w:w="1731"/>
        <w:gridCol w:w="1695"/>
        <w:gridCol w:w="1777"/>
      </w:tblGrid>
      <w:tr w:rsidR="002C7A80" w14:paraId="72F55B7A" w14:textId="77777777">
        <w:trPr>
          <w:trHeight w:val="884"/>
          <w:jc w:val="center"/>
        </w:trPr>
        <w:tc>
          <w:tcPr>
            <w:tcW w:w="3446"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74" w14:textId="2F3CAEA7" w:rsidR="002C7A80" w:rsidRDefault="00A3044B">
            <w:pPr>
              <w:pStyle w:val="TableParagraph"/>
              <w:spacing w:before="94"/>
              <w:ind w:left="194"/>
              <w:jc w:val="center"/>
              <w:rPr>
                <w:rStyle w:val="translated-span"/>
                <w:rFonts w:ascii="Times New Roman" w:eastAsia="Microsoft YaHei" w:hAnsi="Times New Roman" w:cs="Times New Roman"/>
                <w:b/>
                <w:bCs/>
                <w:sz w:val="24"/>
                <w:szCs w:val="24"/>
              </w:rPr>
            </w:pPr>
            <w:r>
              <w:rPr>
                <w:rStyle w:val="translated-span"/>
                <w:rFonts w:ascii="Times New Roman" w:eastAsia="Microsoft YaHei" w:hAnsi="Times New Roman" w:cs="Times New Roman"/>
                <w:b/>
                <w:bCs/>
                <w:sz w:val="24"/>
                <w:szCs w:val="24"/>
              </w:rPr>
              <w:t>Teaching &amp; Learning</w:t>
            </w:r>
          </w:p>
          <w:p w14:paraId="72F55B75" w14:textId="77777777" w:rsidR="002C7A80" w:rsidRDefault="00000000">
            <w:pPr>
              <w:pStyle w:val="TableParagraph"/>
              <w:spacing w:before="94"/>
              <w:ind w:left="194"/>
              <w:jc w:val="center"/>
              <w:rPr>
                <w:rStyle w:val="translated-span"/>
                <w:rFonts w:ascii="Times New Roman" w:eastAsia="Microsoft YaHei" w:hAnsi="Times New Roman" w:cs="Times New Roman"/>
                <w:b/>
                <w:bCs/>
                <w:sz w:val="24"/>
                <w:szCs w:val="24"/>
              </w:rPr>
            </w:pPr>
            <w:r>
              <w:rPr>
                <w:rStyle w:val="translated-span"/>
                <w:rFonts w:ascii="Times New Roman" w:eastAsia="Microsoft YaHei" w:hAnsi="Times New Roman" w:cs="Times New Roman" w:hint="eastAsia"/>
                <w:b/>
                <w:bCs/>
                <w:sz w:val="24"/>
                <w:szCs w:val="24"/>
              </w:rPr>
              <w:t>Process/Project</w:t>
            </w: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76" w14:textId="77777777" w:rsidR="002C7A80" w:rsidRDefault="00000000">
            <w:pPr>
              <w:pStyle w:val="TableParagraph"/>
              <w:spacing w:before="94"/>
              <w:ind w:left="1162" w:right="1152"/>
              <w:jc w:val="center"/>
              <w:rPr>
                <w:rFonts w:ascii="Times New Roman" w:hAnsi="Times New Roman" w:cs="Times New Roman"/>
                <w:sz w:val="24"/>
                <w:szCs w:val="24"/>
              </w:rPr>
            </w:pPr>
            <w:r>
              <w:rPr>
                <w:rStyle w:val="translated-span"/>
                <w:rFonts w:ascii="Times New Roman" w:eastAsia="Microsoft YaHei" w:hAnsi="Times New Roman" w:cs="Times New Roman"/>
                <w:b/>
                <w:bCs/>
                <w:sz w:val="24"/>
                <w:szCs w:val="24"/>
              </w:rPr>
              <w:t xml:space="preserve">Assessment </w:t>
            </w:r>
            <w:r>
              <w:rPr>
                <w:rStyle w:val="translated-span"/>
                <w:rFonts w:ascii="Times New Roman" w:eastAsia="Microsoft YaHei" w:hAnsi="Times New Roman" w:cs="Times New Roman" w:hint="eastAsia"/>
                <w:b/>
                <w:bCs/>
                <w:sz w:val="24"/>
                <w:szCs w:val="24"/>
              </w:rPr>
              <w:t>C</w:t>
            </w:r>
            <w:r>
              <w:rPr>
                <w:rStyle w:val="translated-span"/>
                <w:rFonts w:ascii="Times New Roman" w:eastAsia="Microsoft YaHei" w:hAnsi="Times New Roman" w:cs="Times New Roman"/>
                <w:b/>
                <w:bCs/>
                <w:sz w:val="24"/>
                <w:szCs w:val="24"/>
              </w:rPr>
              <w:t>ontent</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77" w14:textId="77777777" w:rsidR="002C7A80" w:rsidRDefault="00000000">
            <w:pPr>
              <w:pStyle w:val="TableParagraph"/>
              <w:spacing w:before="94"/>
              <w:ind w:left="244"/>
              <w:jc w:val="center"/>
              <w:rPr>
                <w:rFonts w:ascii="Times New Roman" w:hAnsi="Times New Roman" w:cs="Times New Roman"/>
                <w:sz w:val="24"/>
                <w:szCs w:val="24"/>
              </w:rPr>
            </w:pPr>
            <w:r>
              <w:rPr>
                <w:rStyle w:val="translated-span"/>
                <w:rFonts w:ascii="Times New Roman" w:eastAsia="Microsoft YaHei" w:hAnsi="Times New Roman" w:cs="Times New Roman" w:hint="eastAsia"/>
                <w:b/>
                <w:bCs/>
                <w:sz w:val="24"/>
                <w:szCs w:val="24"/>
              </w:rPr>
              <w:t>Points D</w:t>
            </w:r>
            <w:r>
              <w:rPr>
                <w:rStyle w:val="translated-span"/>
                <w:rFonts w:ascii="Times New Roman" w:eastAsia="Microsoft YaHei" w:hAnsi="Times New Roman" w:cs="Times New Roman"/>
                <w:b/>
                <w:bCs/>
                <w:sz w:val="24"/>
                <w:szCs w:val="24"/>
              </w:rPr>
              <w:t xml:space="preserve">eduction </w:t>
            </w:r>
            <w:r>
              <w:rPr>
                <w:rStyle w:val="translated-span"/>
                <w:rFonts w:ascii="Times New Roman" w:eastAsia="Microsoft YaHei" w:hAnsi="Times New Roman" w:cs="Times New Roman" w:hint="eastAsia"/>
                <w:b/>
                <w:bCs/>
                <w:sz w:val="24"/>
                <w:szCs w:val="24"/>
              </w:rPr>
              <w:t>S</w:t>
            </w:r>
            <w:r>
              <w:rPr>
                <w:rStyle w:val="translated-span"/>
                <w:rFonts w:ascii="Times New Roman" w:eastAsia="Microsoft YaHei" w:hAnsi="Times New Roman" w:cs="Times New Roman"/>
                <w:b/>
                <w:bCs/>
                <w:sz w:val="24"/>
                <w:szCs w:val="24"/>
              </w:rPr>
              <w:t>tandard</w:t>
            </w:r>
          </w:p>
        </w:tc>
        <w:tc>
          <w:tcPr>
            <w:tcW w:w="1695"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78" w14:textId="77777777" w:rsidR="002C7A80" w:rsidRDefault="00000000">
            <w:pPr>
              <w:pStyle w:val="TableParagraph"/>
              <w:spacing w:before="94"/>
              <w:ind w:left="120"/>
              <w:jc w:val="center"/>
              <w:rPr>
                <w:rFonts w:ascii="Times New Roman" w:hAnsi="Times New Roman" w:cs="Times New Roman"/>
                <w:sz w:val="24"/>
                <w:szCs w:val="24"/>
              </w:rPr>
            </w:pPr>
            <w:r>
              <w:rPr>
                <w:rStyle w:val="translated-span"/>
                <w:rFonts w:ascii="Times New Roman" w:eastAsia="Microsoft YaHei" w:hAnsi="Times New Roman" w:cs="Times New Roman" w:hint="eastAsia"/>
                <w:b/>
                <w:bCs/>
                <w:sz w:val="24"/>
                <w:szCs w:val="24"/>
              </w:rPr>
              <w:t>Maximum Points Deducted</w:t>
            </w:r>
          </w:p>
        </w:tc>
        <w:tc>
          <w:tcPr>
            <w:tcW w:w="1777"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79" w14:textId="77777777" w:rsidR="002C7A80" w:rsidRDefault="00000000">
            <w:pPr>
              <w:pStyle w:val="TableParagraph"/>
              <w:spacing w:before="94"/>
              <w:ind w:left="316"/>
              <w:jc w:val="center"/>
              <w:rPr>
                <w:rFonts w:ascii="Times New Roman" w:hAnsi="Times New Roman" w:cs="Times New Roman"/>
                <w:sz w:val="24"/>
                <w:szCs w:val="24"/>
              </w:rPr>
            </w:pPr>
            <w:r>
              <w:rPr>
                <w:rFonts w:ascii="Times New Roman" w:hAnsi="Times New Roman" w:cs="Times New Roman"/>
                <w:b/>
                <w:bCs/>
                <w:sz w:val="24"/>
                <w:szCs w:val="24"/>
              </w:rPr>
              <w:t>Notes</w:t>
            </w:r>
          </w:p>
        </w:tc>
      </w:tr>
      <w:tr w:rsidR="002C7A80" w14:paraId="72F55B83" w14:textId="77777777">
        <w:trPr>
          <w:trHeight w:val="935"/>
          <w:jc w:val="center"/>
        </w:trPr>
        <w:tc>
          <w:tcPr>
            <w:tcW w:w="148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7B" w14:textId="77777777" w:rsidR="002C7A80" w:rsidRDefault="00000000">
            <w:pPr>
              <w:pStyle w:val="TableParagraph"/>
              <w:spacing w:before="143" w:line="408" w:lineRule="auto"/>
              <w:ind w:left="107" w:right="26"/>
              <w:jc w:val="center"/>
              <w:rPr>
                <w:rFonts w:ascii="Times New Roman" w:hAnsi="Times New Roman" w:cs="Times New Roman"/>
                <w:sz w:val="24"/>
                <w:szCs w:val="24"/>
              </w:rPr>
            </w:pPr>
            <w:r>
              <w:rPr>
                <w:rStyle w:val="translated-span"/>
                <w:rFonts w:ascii="Times New Roman" w:hAnsi="Times New Roman" w:cs="Times New Roman" w:hint="eastAsia"/>
                <w:sz w:val="24"/>
                <w:szCs w:val="24"/>
              </w:rPr>
              <w:t>Performance  in Class</w:t>
            </w:r>
          </w:p>
        </w:tc>
        <w:tc>
          <w:tcPr>
            <w:tcW w:w="196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7C" w14:textId="77777777" w:rsidR="002C7A80" w:rsidRDefault="00000000">
            <w:pPr>
              <w:pStyle w:val="TableParagraph"/>
              <w:spacing w:before="185" w:line="408" w:lineRule="auto"/>
              <w:ind w:left="107" w:right="52"/>
              <w:jc w:val="center"/>
              <w:rPr>
                <w:rFonts w:ascii="Times New Roman" w:hAnsi="Times New Roman" w:cs="Times New Roman"/>
                <w:sz w:val="24"/>
                <w:szCs w:val="24"/>
              </w:rPr>
            </w:pPr>
            <w:r>
              <w:rPr>
                <w:rStyle w:val="translated-span"/>
                <w:rFonts w:ascii="Times New Roman" w:hAnsi="Times New Roman" w:cs="Times New Roman" w:hint="eastAsia"/>
                <w:sz w:val="24"/>
                <w:szCs w:val="24"/>
              </w:rPr>
              <w:t>Points D</w:t>
            </w:r>
            <w:r>
              <w:rPr>
                <w:rStyle w:val="translated-span"/>
                <w:rFonts w:ascii="Times New Roman" w:hAnsi="Times New Roman" w:cs="Times New Roman"/>
                <w:sz w:val="24"/>
                <w:szCs w:val="24"/>
              </w:rPr>
              <w:t xml:space="preserve">eduction </w:t>
            </w:r>
            <w:r>
              <w:rPr>
                <w:rStyle w:val="translated-span"/>
                <w:rFonts w:ascii="Times New Roman" w:hAnsi="Times New Roman" w:cs="Times New Roman" w:hint="eastAsia"/>
                <w:sz w:val="24"/>
                <w:szCs w:val="24"/>
              </w:rPr>
              <w:t>S</w:t>
            </w:r>
            <w:r>
              <w:rPr>
                <w:rStyle w:val="translated-span"/>
                <w:rFonts w:ascii="Times New Roman" w:hAnsi="Times New Roman" w:cs="Times New Roman"/>
                <w:sz w:val="24"/>
                <w:szCs w:val="24"/>
              </w:rPr>
              <w:t>tandard</w:t>
            </w:r>
            <w:r>
              <w:rPr>
                <w:rStyle w:val="translated-span"/>
                <w:rFonts w:ascii="Times New Roman" w:hAnsi="Times New Roman" w:cs="Times New Roman" w:hint="eastAsia"/>
                <w:sz w:val="24"/>
                <w:szCs w:val="24"/>
              </w:rPr>
              <w:t>s</w:t>
            </w:r>
            <w:r>
              <w:rPr>
                <w:rStyle w:val="translated-span"/>
                <w:rFonts w:ascii="Times New Roman" w:hAnsi="Times New Roman" w:cs="Times New Roman"/>
                <w:sz w:val="24"/>
                <w:szCs w:val="24"/>
              </w:rPr>
              <w:t xml:space="preserve"> for </w:t>
            </w:r>
            <w:r>
              <w:rPr>
                <w:rStyle w:val="translated-span"/>
                <w:rFonts w:ascii="Times New Roman" w:hAnsi="Times New Roman" w:cs="Times New Roman" w:hint="eastAsia"/>
                <w:sz w:val="24"/>
                <w:szCs w:val="24"/>
              </w:rPr>
              <w:t>Class</w:t>
            </w:r>
            <w:r>
              <w:rPr>
                <w:rStyle w:val="translated-span"/>
                <w:rFonts w:ascii="Times New Roman" w:hAnsi="Times New Roman" w:cs="Times New Roman"/>
                <w:sz w:val="24"/>
                <w:szCs w:val="24"/>
              </w:rPr>
              <w:t xml:space="preserve"> </w:t>
            </w:r>
            <w:r>
              <w:rPr>
                <w:rStyle w:val="translated-span"/>
                <w:rFonts w:ascii="Times New Roman" w:hAnsi="Times New Roman" w:cs="Times New Roman" w:hint="eastAsia"/>
                <w:sz w:val="24"/>
                <w:szCs w:val="24"/>
              </w:rPr>
              <w:t>Attendance</w:t>
            </w: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7D" w14:textId="77777777" w:rsidR="002C7A80" w:rsidRDefault="00000000">
            <w:pPr>
              <w:pStyle w:val="TableParagraph"/>
              <w:spacing w:before="148"/>
              <w:ind w:left="107" w:right="92"/>
              <w:jc w:val="left"/>
              <w:rPr>
                <w:rFonts w:ascii="Times New Roman" w:hAnsi="Times New Roman" w:cs="Times New Roman"/>
                <w:sz w:val="24"/>
                <w:szCs w:val="24"/>
              </w:rPr>
            </w:pPr>
            <w:r>
              <w:rPr>
                <w:rStyle w:val="translated-span"/>
                <w:rFonts w:ascii="Times New Roman" w:hAnsi="Times New Roman" w:cs="Times New Roman"/>
                <w:spacing w:val="-12"/>
                <w:sz w:val="24"/>
                <w:szCs w:val="24"/>
              </w:rPr>
              <w:t>Being late or leaving early for more than 25 minutes without a valid reason shall be regarded as absenteeism</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7E" w14:textId="77777777" w:rsidR="002C7A80" w:rsidRDefault="00000000">
            <w:pPr>
              <w:pStyle w:val="TableParagraph"/>
              <w:ind w:left="106"/>
              <w:jc w:val="center"/>
              <w:rPr>
                <w:rFonts w:ascii="Times New Roman" w:hAnsi="Times New Roman" w:cs="Times New Roman"/>
                <w:sz w:val="24"/>
                <w:szCs w:val="24"/>
              </w:rPr>
            </w:pPr>
            <w:r>
              <w:rPr>
                <w:rStyle w:val="translated-span"/>
                <w:rFonts w:ascii="Times New Roman" w:hAnsi="Times New Roman" w:cs="Times New Roman"/>
                <w:sz w:val="24"/>
                <w:szCs w:val="24"/>
              </w:rPr>
              <w:t>10 points / time</w:t>
            </w:r>
          </w:p>
        </w:tc>
        <w:tc>
          <w:tcPr>
            <w:tcW w:w="169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7F" w14:textId="77777777" w:rsidR="002C7A80" w:rsidRDefault="00000000">
            <w:pPr>
              <w:pStyle w:val="TableParagraph"/>
              <w:spacing w:before="143"/>
              <w:ind w:left="342"/>
              <w:jc w:val="center"/>
              <w:rPr>
                <w:rFonts w:ascii="Times New Roman" w:hAnsi="Times New Roman" w:cs="Times New Roman"/>
                <w:sz w:val="24"/>
                <w:szCs w:val="24"/>
              </w:rPr>
            </w:pPr>
            <w:r>
              <w:rPr>
                <w:rStyle w:val="translated-span"/>
                <w:rFonts w:ascii="Times New Roman" w:hAnsi="Times New Roman" w:cs="Times New Roman"/>
                <w:sz w:val="24"/>
                <w:szCs w:val="24"/>
              </w:rPr>
              <w:t>M1≤50</w:t>
            </w:r>
          </w:p>
        </w:tc>
        <w:tc>
          <w:tcPr>
            <w:tcW w:w="1777"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80" w14:textId="77777777" w:rsidR="002C7A80" w:rsidRDefault="002C7A80">
            <w:pPr>
              <w:pStyle w:val="TableParagraph"/>
              <w:ind w:left="106"/>
              <w:jc w:val="center"/>
              <w:rPr>
                <w:rStyle w:val="translated-span"/>
                <w:rFonts w:ascii="Times New Roman" w:hAnsi="Times New Roman" w:cs="Times New Roman"/>
                <w:sz w:val="24"/>
                <w:szCs w:val="24"/>
              </w:rPr>
            </w:pPr>
          </w:p>
          <w:p w14:paraId="72F55B81" w14:textId="77777777" w:rsidR="002C7A80" w:rsidRDefault="00000000">
            <w:pPr>
              <w:pStyle w:val="TableParagraph"/>
              <w:ind w:left="106"/>
              <w:jc w:val="left"/>
              <w:rPr>
                <w:rStyle w:val="translated-span"/>
                <w:rFonts w:ascii="Times New Roman" w:hAnsi="Times New Roman" w:cs="Times New Roman"/>
                <w:sz w:val="24"/>
                <w:szCs w:val="24"/>
              </w:rPr>
            </w:pPr>
            <w:r>
              <w:rPr>
                <w:rStyle w:val="translated-span"/>
                <w:rFonts w:ascii="Times New Roman" w:hAnsi="Times New Roman" w:cs="Times New Roman"/>
                <w:sz w:val="24"/>
                <w:szCs w:val="24"/>
              </w:rPr>
              <w:t>“</w:t>
            </w:r>
            <w:r>
              <w:rPr>
                <w:rStyle w:val="translated-span"/>
                <w:rFonts w:ascii="Times New Roman" w:hAnsi="Times New Roman" w:cs="Times New Roman" w:hint="eastAsia"/>
                <w:sz w:val="24"/>
                <w:szCs w:val="24"/>
              </w:rPr>
              <w:t>M</w:t>
            </w:r>
            <w:r>
              <w:rPr>
                <w:rStyle w:val="translated-span"/>
                <w:rFonts w:ascii="Times New Roman" w:hAnsi="Times New Roman" w:cs="Times New Roman"/>
                <w:sz w:val="24"/>
                <w:szCs w:val="24"/>
              </w:rPr>
              <w:t>”</w:t>
            </w:r>
            <w:r>
              <w:rPr>
                <w:rStyle w:val="translated-span"/>
                <w:rFonts w:ascii="Times New Roman" w:hAnsi="Times New Roman" w:cs="Times New Roman" w:hint="eastAsia"/>
                <w:sz w:val="24"/>
                <w:szCs w:val="24"/>
              </w:rPr>
              <w:t xml:space="preserve"> refers to points deducted. The sum of  M1, M2, M3 and M4 should not exceed the total score of general performance, which is 100 points.</w:t>
            </w:r>
          </w:p>
          <w:p w14:paraId="72F55B82" w14:textId="77777777" w:rsidR="002C7A80" w:rsidRDefault="002C7A80">
            <w:pPr>
              <w:pStyle w:val="TableParagraph"/>
              <w:spacing w:before="3" w:line="408" w:lineRule="auto"/>
              <w:ind w:left="106" w:right="76"/>
              <w:jc w:val="center"/>
              <w:rPr>
                <w:rFonts w:ascii="Times New Roman" w:hAnsi="Times New Roman" w:cs="Times New Roman"/>
                <w:sz w:val="24"/>
                <w:szCs w:val="24"/>
              </w:rPr>
            </w:pPr>
          </w:p>
        </w:tc>
      </w:tr>
      <w:tr w:rsidR="002C7A80" w14:paraId="72F55B8A" w14:textId="77777777">
        <w:trPr>
          <w:trHeight w:val="548"/>
          <w:jc w:val="center"/>
        </w:trPr>
        <w:tc>
          <w:tcPr>
            <w:tcW w:w="0" w:type="auto"/>
            <w:vMerge/>
            <w:tcBorders>
              <w:tl2br w:val="nil"/>
              <w:tr2bl w:val="nil"/>
            </w:tcBorders>
            <w:vAlign w:val="center"/>
          </w:tcPr>
          <w:p w14:paraId="72F55B84" w14:textId="77777777" w:rsidR="002C7A80" w:rsidRDefault="002C7A80">
            <w:pPr>
              <w:jc w:val="center"/>
              <w:rPr>
                <w:sz w:val="24"/>
                <w:szCs w:val="24"/>
              </w:rPr>
            </w:pPr>
          </w:p>
        </w:tc>
        <w:tc>
          <w:tcPr>
            <w:tcW w:w="0" w:type="auto"/>
            <w:vMerge/>
            <w:tcBorders>
              <w:tl2br w:val="nil"/>
              <w:tr2bl w:val="nil"/>
            </w:tcBorders>
            <w:vAlign w:val="center"/>
          </w:tcPr>
          <w:p w14:paraId="72F55B85" w14:textId="77777777" w:rsidR="002C7A80" w:rsidRDefault="002C7A80">
            <w:pPr>
              <w:jc w:val="center"/>
              <w:rPr>
                <w:sz w:val="24"/>
                <w:szCs w:val="24"/>
              </w:rPr>
            </w:pP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86" w14:textId="77777777" w:rsidR="002C7A80" w:rsidRDefault="00000000">
            <w:pPr>
              <w:pStyle w:val="TableParagraph"/>
              <w:ind w:left="107"/>
              <w:jc w:val="left"/>
              <w:rPr>
                <w:rFonts w:ascii="Times New Roman" w:hAnsi="Times New Roman" w:cs="Times New Roman"/>
                <w:sz w:val="24"/>
                <w:szCs w:val="24"/>
              </w:rPr>
            </w:pPr>
            <w:r>
              <w:rPr>
                <w:rStyle w:val="translated-span"/>
                <w:rFonts w:ascii="Times New Roman" w:hAnsi="Times New Roman" w:cs="Times New Roman"/>
                <w:sz w:val="24"/>
                <w:szCs w:val="24"/>
              </w:rPr>
              <w:t>Be</w:t>
            </w:r>
            <w:r>
              <w:rPr>
                <w:rStyle w:val="translated-span"/>
                <w:rFonts w:ascii="Times New Roman" w:hAnsi="Times New Roman" w:cs="Times New Roman" w:hint="eastAsia"/>
                <w:sz w:val="24"/>
                <w:szCs w:val="24"/>
              </w:rPr>
              <w:t>ing</w:t>
            </w:r>
            <w:r>
              <w:rPr>
                <w:rStyle w:val="translated-span"/>
                <w:rFonts w:ascii="Times New Roman" w:hAnsi="Times New Roman" w:cs="Times New Roman"/>
                <w:sz w:val="24"/>
                <w:szCs w:val="24"/>
              </w:rPr>
              <w:t xml:space="preserve"> late for class</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87" w14:textId="77777777" w:rsidR="002C7A80" w:rsidRDefault="00000000">
            <w:pPr>
              <w:pStyle w:val="TableParagraph"/>
              <w:ind w:left="107"/>
              <w:jc w:val="center"/>
              <w:rPr>
                <w:rFonts w:ascii="Times New Roman" w:hAnsi="Times New Roman" w:cs="Times New Roman"/>
                <w:sz w:val="24"/>
                <w:szCs w:val="24"/>
              </w:rPr>
            </w:pPr>
            <w:r>
              <w:rPr>
                <w:rStyle w:val="translated-span"/>
                <w:rFonts w:ascii="Times New Roman" w:hAnsi="Times New Roman" w:cs="Times New Roman"/>
                <w:sz w:val="24"/>
                <w:szCs w:val="24"/>
              </w:rPr>
              <w:t>5 points / time</w:t>
            </w:r>
          </w:p>
        </w:tc>
        <w:tc>
          <w:tcPr>
            <w:tcW w:w="0" w:type="auto"/>
            <w:vMerge/>
            <w:tcBorders>
              <w:tl2br w:val="nil"/>
              <w:tr2bl w:val="nil"/>
            </w:tcBorders>
            <w:vAlign w:val="center"/>
          </w:tcPr>
          <w:p w14:paraId="72F55B88" w14:textId="77777777" w:rsidR="002C7A80" w:rsidRDefault="002C7A80">
            <w:pPr>
              <w:jc w:val="center"/>
              <w:rPr>
                <w:sz w:val="24"/>
                <w:szCs w:val="24"/>
              </w:rPr>
            </w:pPr>
          </w:p>
        </w:tc>
        <w:tc>
          <w:tcPr>
            <w:tcW w:w="1777" w:type="dxa"/>
            <w:vMerge/>
            <w:tcBorders>
              <w:tl2br w:val="nil"/>
              <w:tr2bl w:val="nil"/>
            </w:tcBorders>
            <w:vAlign w:val="center"/>
          </w:tcPr>
          <w:p w14:paraId="72F55B89" w14:textId="77777777" w:rsidR="002C7A80" w:rsidRDefault="002C7A80">
            <w:pPr>
              <w:jc w:val="center"/>
              <w:rPr>
                <w:sz w:val="24"/>
                <w:szCs w:val="24"/>
              </w:rPr>
            </w:pPr>
          </w:p>
        </w:tc>
      </w:tr>
      <w:tr w:rsidR="002C7A80" w14:paraId="72F55B91" w14:textId="77777777">
        <w:trPr>
          <w:trHeight w:val="543"/>
          <w:jc w:val="center"/>
        </w:trPr>
        <w:tc>
          <w:tcPr>
            <w:tcW w:w="0" w:type="auto"/>
            <w:vMerge/>
            <w:tcBorders>
              <w:tl2br w:val="nil"/>
              <w:tr2bl w:val="nil"/>
            </w:tcBorders>
            <w:vAlign w:val="center"/>
          </w:tcPr>
          <w:p w14:paraId="72F55B8B" w14:textId="77777777" w:rsidR="002C7A80" w:rsidRDefault="002C7A80">
            <w:pPr>
              <w:jc w:val="center"/>
              <w:rPr>
                <w:sz w:val="24"/>
                <w:szCs w:val="24"/>
              </w:rPr>
            </w:pPr>
          </w:p>
        </w:tc>
        <w:tc>
          <w:tcPr>
            <w:tcW w:w="0" w:type="auto"/>
            <w:vMerge/>
            <w:tcBorders>
              <w:tl2br w:val="nil"/>
              <w:tr2bl w:val="nil"/>
            </w:tcBorders>
            <w:vAlign w:val="center"/>
          </w:tcPr>
          <w:p w14:paraId="72F55B8C" w14:textId="77777777" w:rsidR="002C7A80" w:rsidRDefault="002C7A80">
            <w:pPr>
              <w:jc w:val="center"/>
              <w:rPr>
                <w:sz w:val="24"/>
                <w:szCs w:val="24"/>
              </w:rPr>
            </w:pP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8D" w14:textId="77777777" w:rsidR="002C7A80" w:rsidRDefault="00000000">
            <w:pPr>
              <w:pStyle w:val="TableParagraph"/>
              <w:ind w:left="107"/>
              <w:jc w:val="left"/>
              <w:rPr>
                <w:rFonts w:ascii="Times New Roman" w:hAnsi="Times New Roman" w:cs="Times New Roman"/>
                <w:sz w:val="24"/>
                <w:szCs w:val="24"/>
              </w:rPr>
            </w:pPr>
            <w:r>
              <w:rPr>
                <w:rStyle w:val="translated-span"/>
                <w:rFonts w:ascii="Times New Roman" w:hAnsi="Times New Roman" w:cs="Times New Roman"/>
                <w:sz w:val="24"/>
                <w:szCs w:val="24"/>
              </w:rPr>
              <w:t>Leav</w:t>
            </w:r>
            <w:r>
              <w:rPr>
                <w:rStyle w:val="translated-span"/>
                <w:rFonts w:ascii="Times New Roman" w:hAnsi="Times New Roman" w:cs="Times New Roman" w:hint="eastAsia"/>
                <w:sz w:val="24"/>
                <w:szCs w:val="24"/>
              </w:rPr>
              <w:t>ing</w:t>
            </w:r>
            <w:r>
              <w:rPr>
                <w:rStyle w:val="translated-span"/>
                <w:rFonts w:ascii="Times New Roman" w:hAnsi="Times New Roman" w:cs="Times New Roman"/>
                <w:sz w:val="24"/>
                <w:szCs w:val="24"/>
              </w:rPr>
              <w:t xml:space="preserve"> early</w:t>
            </w:r>
            <w:r>
              <w:rPr>
                <w:rStyle w:val="translated-span"/>
                <w:rFonts w:ascii="Times New Roman" w:hAnsi="Times New Roman" w:cs="Times New Roman" w:hint="eastAsia"/>
                <w:sz w:val="24"/>
                <w:szCs w:val="24"/>
              </w:rPr>
              <w:t xml:space="preserve"> without teacher</w:t>
            </w:r>
            <w:r>
              <w:rPr>
                <w:rStyle w:val="translated-span"/>
                <w:rFonts w:ascii="Times New Roman" w:hAnsi="Times New Roman" w:cs="Times New Roman"/>
                <w:sz w:val="24"/>
                <w:szCs w:val="24"/>
              </w:rPr>
              <w:t>’</w:t>
            </w:r>
            <w:r>
              <w:rPr>
                <w:rStyle w:val="translated-span"/>
                <w:rFonts w:ascii="Times New Roman" w:hAnsi="Times New Roman" w:cs="Times New Roman" w:hint="eastAsia"/>
                <w:sz w:val="24"/>
                <w:szCs w:val="24"/>
              </w:rPr>
              <w:t>s permission</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8E" w14:textId="77777777" w:rsidR="002C7A80" w:rsidRDefault="00000000">
            <w:pPr>
              <w:pStyle w:val="TableParagraph"/>
              <w:ind w:left="106"/>
              <w:jc w:val="center"/>
              <w:rPr>
                <w:rFonts w:ascii="Times New Roman" w:hAnsi="Times New Roman" w:cs="Times New Roman"/>
                <w:sz w:val="24"/>
                <w:szCs w:val="24"/>
              </w:rPr>
            </w:pPr>
            <w:r>
              <w:rPr>
                <w:rStyle w:val="translated-span"/>
                <w:rFonts w:ascii="Times New Roman" w:hAnsi="Times New Roman" w:cs="Times New Roman"/>
                <w:sz w:val="24"/>
                <w:szCs w:val="24"/>
              </w:rPr>
              <w:t>5 points / time</w:t>
            </w:r>
          </w:p>
        </w:tc>
        <w:tc>
          <w:tcPr>
            <w:tcW w:w="0" w:type="auto"/>
            <w:vMerge/>
            <w:tcBorders>
              <w:tl2br w:val="nil"/>
              <w:tr2bl w:val="nil"/>
            </w:tcBorders>
            <w:vAlign w:val="center"/>
          </w:tcPr>
          <w:p w14:paraId="72F55B8F" w14:textId="77777777" w:rsidR="002C7A80" w:rsidRDefault="002C7A80">
            <w:pPr>
              <w:jc w:val="center"/>
              <w:rPr>
                <w:sz w:val="24"/>
                <w:szCs w:val="24"/>
              </w:rPr>
            </w:pPr>
          </w:p>
        </w:tc>
        <w:tc>
          <w:tcPr>
            <w:tcW w:w="1777" w:type="dxa"/>
            <w:vMerge/>
            <w:tcBorders>
              <w:tl2br w:val="nil"/>
              <w:tr2bl w:val="nil"/>
            </w:tcBorders>
            <w:vAlign w:val="center"/>
          </w:tcPr>
          <w:p w14:paraId="72F55B90" w14:textId="77777777" w:rsidR="002C7A80" w:rsidRDefault="002C7A80">
            <w:pPr>
              <w:jc w:val="center"/>
              <w:rPr>
                <w:sz w:val="24"/>
                <w:szCs w:val="24"/>
              </w:rPr>
            </w:pPr>
          </w:p>
        </w:tc>
      </w:tr>
      <w:tr w:rsidR="002C7A80" w14:paraId="72F55B98" w14:textId="77777777">
        <w:trPr>
          <w:trHeight w:val="705"/>
          <w:jc w:val="center"/>
        </w:trPr>
        <w:tc>
          <w:tcPr>
            <w:tcW w:w="0" w:type="auto"/>
            <w:vMerge/>
            <w:tcBorders>
              <w:tl2br w:val="nil"/>
              <w:tr2bl w:val="nil"/>
            </w:tcBorders>
            <w:vAlign w:val="center"/>
          </w:tcPr>
          <w:p w14:paraId="72F55B92" w14:textId="77777777" w:rsidR="002C7A80" w:rsidRDefault="002C7A80">
            <w:pPr>
              <w:jc w:val="center"/>
              <w:rPr>
                <w:sz w:val="24"/>
                <w:szCs w:val="24"/>
              </w:rPr>
            </w:pPr>
          </w:p>
        </w:tc>
        <w:tc>
          <w:tcPr>
            <w:tcW w:w="0" w:type="auto"/>
            <w:vMerge/>
            <w:tcBorders>
              <w:tl2br w:val="nil"/>
              <w:tr2bl w:val="nil"/>
            </w:tcBorders>
            <w:vAlign w:val="center"/>
          </w:tcPr>
          <w:p w14:paraId="72F55B93" w14:textId="77777777" w:rsidR="002C7A80" w:rsidRDefault="002C7A80">
            <w:pPr>
              <w:jc w:val="center"/>
              <w:rPr>
                <w:sz w:val="24"/>
                <w:szCs w:val="24"/>
              </w:rPr>
            </w:pP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94" w14:textId="77777777" w:rsidR="002C7A80" w:rsidRDefault="00000000">
            <w:pPr>
              <w:pStyle w:val="TableParagraph"/>
              <w:ind w:left="107"/>
              <w:jc w:val="left"/>
              <w:rPr>
                <w:rFonts w:ascii="Times New Roman" w:hAnsi="Times New Roman" w:cs="Times New Roman"/>
                <w:sz w:val="24"/>
                <w:szCs w:val="24"/>
              </w:rPr>
            </w:pPr>
            <w:r>
              <w:rPr>
                <w:rStyle w:val="translated-span"/>
                <w:rFonts w:ascii="Times New Roman" w:hAnsi="Times New Roman" w:cs="Times New Roman"/>
                <w:sz w:val="24"/>
                <w:szCs w:val="24"/>
              </w:rPr>
              <w:t>Dis</w:t>
            </w:r>
            <w:r>
              <w:rPr>
                <w:rStyle w:val="translated-span"/>
                <w:rFonts w:ascii="Times New Roman" w:hAnsi="Times New Roman" w:cs="Times New Roman" w:hint="eastAsia"/>
                <w:sz w:val="24"/>
                <w:szCs w:val="24"/>
              </w:rPr>
              <w:t>turbing</w:t>
            </w:r>
            <w:r>
              <w:rPr>
                <w:rStyle w:val="translated-span"/>
                <w:rFonts w:ascii="Times New Roman" w:hAnsi="Times New Roman" w:cs="Times New Roman"/>
                <w:sz w:val="24"/>
                <w:szCs w:val="24"/>
              </w:rPr>
              <w:t xml:space="preserve"> </w:t>
            </w:r>
            <w:r>
              <w:rPr>
                <w:rStyle w:val="translated-span"/>
                <w:rFonts w:ascii="Times New Roman" w:hAnsi="Times New Roman" w:cs="Times New Roman" w:hint="eastAsia"/>
                <w:sz w:val="24"/>
                <w:szCs w:val="24"/>
              </w:rPr>
              <w:t>the order of roll</w:t>
            </w:r>
            <w:r>
              <w:rPr>
                <w:rStyle w:val="translated-span"/>
                <w:rFonts w:ascii="Times New Roman" w:hAnsi="Times New Roman" w:cs="Times New Roman"/>
                <w:sz w:val="24"/>
                <w:szCs w:val="24"/>
              </w:rPr>
              <w:t xml:space="preserve"> </w:t>
            </w:r>
            <w:r>
              <w:rPr>
                <w:rStyle w:val="translated-span"/>
                <w:rFonts w:ascii="Times New Roman" w:hAnsi="Times New Roman" w:cs="Times New Roman" w:hint="eastAsia"/>
                <w:sz w:val="24"/>
                <w:szCs w:val="24"/>
              </w:rPr>
              <w:t xml:space="preserve">call </w:t>
            </w:r>
            <w:r>
              <w:rPr>
                <w:rStyle w:val="translated-span"/>
                <w:rFonts w:ascii="Times New Roman" w:hAnsi="Times New Roman" w:cs="Times New Roman"/>
                <w:sz w:val="24"/>
                <w:szCs w:val="24"/>
              </w:rPr>
              <w:t xml:space="preserve">or </w:t>
            </w:r>
            <w:r>
              <w:rPr>
                <w:rStyle w:val="translated-span"/>
                <w:rFonts w:ascii="Times New Roman" w:hAnsi="Times New Roman" w:cs="Times New Roman" w:hint="eastAsia"/>
                <w:sz w:val="24"/>
                <w:szCs w:val="24"/>
              </w:rPr>
              <w:t>impersonating</w:t>
            </w:r>
            <w:r>
              <w:rPr>
                <w:rStyle w:val="translated-span"/>
                <w:rFonts w:ascii="Times New Roman" w:hAnsi="Times New Roman" w:cs="Times New Roman"/>
                <w:sz w:val="24"/>
                <w:szCs w:val="24"/>
              </w:rPr>
              <w:t xml:space="preserve"> others</w:t>
            </w:r>
            <w:r>
              <w:rPr>
                <w:rStyle w:val="translated-span"/>
                <w:rFonts w:ascii="Times New Roman" w:hAnsi="Times New Roman" w:cs="Times New Roman" w:hint="eastAsia"/>
                <w:sz w:val="24"/>
                <w:szCs w:val="24"/>
              </w:rPr>
              <w:t xml:space="preserve"> in the roll call</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95" w14:textId="77777777" w:rsidR="002C7A80" w:rsidRDefault="00000000">
            <w:pPr>
              <w:pStyle w:val="TableParagraph"/>
              <w:ind w:left="107"/>
              <w:jc w:val="center"/>
              <w:rPr>
                <w:rFonts w:ascii="Times New Roman" w:hAnsi="Times New Roman" w:cs="Times New Roman"/>
                <w:sz w:val="24"/>
                <w:szCs w:val="24"/>
              </w:rPr>
            </w:pPr>
            <w:r>
              <w:rPr>
                <w:rStyle w:val="translated-span"/>
                <w:rFonts w:ascii="Times New Roman" w:hAnsi="Times New Roman" w:cs="Times New Roman"/>
                <w:sz w:val="24"/>
                <w:szCs w:val="24"/>
              </w:rPr>
              <w:t>5 points / time</w:t>
            </w:r>
          </w:p>
        </w:tc>
        <w:tc>
          <w:tcPr>
            <w:tcW w:w="0" w:type="auto"/>
            <w:vMerge/>
            <w:tcBorders>
              <w:tl2br w:val="nil"/>
              <w:tr2bl w:val="nil"/>
            </w:tcBorders>
            <w:vAlign w:val="center"/>
          </w:tcPr>
          <w:p w14:paraId="72F55B96" w14:textId="77777777" w:rsidR="002C7A80" w:rsidRDefault="002C7A80">
            <w:pPr>
              <w:jc w:val="center"/>
              <w:rPr>
                <w:sz w:val="24"/>
                <w:szCs w:val="24"/>
              </w:rPr>
            </w:pPr>
          </w:p>
        </w:tc>
        <w:tc>
          <w:tcPr>
            <w:tcW w:w="1777" w:type="dxa"/>
            <w:vMerge/>
            <w:tcBorders>
              <w:tl2br w:val="nil"/>
              <w:tr2bl w:val="nil"/>
            </w:tcBorders>
            <w:vAlign w:val="center"/>
          </w:tcPr>
          <w:p w14:paraId="72F55B97" w14:textId="77777777" w:rsidR="002C7A80" w:rsidRDefault="002C7A80">
            <w:pPr>
              <w:jc w:val="center"/>
              <w:rPr>
                <w:sz w:val="24"/>
                <w:szCs w:val="24"/>
              </w:rPr>
            </w:pPr>
          </w:p>
        </w:tc>
      </w:tr>
      <w:tr w:rsidR="002C7A80" w14:paraId="72F55B9F" w14:textId="77777777">
        <w:trPr>
          <w:trHeight w:val="1085"/>
          <w:jc w:val="center"/>
        </w:trPr>
        <w:tc>
          <w:tcPr>
            <w:tcW w:w="0" w:type="auto"/>
            <w:vMerge/>
            <w:tcBorders>
              <w:tl2br w:val="nil"/>
              <w:tr2bl w:val="nil"/>
            </w:tcBorders>
            <w:vAlign w:val="center"/>
          </w:tcPr>
          <w:p w14:paraId="72F55B99" w14:textId="77777777" w:rsidR="002C7A80" w:rsidRDefault="002C7A80">
            <w:pPr>
              <w:jc w:val="center"/>
              <w:rPr>
                <w:sz w:val="24"/>
                <w:szCs w:val="24"/>
              </w:rPr>
            </w:pPr>
          </w:p>
        </w:tc>
        <w:tc>
          <w:tcPr>
            <w:tcW w:w="196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9A" w14:textId="77777777" w:rsidR="002C7A80" w:rsidRDefault="00000000">
            <w:pPr>
              <w:pStyle w:val="TableParagraph"/>
              <w:spacing w:before="177" w:line="408" w:lineRule="auto"/>
              <w:ind w:left="107" w:right="52"/>
              <w:jc w:val="center"/>
              <w:rPr>
                <w:rFonts w:ascii="Times New Roman" w:hAnsi="Times New Roman" w:cs="Times New Roman"/>
                <w:sz w:val="24"/>
                <w:szCs w:val="24"/>
              </w:rPr>
            </w:pPr>
            <w:r>
              <w:rPr>
                <w:rStyle w:val="translated-span"/>
                <w:rFonts w:ascii="Times New Roman" w:hAnsi="Times New Roman" w:cs="Times New Roman" w:hint="eastAsia"/>
                <w:sz w:val="24"/>
                <w:szCs w:val="24"/>
              </w:rPr>
              <w:t>Points D</w:t>
            </w:r>
            <w:r>
              <w:rPr>
                <w:rStyle w:val="translated-span"/>
                <w:rFonts w:ascii="Times New Roman" w:hAnsi="Times New Roman" w:cs="Times New Roman"/>
                <w:sz w:val="24"/>
                <w:szCs w:val="24"/>
              </w:rPr>
              <w:t xml:space="preserve">eduction </w:t>
            </w:r>
            <w:r>
              <w:rPr>
                <w:rStyle w:val="translated-span"/>
                <w:rFonts w:ascii="Times New Roman" w:hAnsi="Times New Roman" w:cs="Times New Roman" w:hint="eastAsia"/>
                <w:sz w:val="24"/>
                <w:szCs w:val="24"/>
              </w:rPr>
              <w:t>S</w:t>
            </w:r>
            <w:r>
              <w:rPr>
                <w:rStyle w:val="translated-span"/>
                <w:rFonts w:ascii="Times New Roman" w:hAnsi="Times New Roman" w:cs="Times New Roman"/>
                <w:sz w:val="24"/>
                <w:szCs w:val="24"/>
              </w:rPr>
              <w:t>tandard</w:t>
            </w:r>
            <w:r>
              <w:rPr>
                <w:rStyle w:val="translated-span"/>
                <w:rFonts w:ascii="Times New Roman" w:hAnsi="Times New Roman" w:cs="Times New Roman" w:hint="eastAsia"/>
                <w:sz w:val="24"/>
                <w:szCs w:val="24"/>
              </w:rPr>
              <w:t>s</w:t>
            </w:r>
            <w:r>
              <w:rPr>
                <w:rStyle w:val="translated-span"/>
                <w:rFonts w:ascii="Times New Roman" w:hAnsi="Times New Roman" w:cs="Times New Roman"/>
                <w:sz w:val="24"/>
                <w:szCs w:val="24"/>
              </w:rPr>
              <w:t xml:space="preserve"> for</w:t>
            </w:r>
            <w:r>
              <w:rPr>
                <w:rStyle w:val="translated-span"/>
                <w:rFonts w:ascii="Times New Roman" w:hAnsi="Times New Roman" w:cs="Times New Roman" w:hint="eastAsia"/>
                <w:sz w:val="24"/>
                <w:szCs w:val="24"/>
              </w:rPr>
              <w:t xml:space="preserve"> Abiding by Class</w:t>
            </w:r>
            <w:r>
              <w:rPr>
                <w:rStyle w:val="translated-span"/>
                <w:rFonts w:ascii="Times New Roman" w:hAnsi="Times New Roman" w:cs="Times New Roman"/>
                <w:sz w:val="24"/>
                <w:szCs w:val="24"/>
              </w:rPr>
              <w:t xml:space="preserve"> </w:t>
            </w:r>
            <w:r>
              <w:rPr>
                <w:rStyle w:val="translated-span"/>
                <w:rFonts w:ascii="Times New Roman" w:hAnsi="Times New Roman" w:cs="Times New Roman" w:hint="eastAsia"/>
                <w:sz w:val="24"/>
                <w:szCs w:val="24"/>
              </w:rPr>
              <w:t>D</w:t>
            </w:r>
            <w:r>
              <w:rPr>
                <w:rStyle w:val="translated-span"/>
                <w:rFonts w:ascii="Times New Roman" w:hAnsi="Times New Roman" w:cs="Times New Roman"/>
                <w:sz w:val="24"/>
                <w:szCs w:val="24"/>
              </w:rPr>
              <w:t>iscipline</w:t>
            </w:r>
            <w:r>
              <w:rPr>
                <w:rStyle w:val="translated-span"/>
                <w:rFonts w:ascii="Times New Roman" w:hAnsi="Times New Roman" w:cs="Times New Roman" w:hint="eastAsia"/>
                <w:sz w:val="24"/>
                <w:szCs w:val="24"/>
              </w:rPr>
              <w:t>s</w:t>
            </w: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9B" w14:textId="77777777" w:rsidR="002C7A80" w:rsidRDefault="00000000">
            <w:pPr>
              <w:pStyle w:val="TableParagraph"/>
              <w:spacing w:before="55" w:line="360" w:lineRule="atLeast"/>
              <w:ind w:left="107" w:right="-29"/>
              <w:jc w:val="left"/>
              <w:rPr>
                <w:rFonts w:ascii="Times New Roman" w:hAnsi="Times New Roman" w:cs="Times New Roman"/>
                <w:sz w:val="24"/>
                <w:szCs w:val="24"/>
              </w:rPr>
            </w:pPr>
            <w:r>
              <w:rPr>
                <w:rStyle w:val="translated-span"/>
                <w:rFonts w:ascii="Times New Roman" w:hAnsi="Times New Roman" w:cs="Times New Roman"/>
                <w:spacing w:val="-13"/>
                <w:sz w:val="24"/>
                <w:szCs w:val="24"/>
              </w:rPr>
              <w:t>Whispering, making noise, playing, eating or other violations of class disciplines</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9C" w14:textId="77777777" w:rsidR="002C7A80" w:rsidRDefault="00000000">
            <w:pPr>
              <w:pStyle w:val="TableParagraph"/>
              <w:ind w:left="106"/>
              <w:jc w:val="center"/>
              <w:rPr>
                <w:rFonts w:ascii="Times New Roman" w:hAnsi="Times New Roman" w:cs="Times New Roman"/>
                <w:sz w:val="24"/>
                <w:szCs w:val="24"/>
              </w:rPr>
            </w:pPr>
            <w:r>
              <w:rPr>
                <w:rStyle w:val="translated-span"/>
                <w:rFonts w:ascii="Times New Roman" w:hAnsi="Times New Roman" w:cs="Times New Roman"/>
                <w:sz w:val="24"/>
                <w:szCs w:val="24"/>
              </w:rPr>
              <w:t>5 points / time</w:t>
            </w:r>
          </w:p>
        </w:tc>
        <w:tc>
          <w:tcPr>
            <w:tcW w:w="169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9D" w14:textId="77777777" w:rsidR="002C7A80" w:rsidRDefault="00000000">
            <w:pPr>
              <w:pStyle w:val="TableParagraph"/>
              <w:ind w:left="342"/>
              <w:jc w:val="center"/>
              <w:rPr>
                <w:rFonts w:ascii="Times New Roman" w:hAnsi="Times New Roman" w:cs="Times New Roman"/>
                <w:sz w:val="24"/>
                <w:szCs w:val="24"/>
              </w:rPr>
            </w:pPr>
            <w:r>
              <w:rPr>
                <w:rStyle w:val="translated-span"/>
                <w:rFonts w:ascii="Times New Roman" w:hAnsi="Times New Roman" w:cs="Times New Roman"/>
                <w:sz w:val="24"/>
                <w:szCs w:val="24"/>
              </w:rPr>
              <w:t>M2≤60</w:t>
            </w:r>
          </w:p>
        </w:tc>
        <w:tc>
          <w:tcPr>
            <w:tcW w:w="1777" w:type="dxa"/>
            <w:vMerge/>
            <w:tcBorders>
              <w:tl2br w:val="nil"/>
              <w:tr2bl w:val="nil"/>
            </w:tcBorders>
            <w:vAlign w:val="center"/>
          </w:tcPr>
          <w:p w14:paraId="72F55B9E" w14:textId="77777777" w:rsidR="002C7A80" w:rsidRDefault="002C7A80">
            <w:pPr>
              <w:jc w:val="center"/>
              <w:rPr>
                <w:sz w:val="24"/>
                <w:szCs w:val="24"/>
              </w:rPr>
            </w:pPr>
          </w:p>
        </w:tc>
      </w:tr>
      <w:tr w:rsidR="002C7A80" w14:paraId="72F55BA6" w14:textId="77777777">
        <w:trPr>
          <w:trHeight w:val="886"/>
          <w:jc w:val="center"/>
        </w:trPr>
        <w:tc>
          <w:tcPr>
            <w:tcW w:w="0" w:type="auto"/>
            <w:vMerge/>
            <w:tcBorders>
              <w:tl2br w:val="nil"/>
              <w:tr2bl w:val="nil"/>
            </w:tcBorders>
            <w:vAlign w:val="center"/>
          </w:tcPr>
          <w:p w14:paraId="72F55BA0" w14:textId="77777777" w:rsidR="002C7A80" w:rsidRDefault="002C7A80">
            <w:pPr>
              <w:jc w:val="center"/>
              <w:rPr>
                <w:sz w:val="24"/>
                <w:szCs w:val="24"/>
              </w:rPr>
            </w:pPr>
          </w:p>
        </w:tc>
        <w:tc>
          <w:tcPr>
            <w:tcW w:w="0" w:type="auto"/>
            <w:vMerge/>
            <w:tcBorders>
              <w:tl2br w:val="nil"/>
              <w:tr2bl w:val="nil"/>
            </w:tcBorders>
            <w:vAlign w:val="center"/>
          </w:tcPr>
          <w:p w14:paraId="72F55BA1" w14:textId="77777777" w:rsidR="002C7A80" w:rsidRDefault="002C7A80">
            <w:pPr>
              <w:jc w:val="center"/>
              <w:rPr>
                <w:sz w:val="24"/>
                <w:szCs w:val="24"/>
              </w:rPr>
            </w:pP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A2" w14:textId="77777777" w:rsidR="002C7A80" w:rsidRDefault="00000000">
            <w:pPr>
              <w:pStyle w:val="TableParagraph"/>
              <w:ind w:left="107"/>
              <w:jc w:val="left"/>
              <w:rPr>
                <w:rFonts w:ascii="Times New Roman" w:hAnsi="Times New Roman" w:cs="Times New Roman"/>
                <w:sz w:val="24"/>
                <w:szCs w:val="24"/>
              </w:rPr>
            </w:pPr>
            <w:r>
              <w:rPr>
                <w:rStyle w:val="translated-span"/>
                <w:rFonts w:ascii="Times New Roman" w:hAnsi="Times New Roman" w:cs="Times New Roman"/>
                <w:sz w:val="24"/>
                <w:szCs w:val="24"/>
              </w:rPr>
              <w:t>Using mobile phones and other communication devices that are not allowed in class</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A3" w14:textId="77777777" w:rsidR="002C7A80" w:rsidRDefault="00000000">
            <w:pPr>
              <w:pStyle w:val="TableParagraph"/>
              <w:ind w:left="107"/>
              <w:jc w:val="center"/>
              <w:rPr>
                <w:rFonts w:ascii="Times New Roman" w:hAnsi="Times New Roman" w:cs="Times New Roman"/>
                <w:sz w:val="24"/>
                <w:szCs w:val="24"/>
              </w:rPr>
            </w:pPr>
            <w:r>
              <w:rPr>
                <w:rStyle w:val="translated-span"/>
                <w:rFonts w:ascii="Times New Roman" w:hAnsi="Times New Roman" w:cs="Times New Roman"/>
                <w:sz w:val="24"/>
                <w:szCs w:val="24"/>
              </w:rPr>
              <w:t>5 points / time</w:t>
            </w:r>
          </w:p>
        </w:tc>
        <w:tc>
          <w:tcPr>
            <w:tcW w:w="0" w:type="auto"/>
            <w:vMerge/>
            <w:tcBorders>
              <w:tl2br w:val="nil"/>
              <w:tr2bl w:val="nil"/>
            </w:tcBorders>
            <w:vAlign w:val="center"/>
          </w:tcPr>
          <w:p w14:paraId="72F55BA4" w14:textId="77777777" w:rsidR="002C7A80" w:rsidRDefault="002C7A80">
            <w:pPr>
              <w:jc w:val="center"/>
              <w:rPr>
                <w:sz w:val="24"/>
                <w:szCs w:val="24"/>
              </w:rPr>
            </w:pPr>
          </w:p>
        </w:tc>
        <w:tc>
          <w:tcPr>
            <w:tcW w:w="1777" w:type="dxa"/>
            <w:vMerge/>
            <w:tcBorders>
              <w:tl2br w:val="nil"/>
              <w:tr2bl w:val="nil"/>
            </w:tcBorders>
            <w:vAlign w:val="center"/>
          </w:tcPr>
          <w:p w14:paraId="72F55BA5" w14:textId="77777777" w:rsidR="002C7A80" w:rsidRDefault="002C7A80">
            <w:pPr>
              <w:jc w:val="center"/>
              <w:rPr>
                <w:sz w:val="24"/>
                <w:szCs w:val="24"/>
              </w:rPr>
            </w:pPr>
          </w:p>
        </w:tc>
      </w:tr>
      <w:tr w:rsidR="002C7A80" w14:paraId="72F55BAD" w14:textId="77777777">
        <w:trPr>
          <w:trHeight w:val="543"/>
          <w:jc w:val="center"/>
        </w:trPr>
        <w:tc>
          <w:tcPr>
            <w:tcW w:w="0" w:type="auto"/>
            <w:vMerge/>
            <w:tcBorders>
              <w:tl2br w:val="nil"/>
              <w:tr2bl w:val="nil"/>
            </w:tcBorders>
            <w:vAlign w:val="center"/>
          </w:tcPr>
          <w:p w14:paraId="72F55BA7" w14:textId="77777777" w:rsidR="002C7A80" w:rsidRDefault="002C7A80">
            <w:pPr>
              <w:jc w:val="center"/>
              <w:rPr>
                <w:sz w:val="24"/>
                <w:szCs w:val="24"/>
              </w:rPr>
            </w:pPr>
          </w:p>
        </w:tc>
        <w:tc>
          <w:tcPr>
            <w:tcW w:w="0" w:type="auto"/>
            <w:vMerge/>
            <w:tcBorders>
              <w:tl2br w:val="nil"/>
              <w:tr2bl w:val="nil"/>
            </w:tcBorders>
            <w:vAlign w:val="center"/>
          </w:tcPr>
          <w:p w14:paraId="72F55BA8" w14:textId="77777777" w:rsidR="002C7A80" w:rsidRDefault="002C7A80">
            <w:pPr>
              <w:jc w:val="center"/>
              <w:rPr>
                <w:sz w:val="24"/>
                <w:szCs w:val="24"/>
              </w:rPr>
            </w:pP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A9" w14:textId="77777777" w:rsidR="002C7A80" w:rsidRDefault="00000000">
            <w:pPr>
              <w:pStyle w:val="TableParagraph"/>
              <w:ind w:left="107"/>
              <w:jc w:val="left"/>
              <w:rPr>
                <w:rFonts w:ascii="Times New Roman" w:hAnsi="Times New Roman" w:cs="Times New Roman"/>
                <w:sz w:val="24"/>
                <w:szCs w:val="24"/>
              </w:rPr>
            </w:pPr>
            <w:r>
              <w:rPr>
                <w:rStyle w:val="translated-span"/>
                <w:rFonts w:ascii="Times New Roman" w:hAnsi="Times New Roman" w:cs="Times New Roman"/>
                <w:sz w:val="24"/>
                <w:szCs w:val="24"/>
              </w:rPr>
              <w:t>Sleep</w:t>
            </w:r>
            <w:r>
              <w:rPr>
                <w:rStyle w:val="translated-span"/>
                <w:rFonts w:ascii="Times New Roman" w:hAnsi="Times New Roman" w:cs="Times New Roman" w:hint="eastAsia"/>
                <w:sz w:val="24"/>
                <w:szCs w:val="24"/>
              </w:rPr>
              <w:t>ing</w:t>
            </w:r>
            <w:r>
              <w:rPr>
                <w:rStyle w:val="translated-span"/>
                <w:rFonts w:ascii="Times New Roman" w:hAnsi="Times New Roman" w:cs="Times New Roman"/>
                <w:sz w:val="24"/>
                <w:szCs w:val="24"/>
              </w:rPr>
              <w:t xml:space="preserve"> in class</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AA" w14:textId="77777777" w:rsidR="002C7A80" w:rsidRDefault="00000000">
            <w:pPr>
              <w:pStyle w:val="TableParagraph"/>
              <w:ind w:left="107"/>
              <w:jc w:val="center"/>
              <w:rPr>
                <w:rFonts w:ascii="Times New Roman" w:hAnsi="Times New Roman" w:cs="Times New Roman"/>
                <w:sz w:val="24"/>
                <w:szCs w:val="24"/>
              </w:rPr>
            </w:pPr>
            <w:r>
              <w:rPr>
                <w:rStyle w:val="translated-span"/>
                <w:rFonts w:ascii="Times New Roman" w:hAnsi="Times New Roman" w:cs="Times New Roman"/>
                <w:sz w:val="24"/>
                <w:szCs w:val="24"/>
              </w:rPr>
              <w:t>5 points / time</w:t>
            </w:r>
          </w:p>
        </w:tc>
        <w:tc>
          <w:tcPr>
            <w:tcW w:w="0" w:type="auto"/>
            <w:vMerge/>
            <w:tcBorders>
              <w:tl2br w:val="nil"/>
              <w:tr2bl w:val="nil"/>
            </w:tcBorders>
            <w:vAlign w:val="center"/>
          </w:tcPr>
          <w:p w14:paraId="72F55BAB" w14:textId="77777777" w:rsidR="002C7A80" w:rsidRDefault="002C7A80">
            <w:pPr>
              <w:jc w:val="center"/>
              <w:rPr>
                <w:sz w:val="24"/>
                <w:szCs w:val="24"/>
              </w:rPr>
            </w:pPr>
          </w:p>
        </w:tc>
        <w:tc>
          <w:tcPr>
            <w:tcW w:w="1777" w:type="dxa"/>
            <w:vMerge/>
            <w:tcBorders>
              <w:tl2br w:val="nil"/>
              <w:tr2bl w:val="nil"/>
            </w:tcBorders>
            <w:vAlign w:val="center"/>
          </w:tcPr>
          <w:p w14:paraId="72F55BAC" w14:textId="77777777" w:rsidR="002C7A80" w:rsidRDefault="002C7A80">
            <w:pPr>
              <w:jc w:val="center"/>
              <w:rPr>
                <w:sz w:val="24"/>
                <w:szCs w:val="24"/>
              </w:rPr>
            </w:pPr>
          </w:p>
        </w:tc>
      </w:tr>
      <w:tr w:rsidR="002C7A80" w14:paraId="72F55BB4" w14:textId="77777777">
        <w:trPr>
          <w:trHeight w:val="800"/>
          <w:jc w:val="center"/>
        </w:trPr>
        <w:tc>
          <w:tcPr>
            <w:tcW w:w="0" w:type="auto"/>
            <w:vMerge/>
            <w:tcBorders>
              <w:tl2br w:val="nil"/>
              <w:tr2bl w:val="nil"/>
            </w:tcBorders>
            <w:vAlign w:val="center"/>
          </w:tcPr>
          <w:p w14:paraId="72F55BAE" w14:textId="77777777" w:rsidR="002C7A80" w:rsidRDefault="002C7A80">
            <w:pPr>
              <w:jc w:val="center"/>
              <w:rPr>
                <w:sz w:val="24"/>
                <w:szCs w:val="24"/>
              </w:rPr>
            </w:pPr>
          </w:p>
        </w:tc>
        <w:tc>
          <w:tcPr>
            <w:tcW w:w="0" w:type="auto"/>
            <w:vMerge/>
            <w:tcBorders>
              <w:tl2br w:val="nil"/>
              <w:tr2bl w:val="nil"/>
            </w:tcBorders>
            <w:vAlign w:val="center"/>
          </w:tcPr>
          <w:p w14:paraId="72F55BAF" w14:textId="77777777" w:rsidR="002C7A80" w:rsidRDefault="002C7A80">
            <w:pPr>
              <w:jc w:val="center"/>
              <w:rPr>
                <w:sz w:val="24"/>
                <w:szCs w:val="24"/>
              </w:rPr>
            </w:pP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B0" w14:textId="77777777" w:rsidR="002C7A80" w:rsidRDefault="00000000">
            <w:pPr>
              <w:pStyle w:val="TableParagraph"/>
              <w:ind w:left="107"/>
              <w:jc w:val="left"/>
              <w:rPr>
                <w:rFonts w:ascii="Times New Roman" w:hAnsi="Times New Roman" w:cs="Times New Roman"/>
                <w:sz w:val="24"/>
                <w:szCs w:val="24"/>
              </w:rPr>
            </w:pPr>
            <w:r>
              <w:rPr>
                <w:rStyle w:val="translated-span"/>
                <w:rFonts w:ascii="Times New Roman" w:hAnsi="Times New Roman" w:cs="Times New Roman"/>
                <w:sz w:val="24"/>
                <w:szCs w:val="24"/>
              </w:rPr>
              <w:t>Other behaviors that disturb class teaching and learning</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B1" w14:textId="77777777" w:rsidR="002C7A80" w:rsidRDefault="00000000">
            <w:pPr>
              <w:pStyle w:val="TableParagraph"/>
              <w:ind w:left="107"/>
              <w:jc w:val="center"/>
              <w:rPr>
                <w:rFonts w:ascii="Times New Roman" w:hAnsi="Times New Roman" w:cs="Times New Roman"/>
                <w:sz w:val="24"/>
                <w:szCs w:val="24"/>
              </w:rPr>
            </w:pPr>
            <w:r>
              <w:rPr>
                <w:rStyle w:val="translated-span"/>
                <w:rFonts w:ascii="Times New Roman" w:hAnsi="Times New Roman" w:cs="Times New Roman"/>
                <w:sz w:val="24"/>
                <w:szCs w:val="24"/>
              </w:rPr>
              <w:t>5 points / time</w:t>
            </w:r>
          </w:p>
        </w:tc>
        <w:tc>
          <w:tcPr>
            <w:tcW w:w="0" w:type="auto"/>
            <w:vMerge/>
            <w:tcBorders>
              <w:tl2br w:val="nil"/>
              <w:tr2bl w:val="nil"/>
            </w:tcBorders>
            <w:vAlign w:val="center"/>
          </w:tcPr>
          <w:p w14:paraId="72F55BB2" w14:textId="77777777" w:rsidR="002C7A80" w:rsidRDefault="002C7A80">
            <w:pPr>
              <w:jc w:val="center"/>
              <w:rPr>
                <w:sz w:val="24"/>
                <w:szCs w:val="24"/>
              </w:rPr>
            </w:pPr>
          </w:p>
        </w:tc>
        <w:tc>
          <w:tcPr>
            <w:tcW w:w="1777" w:type="dxa"/>
            <w:vMerge/>
            <w:tcBorders>
              <w:tl2br w:val="nil"/>
              <w:tr2bl w:val="nil"/>
            </w:tcBorders>
            <w:vAlign w:val="center"/>
          </w:tcPr>
          <w:p w14:paraId="72F55BB3" w14:textId="77777777" w:rsidR="002C7A80" w:rsidRDefault="002C7A80">
            <w:pPr>
              <w:jc w:val="center"/>
              <w:rPr>
                <w:sz w:val="24"/>
                <w:szCs w:val="24"/>
              </w:rPr>
            </w:pPr>
          </w:p>
        </w:tc>
      </w:tr>
      <w:tr w:rsidR="002C7A80" w14:paraId="72F55BBC" w14:textId="77777777">
        <w:trPr>
          <w:trHeight w:val="1119"/>
          <w:jc w:val="center"/>
        </w:trPr>
        <w:tc>
          <w:tcPr>
            <w:tcW w:w="0" w:type="auto"/>
            <w:vMerge/>
            <w:tcBorders>
              <w:tl2br w:val="nil"/>
              <w:tr2bl w:val="nil"/>
            </w:tcBorders>
            <w:vAlign w:val="center"/>
          </w:tcPr>
          <w:p w14:paraId="72F55BB5" w14:textId="77777777" w:rsidR="002C7A80" w:rsidRDefault="002C7A80">
            <w:pPr>
              <w:jc w:val="center"/>
              <w:rPr>
                <w:sz w:val="24"/>
                <w:szCs w:val="24"/>
              </w:rPr>
            </w:pPr>
          </w:p>
        </w:tc>
        <w:tc>
          <w:tcPr>
            <w:tcW w:w="196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B6" w14:textId="77777777" w:rsidR="002C7A80" w:rsidRDefault="00000000">
            <w:pPr>
              <w:pStyle w:val="TableParagraph"/>
              <w:spacing w:before="50" w:line="480" w:lineRule="atLeast"/>
              <w:ind w:left="107" w:right="52"/>
              <w:jc w:val="center"/>
              <w:rPr>
                <w:rFonts w:ascii="Times New Roman" w:hAnsi="Times New Roman" w:cs="Times New Roman"/>
                <w:sz w:val="24"/>
                <w:szCs w:val="24"/>
              </w:rPr>
            </w:pPr>
            <w:r>
              <w:rPr>
                <w:rStyle w:val="translated-span"/>
                <w:rFonts w:ascii="Times New Roman" w:hAnsi="Times New Roman" w:cs="Times New Roman" w:hint="eastAsia"/>
                <w:sz w:val="24"/>
                <w:szCs w:val="24"/>
              </w:rPr>
              <w:t>Points D</w:t>
            </w:r>
            <w:r>
              <w:rPr>
                <w:rStyle w:val="translated-span"/>
                <w:rFonts w:ascii="Times New Roman" w:hAnsi="Times New Roman" w:cs="Times New Roman"/>
                <w:sz w:val="24"/>
                <w:szCs w:val="24"/>
              </w:rPr>
              <w:t xml:space="preserve">eduction </w:t>
            </w:r>
            <w:r>
              <w:rPr>
                <w:rStyle w:val="translated-span"/>
                <w:rFonts w:ascii="Times New Roman" w:hAnsi="Times New Roman" w:cs="Times New Roman" w:hint="eastAsia"/>
                <w:sz w:val="24"/>
                <w:szCs w:val="24"/>
              </w:rPr>
              <w:t>S</w:t>
            </w:r>
            <w:r>
              <w:rPr>
                <w:rStyle w:val="translated-span"/>
                <w:rFonts w:ascii="Times New Roman" w:hAnsi="Times New Roman" w:cs="Times New Roman"/>
                <w:sz w:val="24"/>
                <w:szCs w:val="24"/>
              </w:rPr>
              <w:t xml:space="preserve">tandard for </w:t>
            </w:r>
            <w:r>
              <w:rPr>
                <w:rStyle w:val="translated-span"/>
                <w:rFonts w:ascii="Times New Roman" w:hAnsi="Times New Roman" w:cs="Times New Roman" w:hint="eastAsia"/>
                <w:sz w:val="24"/>
                <w:szCs w:val="24"/>
              </w:rPr>
              <w:t>A</w:t>
            </w:r>
            <w:r>
              <w:rPr>
                <w:rStyle w:val="translated-span"/>
                <w:rFonts w:ascii="Times New Roman" w:hAnsi="Times New Roman" w:cs="Times New Roman"/>
                <w:sz w:val="24"/>
                <w:szCs w:val="24"/>
              </w:rPr>
              <w:t>nswe</w:t>
            </w:r>
            <w:r>
              <w:rPr>
                <w:rStyle w:val="translated-span"/>
                <w:rFonts w:ascii="Times New Roman" w:hAnsi="Times New Roman" w:cs="Times New Roman" w:hint="eastAsia"/>
                <w:sz w:val="24"/>
                <w:szCs w:val="24"/>
              </w:rPr>
              <w:t>ring Q</w:t>
            </w:r>
            <w:r>
              <w:rPr>
                <w:rStyle w:val="translated-span"/>
                <w:rFonts w:ascii="Times New Roman" w:hAnsi="Times New Roman" w:cs="Times New Roman"/>
                <w:sz w:val="24"/>
                <w:szCs w:val="24"/>
              </w:rPr>
              <w:t>uestions</w:t>
            </w:r>
            <w:r>
              <w:rPr>
                <w:rStyle w:val="translated-span"/>
                <w:rFonts w:ascii="Times New Roman" w:hAnsi="Times New Roman" w:cs="Times New Roman" w:hint="eastAsia"/>
                <w:sz w:val="24"/>
                <w:szCs w:val="24"/>
              </w:rPr>
              <w:t xml:space="preserve"> in Class</w:t>
            </w: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B7" w14:textId="77777777" w:rsidR="002C7A80" w:rsidRDefault="00000000">
            <w:pPr>
              <w:pStyle w:val="TableParagraph"/>
              <w:spacing w:before="167"/>
              <w:ind w:left="107"/>
              <w:jc w:val="left"/>
              <w:rPr>
                <w:rFonts w:ascii="Times New Roman" w:hAnsi="Times New Roman" w:cs="Times New Roman"/>
                <w:sz w:val="24"/>
                <w:szCs w:val="24"/>
              </w:rPr>
            </w:pPr>
            <w:r>
              <w:rPr>
                <w:rStyle w:val="translated-span"/>
                <w:rFonts w:ascii="Times New Roman" w:hAnsi="Times New Roman" w:cs="Times New Roman" w:hint="eastAsia"/>
                <w:sz w:val="24"/>
                <w:szCs w:val="24"/>
              </w:rPr>
              <w:t>N</w:t>
            </w:r>
            <w:r>
              <w:rPr>
                <w:rStyle w:val="translated-span"/>
                <w:rFonts w:ascii="Times New Roman" w:hAnsi="Times New Roman" w:cs="Times New Roman"/>
                <w:sz w:val="24"/>
                <w:szCs w:val="24"/>
              </w:rPr>
              <w:t xml:space="preserve">ot </w:t>
            </w:r>
            <w:r>
              <w:rPr>
                <w:rStyle w:val="translated-span"/>
                <w:rFonts w:ascii="Times New Roman" w:hAnsi="Times New Roman" w:cs="Times New Roman" w:hint="eastAsia"/>
                <w:sz w:val="24"/>
                <w:szCs w:val="24"/>
              </w:rPr>
              <w:t>answering teacher</w:t>
            </w:r>
            <w:r>
              <w:rPr>
                <w:rStyle w:val="translated-span"/>
                <w:rFonts w:ascii="Times New Roman" w:hAnsi="Times New Roman" w:cs="Times New Roman"/>
                <w:sz w:val="24"/>
                <w:szCs w:val="24"/>
              </w:rPr>
              <w:t>’</w:t>
            </w:r>
            <w:r>
              <w:rPr>
                <w:rStyle w:val="translated-span"/>
                <w:rFonts w:ascii="Times New Roman" w:hAnsi="Times New Roman" w:cs="Times New Roman" w:hint="eastAsia"/>
                <w:sz w:val="24"/>
                <w:szCs w:val="24"/>
              </w:rPr>
              <w:t>s question as required</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B8" w14:textId="77777777" w:rsidR="002C7A80" w:rsidRDefault="00000000">
            <w:pPr>
              <w:pStyle w:val="TableParagraph"/>
              <w:ind w:left="106"/>
              <w:jc w:val="center"/>
              <w:rPr>
                <w:rFonts w:ascii="Times New Roman" w:hAnsi="Times New Roman" w:cs="Times New Roman"/>
                <w:sz w:val="24"/>
                <w:szCs w:val="24"/>
              </w:rPr>
            </w:pPr>
            <w:r>
              <w:rPr>
                <w:rStyle w:val="translated-span"/>
                <w:rFonts w:ascii="Times New Roman" w:hAnsi="Times New Roman" w:cs="Times New Roman"/>
                <w:sz w:val="24"/>
                <w:szCs w:val="24"/>
              </w:rPr>
              <w:t>5 points / time</w:t>
            </w:r>
          </w:p>
        </w:tc>
        <w:tc>
          <w:tcPr>
            <w:tcW w:w="169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B9" w14:textId="77777777" w:rsidR="002C7A80" w:rsidRDefault="002C7A80">
            <w:pPr>
              <w:pStyle w:val="TableParagraph"/>
              <w:jc w:val="center"/>
              <w:rPr>
                <w:rFonts w:ascii="Times New Roman" w:hAnsi="Times New Roman" w:cs="Times New Roman"/>
                <w:sz w:val="24"/>
                <w:szCs w:val="24"/>
              </w:rPr>
            </w:pPr>
          </w:p>
          <w:p w14:paraId="72F55BBA" w14:textId="77777777" w:rsidR="002C7A80" w:rsidRDefault="00000000">
            <w:pPr>
              <w:pStyle w:val="TableParagraph"/>
              <w:ind w:left="342"/>
              <w:jc w:val="center"/>
              <w:rPr>
                <w:rFonts w:ascii="Times New Roman" w:hAnsi="Times New Roman" w:cs="Times New Roman"/>
                <w:sz w:val="24"/>
                <w:szCs w:val="24"/>
              </w:rPr>
            </w:pPr>
            <w:r>
              <w:rPr>
                <w:rStyle w:val="translated-span"/>
                <w:rFonts w:ascii="Times New Roman" w:hAnsi="Times New Roman" w:cs="Times New Roman"/>
                <w:sz w:val="24"/>
                <w:szCs w:val="24"/>
              </w:rPr>
              <w:t>M3≤40</w:t>
            </w:r>
          </w:p>
        </w:tc>
        <w:tc>
          <w:tcPr>
            <w:tcW w:w="1777" w:type="dxa"/>
            <w:vMerge/>
            <w:tcBorders>
              <w:tl2br w:val="nil"/>
              <w:tr2bl w:val="nil"/>
            </w:tcBorders>
            <w:vAlign w:val="center"/>
          </w:tcPr>
          <w:p w14:paraId="72F55BBB" w14:textId="77777777" w:rsidR="002C7A80" w:rsidRDefault="002C7A80">
            <w:pPr>
              <w:jc w:val="center"/>
              <w:rPr>
                <w:sz w:val="24"/>
                <w:szCs w:val="24"/>
              </w:rPr>
            </w:pPr>
          </w:p>
        </w:tc>
      </w:tr>
      <w:tr w:rsidR="002C7A80" w14:paraId="72F55BC3" w14:textId="77777777">
        <w:trPr>
          <w:trHeight w:val="972"/>
          <w:jc w:val="center"/>
        </w:trPr>
        <w:tc>
          <w:tcPr>
            <w:tcW w:w="0" w:type="auto"/>
            <w:vMerge/>
            <w:tcBorders>
              <w:tl2br w:val="nil"/>
              <w:tr2bl w:val="nil"/>
            </w:tcBorders>
            <w:vAlign w:val="center"/>
          </w:tcPr>
          <w:p w14:paraId="72F55BBD" w14:textId="77777777" w:rsidR="002C7A80" w:rsidRDefault="002C7A80">
            <w:pPr>
              <w:jc w:val="center"/>
              <w:rPr>
                <w:sz w:val="24"/>
                <w:szCs w:val="24"/>
              </w:rPr>
            </w:pPr>
          </w:p>
        </w:tc>
        <w:tc>
          <w:tcPr>
            <w:tcW w:w="0" w:type="auto"/>
            <w:vMerge/>
            <w:tcBorders>
              <w:tl2br w:val="nil"/>
              <w:tr2bl w:val="nil"/>
            </w:tcBorders>
            <w:vAlign w:val="center"/>
          </w:tcPr>
          <w:p w14:paraId="72F55BBE" w14:textId="77777777" w:rsidR="002C7A80" w:rsidRDefault="002C7A80">
            <w:pPr>
              <w:jc w:val="center"/>
              <w:rPr>
                <w:sz w:val="24"/>
                <w:szCs w:val="24"/>
              </w:rPr>
            </w:pP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BF" w14:textId="77777777" w:rsidR="002C7A80" w:rsidRDefault="00000000">
            <w:pPr>
              <w:pStyle w:val="TableParagraph"/>
              <w:ind w:left="107"/>
              <w:jc w:val="left"/>
              <w:rPr>
                <w:rFonts w:ascii="Times New Roman" w:hAnsi="Times New Roman" w:cs="Times New Roman"/>
                <w:sz w:val="24"/>
                <w:szCs w:val="24"/>
              </w:rPr>
            </w:pPr>
            <w:r>
              <w:rPr>
                <w:rStyle w:val="translated-span"/>
                <w:rFonts w:ascii="Times New Roman" w:hAnsi="Times New Roman" w:cs="Times New Roman"/>
                <w:sz w:val="24"/>
                <w:szCs w:val="24"/>
              </w:rPr>
              <w:t>No</w:t>
            </w:r>
            <w:r>
              <w:rPr>
                <w:rStyle w:val="translated-span"/>
                <w:rFonts w:ascii="Times New Roman" w:hAnsi="Times New Roman" w:cs="Times New Roman" w:hint="eastAsia"/>
                <w:sz w:val="24"/>
                <w:szCs w:val="24"/>
              </w:rPr>
              <w:t>t</w:t>
            </w:r>
            <w:r>
              <w:rPr>
                <w:rStyle w:val="translated-span"/>
                <w:rFonts w:ascii="Times New Roman" w:hAnsi="Times New Roman" w:cs="Times New Roman"/>
                <w:sz w:val="24"/>
                <w:szCs w:val="24"/>
              </w:rPr>
              <w:t xml:space="preserve"> </w:t>
            </w:r>
            <w:r>
              <w:rPr>
                <w:rStyle w:val="translated-span"/>
                <w:rFonts w:ascii="Times New Roman" w:hAnsi="Times New Roman" w:cs="Times New Roman" w:hint="eastAsia"/>
                <w:sz w:val="24"/>
                <w:szCs w:val="24"/>
              </w:rPr>
              <w:t>presenting</w:t>
            </w:r>
            <w:r>
              <w:rPr>
                <w:rStyle w:val="translated-span"/>
                <w:rFonts w:ascii="Times New Roman" w:hAnsi="Times New Roman" w:cs="Times New Roman"/>
                <w:sz w:val="24"/>
                <w:szCs w:val="24"/>
              </w:rPr>
              <w:t xml:space="preserve"> on stage</w:t>
            </w:r>
            <w:r>
              <w:rPr>
                <w:rStyle w:val="translated-span"/>
                <w:rFonts w:ascii="Times New Roman" w:hAnsi="Times New Roman" w:cs="Times New Roman" w:hint="eastAsia"/>
                <w:sz w:val="24"/>
                <w:szCs w:val="24"/>
              </w:rPr>
              <w:t xml:space="preserve"> as required</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C0" w14:textId="77777777" w:rsidR="002C7A80" w:rsidRDefault="00000000">
            <w:pPr>
              <w:pStyle w:val="TableParagraph"/>
              <w:ind w:left="107"/>
              <w:jc w:val="center"/>
              <w:rPr>
                <w:rFonts w:ascii="Times New Roman" w:hAnsi="Times New Roman" w:cs="Times New Roman"/>
                <w:sz w:val="24"/>
                <w:szCs w:val="24"/>
              </w:rPr>
            </w:pPr>
            <w:r>
              <w:rPr>
                <w:rStyle w:val="translated-span"/>
                <w:rFonts w:ascii="Times New Roman" w:hAnsi="Times New Roman" w:cs="Times New Roman"/>
                <w:sz w:val="24"/>
                <w:szCs w:val="24"/>
              </w:rPr>
              <w:t>5 points / time</w:t>
            </w:r>
          </w:p>
        </w:tc>
        <w:tc>
          <w:tcPr>
            <w:tcW w:w="0" w:type="auto"/>
            <w:vMerge/>
            <w:tcBorders>
              <w:tl2br w:val="nil"/>
              <w:tr2bl w:val="nil"/>
            </w:tcBorders>
            <w:vAlign w:val="center"/>
          </w:tcPr>
          <w:p w14:paraId="72F55BC1" w14:textId="77777777" w:rsidR="002C7A80" w:rsidRDefault="002C7A80">
            <w:pPr>
              <w:jc w:val="center"/>
              <w:rPr>
                <w:sz w:val="24"/>
                <w:szCs w:val="24"/>
              </w:rPr>
            </w:pPr>
          </w:p>
        </w:tc>
        <w:tc>
          <w:tcPr>
            <w:tcW w:w="1777" w:type="dxa"/>
            <w:vMerge/>
            <w:tcBorders>
              <w:tl2br w:val="nil"/>
              <w:tr2bl w:val="nil"/>
            </w:tcBorders>
            <w:vAlign w:val="center"/>
          </w:tcPr>
          <w:p w14:paraId="72F55BC2" w14:textId="77777777" w:rsidR="002C7A80" w:rsidRDefault="002C7A80">
            <w:pPr>
              <w:jc w:val="center"/>
              <w:rPr>
                <w:sz w:val="24"/>
                <w:szCs w:val="24"/>
              </w:rPr>
            </w:pPr>
          </w:p>
        </w:tc>
      </w:tr>
      <w:tr w:rsidR="002C7A80" w14:paraId="72F55BCA" w14:textId="77777777">
        <w:trPr>
          <w:trHeight w:val="796"/>
          <w:jc w:val="center"/>
        </w:trPr>
        <w:tc>
          <w:tcPr>
            <w:tcW w:w="1482"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C4" w14:textId="77777777" w:rsidR="002C7A80" w:rsidRDefault="00000000">
            <w:pPr>
              <w:pStyle w:val="TableParagraph"/>
              <w:ind w:left="107"/>
              <w:jc w:val="center"/>
              <w:rPr>
                <w:rFonts w:ascii="Times New Roman" w:hAnsi="Times New Roman" w:cs="Times New Roman"/>
                <w:sz w:val="24"/>
                <w:szCs w:val="24"/>
              </w:rPr>
            </w:pPr>
            <w:r>
              <w:rPr>
                <w:rStyle w:val="translated-span"/>
                <w:rFonts w:ascii="Times New Roman" w:hAnsi="Times New Roman" w:cs="Times New Roman"/>
                <w:sz w:val="24"/>
                <w:szCs w:val="24"/>
              </w:rPr>
              <w:t>A</w:t>
            </w:r>
            <w:r>
              <w:rPr>
                <w:rStyle w:val="translated-span"/>
                <w:rFonts w:ascii="Times New Roman" w:hAnsi="Times New Roman" w:cs="Times New Roman" w:hint="eastAsia"/>
                <w:sz w:val="24"/>
                <w:szCs w:val="24"/>
              </w:rPr>
              <w:t>ssign</w:t>
            </w:r>
            <w:r>
              <w:rPr>
                <w:rStyle w:val="translated-span"/>
                <w:rFonts w:ascii="Times New Roman" w:hAnsi="Times New Roman" w:cs="Times New Roman"/>
                <w:sz w:val="24"/>
                <w:szCs w:val="24"/>
              </w:rPr>
              <w:t>ed Work</w:t>
            </w:r>
          </w:p>
        </w:tc>
        <w:tc>
          <w:tcPr>
            <w:tcW w:w="1964"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C5" w14:textId="77777777" w:rsidR="002C7A80" w:rsidRDefault="00000000">
            <w:pPr>
              <w:pStyle w:val="TableParagraph"/>
              <w:spacing w:line="408" w:lineRule="auto"/>
              <w:ind w:left="327" w:right="256"/>
              <w:jc w:val="center"/>
              <w:rPr>
                <w:rFonts w:ascii="Times New Roman" w:hAnsi="Times New Roman" w:cs="Times New Roman"/>
                <w:sz w:val="24"/>
                <w:szCs w:val="24"/>
              </w:rPr>
            </w:pPr>
            <w:r>
              <w:rPr>
                <w:rStyle w:val="translated-span"/>
                <w:rFonts w:ascii="Times New Roman" w:hAnsi="Times New Roman" w:cs="Times New Roman" w:hint="eastAsia"/>
                <w:sz w:val="24"/>
                <w:szCs w:val="24"/>
              </w:rPr>
              <w:t>Points</w:t>
            </w:r>
            <w:r>
              <w:rPr>
                <w:rStyle w:val="translated-span"/>
                <w:rFonts w:ascii="Times New Roman" w:hAnsi="Times New Roman" w:cs="Times New Roman"/>
                <w:sz w:val="24"/>
                <w:szCs w:val="24"/>
              </w:rPr>
              <w:t xml:space="preserve"> </w:t>
            </w:r>
            <w:r>
              <w:rPr>
                <w:rStyle w:val="translated-span"/>
                <w:rFonts w:ascii="Times New Roman" w:hAnsi="Times New Roman" w:cs="Times New Roman" w:hint="eastAsia"/>
                <w:sz w:val="24"/>
                <w:szCs w:val="24"/>
              </w:rPr>
              <w:t>D</w:t>
            </w:r>
            <w:r>
              <w:rPr>
                <w:rStyle w:val="translated-span"/>
                <w:rFonts w:ascii="Times New Roman" w:hAnsi="Times New Roman" w:cs="Times New Roman"/>
                <w:sz w:val="24"/>
                <w:szCs w:val="24"/>
              </w:rPr>
              <w:t xml:space="preserve">eduction </w:t>
            </w:r>
            <w:r>
              <w:rPr>
                <w:rStyle w:val="translated-span"/>
                <w:rFonts w:ascii="Times New Roman" w:hAnsi="Times New Roman" w:cs="Times New Roman" w:hint="eastAsia"/>
                <w:sz w:val="24"/>
                <w:szCs w:val="24"/>
              </w:rPr>
              <w:t>S</w:t>
            </w:r>
            <w:r>
              <w:rPr>
                <w:rStyle w:val="translated-span"/>
                <w:rFonts w:ascii="Times New Roman" w:hAnsi="Times New Roman" w:cs="Times New Roman"/>
                <w:sz w:val="24"/>
                <w:szCs w:val="24"/>
              </w:rPr>
              <w:t>tandard</w:t>
            </w:r>
            <w:r>
              <w:rPr>
                <w:rStyle w:val="translated-span"/>
                <w:rFonts w:ascii="Times New Roman" w:hAnsi="Times New Roman" w:cs="Times New Roman" w:hint="eastAsia"/>
                <w:sz w:val="24"/>
                <w:szCs w:val="24"/>
              </w:rPr>
              <w:t>s for Assignments</w:t>
            </w: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C6" w14:textId="77777777" w:rsidR="002C7A80" w:rsidRDefault="00000000">
            <w:pPr>
              <w:pStyle w:val="TableParagraph"/>
              <w:ind w:left="107"/>
              <w:jc w:val="left"/>
              <w:rPr>
                <w:rFonts w:ascii="Times New Roman" w:hAnsi="Times New Roman" w:cs="Times New Roman"/>
                <w:sz w:val="24"/>
                <w:szCs w:val="24"/>
              </w:rPr>
            </w:pPr>
            <w:r>
              <w:rPr>
                <w:rStyle w:val="translated-span"/>
                <w:rFonts w:ascii="Times New Roman" w:hAnsi="Times New Roman" w:cs="Times New Roman"/>
                <w:sz w:val="24"/>
                <w:szCs w:val="24"/>
              </w:rPr>
              <w:t>Not turning in Assigned Work (including experimental reports, etc.)</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C7" w14:textId="77777777" w:rsidR="002C7A80" w:rsidRDefault="00000000">
            <w:pPr>
              <w:pStyle w:val="TableParagraph"/>
              <w:ind w:left="106"/>
              <w:jc w:val="center"/>
              <w:rPr>
                <w:rFonts w:ascii="Times New Roman" w:hAnsi="Times New Roman" w:cs="Times New Roman"/>
                <w:sz w:val="24"/>
                <w:szCs w:val="24"/>
              </w:rPr>
            </w:pPr>
            <w:r>
              <w:rPr>
                <w:rStyle w:val="translated-span"/>
                <w:rFonts w:ascii="Times New Roman" w:hAnsi="Times New Roman" w:cs="Times New Roman"/>
                <w:sz w:val="24"/>
                <w:szCs w:val="24"/>
              </w:rPr>
              <w:t>10 points / time</w:t>
            </w:r>
          </w:p>
        </w:tc>
        <w:tc>
          <w:tcPr>
            <w:tcW w:w="1695" w:type="dxa"/>
            <w:vMerge w:val="restart"/>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C8" w14:textId="77777777" w:rsidR="002C7A80" w:rsidRDefault="00000000">
            <w:pPr>
              <w:pStyle w:val="TableParagraph"/>
              <w:ind w:left="342"/>
              <w:jc w:val="center"/>
              <w:rPr>
                <w:rFonts w:ascii="Times New Roman" w:hAnsi="Times New Roman" w:cs="Times New Roman"/>
                <w:sz w:val="24"/>
                <w:szCs w:val="24"/>
              </w:rPr>
            </w:pPr>
            <w:r>
              <w:rPr>
                <w:rStyle w:val="translated-span"/>
                <w:rFonts w:ascii="Times New Roman" w:hAnsi="Times New Roman" w:cs="Times New Roman"/>
                <w:sz w:val="24"/>
                <w:szCs w:val="24"/>
              </w:rPr>
              <w:t>M4≤60</w:t>
            </w:r>
          </w:p>
        </w:tc>
        <w:tc>
          <w:tcPr>
            <w:tcW w:w="1777" w:type="dxa"/>
            <w:vMerge/>
            <w:tcBorders>
              <w:tl2br w:val="nil"/>
              <w:tr2bl w:val="nil"/>
            </w:tcBorders>
            <w:vAlign w:val="center"/>
          </w:tcPr>
          <w:p w14:paraId="72F55BC9" w14:textId="77777777" w:rsidR="002C7A80" w:rsidRDefault="002C7A80">
            <w:pPr>
              <w:jc w:val="center"/>
              <w:rPr>
                <w:sz w:val="24"/>
                <w:szCs w:val="24"/>
              </w:rPr>
            </w:pPr>
          </w:p>
        </w:tc>
      </w:tr>
      <w:tr w:rsidR="002C7A80" w14:paraId="72F55BD1" w14:textId="77777777">
        <w:trPr>
          <w:trHeight w:val="796"/>
          <w:jc w:val="center"/>
        </w:trPr>
        <w:tc>
          <w:tcPr>
            <w:tcW w:w="0" w:type="auto"/>
            <w:vMerge/>
            <w:tcBorders>
              <w:tl2br w:val="nil"/>
              <w:tr2bl w:val="nil"/>
            </w:tcBorders>
            <w:vAlign w:val="center"/>
          </w:tcPr>
          <w:p w14:paraId="72F55BCB" w14:textId="77777777" w:rsidR="002C7A80" w:rsidRDefault="002C7A80">
            <w:pPr>
              <w:jc w:val="center"/>
              <w:rPr>
                <w:sz w:val="24"/>
                <w:szCs w:val="24"/>
              </w:rPr>
            </w:pPr>
          </w:p>
        </w:tc>
        <w:tc>
          <w:tcPr>
            <w:tcW w:w="0" w:type="auto"/>
            <w:vMerge/>
            <w:tcBorders>
              <w:tl2br w:val="nil"/>
              <w:tr2bl w:val="nil"/>
            </w:tcBorders>
            <w:vAlign w:val="center"/>
          </w:tcPr>
          <w:p w14:paraId="72F55BCC" w14:textId="77777777" w:rsidR="002C7A80" w:rsidRDefault="002C7A80">
            <w:pPr>
              <w:jc w:val="center"/>
              <w:rPr>
                <w:sz w:val="24"/>
                <w:szCs w:val="24"/>
              </w:rPr>
            </w:pP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CD" w14:textId="77777777" w:rsidR="002C7A80" w:rsidRDefault="00000000">
            <w:pPr>
              <w:pStyle w:val="TableParagraph"/>
              <w:ind w:left="107"/>
              <w:jc w:val="left"/>
              <w:rPr>
                <w:rFonts w:ascii="Times New Roman" w:hAnsi="Times New Roman" w:cs="Times New Roman"/>
                <w:sz w:val="24"/>
                <w:szCs w:val="24"/>
              </w:rPr>
            </w:pPr>
            <w:r>
              <w:rPr>
                <w:rStyle w:val="translated-span"/>
                <w:rFonts w:ascii="Times New Roman" w:hAnsi="Times New Roman" w:cs="Times New Roman"/>
                <w:sz w:val="24"/>
                <w:szCs w:val="24"/>
              </w:rPr>
              <w:t xml:space="preserve">Turning in Assigned Work (including experimental reports, etc.) after the due date </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CE" w14:textId="77777777" w:rsidR="002C7A80" w:rsidRDefault="00000000">
            <w:pPr>
              <w:pStyle w:val="TableParagraph"/>
              <w:ind w:left="107"/>
              <w:jc w:val="center"/>
              <w:rPr>
                <w:rFonts w:ascii="Times New Roman" w:hAnsi="Times New Roman" w:cs="Times New Roman"/>
                <w:sz w:val="24"/>
                <w:szCs w:val="24"/>
              </w:rPr>
            </w:pPr>
            <w:r>
              <w:rPr>
                <w:rStyle w:val="translated-span"/>
                <w:rFonts w:ascii="Times New Roman" w:hAnsi="Times New Roman" w:cs="Times New Roman"/>
                <w:sz w:val="24"/>
                <w:szCs w:val="24"/>
              </w:rPr>
              <w:t>5 points / time</w:t>
            </w:r>
          </w:p>
        </w:tc>
        <w:tc>
          <w:tcPr>
            <w:tcW w:w="0" w:type="auto"/>
            <w:vMerge/>
            <w:tcBorders>
              <w:tl2br w:val="nil"/>
              <w:tr2bl w:val="nil"/>
            </w:tcBorders>
            <w:vAlign w:val="center"/>
          </w:tcPr>
          <w:p w14:paraId="72F55BCF" w14:textId="77777777" w:rsidR="002C7A80" w:rsidRDefault="002C7A80">
            <w:pPr>
              <w:jc w:val="center"/>
              <w:rPr>
                <w:sz w:val="24"/>
                <w:szCs w:val="24"/>
              </w:rPr>
            </w:pPr>
          </w:p>
        </w:tc>
        <w:tc>
          <w:tcPr>
            <w:tcW w:w="1777" w:type="dxa"/>
            <w:vMerge/>
            <w:tcBorders>
              <w:tl2br w:val="nil"/>
              <w:tr2bl w:val="nil"/>
            </w:tcBorders>
            <w:vAlign w:val="center"/>
          </w:tcPr>
          <w:p w14:paraId="72F55BD0" w14:textId="77777777" w:rsidR="002C7A80" w:rsidRDefault="002C7A80">
            <w:pPr>
              <w:jc w:val="center"/>
              <w:rPr>
                <w:sz w:val="24"/>
                <w:szCs w:val="24"/>
              </w:rPr>
            </w:pPr>
          </w:p>
        </w:tc>
      </w:tr>
      <w:tr w:rsidR="002C7A80" w14:paraId="72F55BD8" w14:textId="77777777">
        <w:trPr>
          <w:trHeight w:val="747"/>
          <w:jc w:val="center"/>
        </w:trPr>
        <w:tc>
          <w:tcPr>
            <w:tcW w:w="0" w:type="auto"/>
            <w:vMerge/>
            <w:tcBorders>
              <w:tl2br w:val="nil"/>
              <w:tr2bl w:val="nil"/>
            </w:tcBorders>
            <w:vAlign w:val="center"/>
          </w:tcPr>
          <w:p w14:paraId="72F55BD2" w14:textId="77777777" w:rsidR="002C7A80" w:rsidRDefault="002C7A80">
            <w:pPr>
              <w:jc w:val="center"/>
              <w:rPr>
                <w:sz w:val="24"/>
                <w:szCs w:val="24"/>
              </w:rPr>
            </w:pPr>
          </w:p>
        </w:tc>
        <w:tc>
          <w:tcPr>
            <w:tcW w:w="0" w:type="auto"/>
            <w:vMerge/>
            <w:tcBorders>
              <w:tl2br w:val="nil"/>
              <w:tr2bl w:val="nil"/>
            </w:tcBorders>
            <w:vAlign w:val="center"/>
          </w:tcPr>
          <w:p w14:paraId="72F55BD3" w14:textId="77777777" w:rsidR="002C7A80" w:rsidRDefault="002C7A80">
            <w:pPr>
              <w:jc w:val="center"/>
              <w:rPr>
                <w:sz w:val="24"/>
                <w:szCs w:val="24"/>
              </w:rPr>
            </w:pP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D4" w14:textId="77777777" w:rsidR="002C7A80" w:rsidRDefault="00000000">
            <w:pPr>
              <w:pStyle w:val="TableParagraph"/>
              <w:spacing w:before="55" w:line="360" w:lineRule="atLeast"/>
              <w:ind w:left="107" w:right="264"/>
              <w:jc w:val="left"/>
              <w:rPr>
                <w:rFonts w:ascii="Times New Roman" w:hAnsi="Times New Roman" w:cs="Times New Roman"/>
                <w:sz w:val="24"/>
                <w:szCs w:val="24"/>
              </w:rPr>
            </w:pPr>
            <w:r>
              <w:rPr>
                <w:rStyle w:val="translated-span"/>
                <w:rFonts w:ascii="Times New Roman" w:hAnsi="Times New Roman" w:cs="Times New Roman"/>
                <w:sz w:val="24"/>
                <w:szCs w:val="24"/>
              </w:rPr>
              <w:t>Plagiarizing others’ assignments (including experimental reports, etc.)</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D5" w14:textId="77777777" w:rsidR="002C7A80" w:rsidRDefault="00000000">
            <w:pPr>
              <w:pStyle w:val="TableParagraph"/>
              <w:ind w:left="106"/>
              <w:jc w:val="center"/>
              <w:rPr>
                <w:rFonts w:ascii="Times New Roman" w:hAnsi="Times New Roman" w:cs="Times New Roman"/>
                <w:sz w:val="24"/>
                <w:szCs w:val="24"/>
              </w:rPr>
            </w:pPr>
            <w:r>
              <w:rPr>
                <w:rStyle w:val="translated-span"/>
                <w:rFonts w:ascii="Times New Roman" w:hAnsi="Times New Roman" w:cs="Times New Roman"/>
                <w:sz w:val="24"/>
                <w:szCs w:val="24"/>
              </w:rPr>
              <w:t>10 points / time</w:t>
            </w:r>
          </w:p>
        </w:tc>
        <w:tc>
          <w:tcPr>
            <w:tcW w:w="0" w:type="auto"/>
            <w:vMerge/>
            <w:tcBorders>
              <w:tl2br w:val="nil"/>
              <w:tr2bl w:val="nil"/>
            </w:tcBorders>
            <w:vAlign w:val="center"/>
          </w:tcPr>
          <w:p w14:paraId="72F55BD6" w14:textId="77777777" w:rsidR="002C7A80" w:rsidRDefault="002C7A80">
            <w:pPr>
              <w:jc w:val="center"/>
              <w:rPr>
                <w:sz w:val="24"/>
                <w:szCs w:val="24"/>
              </w:rPr>
            </w:pPr>
          </w:p>
        </w:tc>
        <w:tc>
          <w:tcPr>
            <w:tcW w:w="1777" w:type="dxa"/>
            <w:vMerge/>
            <w:tcBorders>
              <w:tl2br w:val="nil"/>
              <w:tr2bl w:val="nil"/>
            </w:tcBorders>
            <w:vAlign w:val="center"/>
          </w:tcPr>
          <w:p w14:paraId="72F55BD7" w14:textId="77777777" w:rsidR="002C7A80" w:rsidRDefault="002C7A80">
            <w:pPr>
              <w:jc w:val="center"/>
              <w:rPr>
                <w:sz w:val="24"/>
                <w:szCs w:val="24"/>
              </w:rPr>
            </w:pPr>
          </w:p>
        </w:tc>
      </w:tr>
      <w:tr w:rsidR="002C7A80" w14:paraId="72F55BDF" w14:textId="77777777">
        <w:trPr>
          <w:trHeight w:val="1085"/>
          <w:jc w:val="center"/>
        </w:trPr>
        <w:tc>
          <w:tcPr>
            <w:tcW w:w="0" w:type="auto"/>
            <w:vMerge/>
            <w:tcBorders>
              <w:tl2br w:val="nil"/>
              <w:tr2bl w:val="nil"/>
            </w:tcBorders>
            <w:vAlign w:val="center"/>
          </w:tcPr>
          <w:p w14:paraId="72F55BD9" w14:textId="77777777" w:rsidR="002C7A80" w:rsidRDefault="002C7A80">
            <w:pPr>
              <w:jc w:val="center"/>
              <w:rPr>
                <w:sz w:val="24"/>
                <w:szCs w:val="24"/>
              </w:rPr>
            </w:pPr>
          </w:p>
        </w:tc>
        <w:tc>
          <w:tcPr>
            <w:tcW w:w="0" w:type="auto"/>
            <w:vMerge/>
            <w:tcBorders>
              <w:tl2br w:val="nil"/>
              <w:tr2bl w:val="nil"/>
            </w:tcBorders>
            <w:vAlign w:val="center"/>
          </w:tcPr>
          <w:p w14:paraId="72F55BDA" w14:textId="77777777" w:rsidR="002C7A80" w:rsidRDefault="002C7A80">
            <w:pPr>
              <w:jc w:val="center"/>
              <w:rPr>
                <w:sz w:val="24"/>
                <w:szCs w:val="24"/>
              </w:rPr>
            </w:pP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DB" w14:textId="77777777" w:rsidR="002C7A80" w:rsidRDefault="00000000">
            <w:pPr>
              <w:pStyle w:val="TableParagraph"/>
              <w:spacing w:before="55" w:line="360" w:lineRule="atLeast"/>
              <w:ind w:left="107" w:right="264"/>
              <w:jc w:val="left"/>
              <w:rPr>
                <w:rFonts w:ascii="Times New Roman" w:hAnsi="Times New Roman" w:cs="Times New Roman"/>
                <w:sz w:val="24"/>
                <w:szCs w:val="24"/>
              </w:rPr>
            </w:pPr>
            <w:r>
              <w:rPr>
                <w:rStyle w:val="translated-span"/>
                <w:rFonts w:ascii="Times New Roman" w:hAnsi="Times New Roman" w:cs="Times New Roman"/>
                <w:sz w:val="24"/>
                <w:szCs w:val="24"/>
              </w:rPr>
              <w:t>Not participating in quizzes, practical operations/presentations or other assessments without a valid reason</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DC" w14:textId="77777777" w:rsidR="002C7A80" w:rsidRDefault="00000000">
            <w:pPr>
              <w:pStyle w:val="TableParagraph"/>
              <w:ind w:left="106"/>
              <w:jc w:val="center"/>
              <w:rPr>
                <w:rFonts w:ascii="Times New Roman" w:hAnsi="Times New Roman" w:cs="Times New Roman"/>
                <w:sz w:val="24"/>
                <w:szCs w:val="24"/>
              </w:rPr>
            </w:pPr>
            <w:r>
              <w:rPr>
                <w:rStyle w:val="translated-span"/>
                <w:rFonts w:ascii="Times New Roman" w:hAnsi="Times New Roman" w:cs="Times New Roman"/>
                <w:sz w:val="24"/>
                <w:szCs w:val="24"/>
              </w:rPr>
              <w:t>10 points / time</w:t>
            </w:r>
          </w:p>
        </w:tc>
        <w:tc>
          <w:tcPr>
            <w:tcW w:w="0" w:type="auto"/>
            <w:vMerge/>
            <w:tcBorders>
              <w:tl2br w:val="nil"/>
              <w:tr2bl w:val="nil"/>
            </w:tcBorders>
            <w:vAlign w:val="center"/>
          </w:tcPr>
          <w:p w14:paraId="72F55BDD" w14:textId="77777777" w:rsidR="002C7A80" w:rsidRDefault="002C7A80">
            <w:pPr>
              <w:jc w:val="center"/>
              <w:rPr>
                <w:sz w:val="24"/>
                <w:szCs w:val="24"/>
              </w:rPr>
            </w:pPr>
          </w:p>
        </w:tc>
        <w:tc>
          <w:tcPr>
            <w:tcW w:w="1777" w:type="dxa"/>
            <w:vMerge/>
            <w:tcBorders>
              <w:tl2br w:val="nil"/>
              <w:tr2bl w:val="nil"/>
            </w:tcBorders>
            <w:vAlign w:val="center"/>
          </w:tcPr>
          <w:p w14:paraId="72F55BDE" w14:textId="77777777" w:rsidR="002C7A80" w:rsidRDefault="002C7A80">
            <w:pPr>
              <w:jc w:val="center"/>
              <w:rPr>
                <w:sz w:val="24"/>
                <w:szCs w:val="24"/>
              </w:rPr>
            </w:pPr>
          </w:p>
        </w:tc>
      </w:tr>
      <w:tr w:rsidR="002C7A80" w14:paraId="72F55BE6" w14:textId="77777777">
        <w:trPr>
          <w:trHeight w:val="699"/>
          <w:jc w:val="center"/>
        </w:trPr>
        <w:tc>
          <w:tcPr>
            <w:tcW w:w="0" w:type="auto"/>
            <w:vMerge/>
            <w:tcBorders>
              <w:tl2br w:val="nil"/>
              <w:tr2bl w:val="nil"/>
            </w:tcBorders>
            <w:vAlign w:val="center"/>
          </w:tcPr>
          <w:p w14:paraId="72F55BE0" w14:textId="77777777" w:rsidR="002C7A80" w:rsidRDefault="002C7A80">
            <w:pPr>
              <w:jc w:val="center"/>
              <w:rPr>
                <w:sz w:val="24"/>
                <w:szCs w:val="24"/>
              </w:rPr>
            </w:pPr>
          </w:p>
        </w:tc>
        <w:tc>
          <w:tcPr>
            <w:tcW w:w="0" w:type="auto"/>
            <w:vMerge/>
            <w:tcBorders>
              <w:tl2br w:val="nil"/>
              <w:tr2bl w:val="nil"/>
            </w:tcBorders>
            <w:vAlign w:val="center"/>
          </w:tcPr>
          <w:p w14:paraId="72F55BE1" w14:textId="77777777" w:rsidR="002C7A80" w:rsidRDefault="002C7A80">
            <w:pPr>
              <w:jc w:val="center"/>
              <w:rPr>
                <w:sz w:val="24"/>
                <w:szCs w:val="24"/>
              </w:rPr>
            </w:pPr>
          </w:p>
        </w:tc>
        <w:tc>
          <w:tcPr>
            <w:tcW w:w="4408"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E2" w14:textId="77777777" w:rsidR="002C7A80" w:rsidRDefault="00000000">
            <w:pPr>
              <w:pStyle w:val="TableParagraph"/>
              <w:spacing w:before="173"/>
              <w:ind w:left="107"/>
              <w:jc w:val="left"/>
              <w:rPr>
                <w:rFonts w:ascii="Times New Roman" w:hAnsi="Times New Roman" w:cs="Times New Roman"/>
                <w:sz w:val="24"/>
                <w:szCs w:val="24"/>
              </w:rPr>
            </w:pPr>
            <w:r>
              <w:rPr>
                <w:rStyle w:val="translated-span"/>
                <w:rFonts w:ascii="Times New Roman" w:hAnsi="Times New Roman" w:cs="Times New Roman"/>
                <w:sz w:val="24"/>
                <w:szCs w:val="24"/>
              </w:rPr>
              <w:t>Not participating in group discussion/case study without a valid reason</w:t>
            </w:r>
          </w:p>
        </w:tc>
        <w:tc>
          <w:tcPr>
            <w:tcW w:w="1731" w:type="dxa"/>
            <w:tcBorders>
              <w:top w:val="single" w:sz="8" w:space="0" w:color="000000" w:themeColor="text1"/>
              <w:left w:val="single" w:sz="8" w:space="0" w:color="000000" w:themeColor="text1"/>
              <w:bottom w:val="single" w:sz="8" w:space="0" w:color="000000" w:themeColor="text1"/>
              <w:right w:val="single" w:sz="8" w:space="0" w:color="000000" w:themeColor="text1"/>
              <w:tl2br w:val="nil"/>
              <w:tr2bl w:val="nil"/>
            </w:tcBorders>
            <w:vAlign w:val="center"/>
          </w:tcPr>
          <w:p w14:paraId="72F55BE3" w14:textId="77777777" w:rsidR="002C7A80" w:rsidRDefault="00000000">
            <w:pPr>
              <w:pStyle w:val="TableParagraph"/>
              <w:ind w:left="106"/>
              <w:jc w:val="center"/>
              <w:rPr>
                <w:rFonts w:ascii="Times New Roman" w:hAnsi="Times New Roman" w:cs="Times New Roman"/>
                <w:sz w:val="24"/>
                <w:szCs w:val="24"/>
              </w:rPr>
            </w:pPr>
            <w:r>
              <w:rPr>
                <w:rStyle w:val="translated-span"/>
                <w:rFonts w:ascii="Times New Roman" w:hAnsi="Times New Roman" w:cs="Times New Roman"/>
                <w:sz w:val="24"/>
                <w:szCs w:val="24"/>
              </w:rPr>
              <w:t>10 points / time</w:t>
            </w:r>
          </w:p>
        </w:tc>
        <w:tc>
          <w:tcPr>
            <w:tcW w:w="0" w:type="auto"/>
            <w:vMerge/>
            <w:tcBorders>
              <w:tl2br w:val="nil"/>
              <w:tr2bl w:val="nil"/>
            </w:tcBorders>
            <w:vAlign w:val="center"/>
          </w:tcPr>
          <w:p w14:paraId="72F55BE4" w14:textId="77777777" w:rsidR="002C7A80" w:rsidRDefault="002C7A80">
            <w:pPr>
              <w:jc w:val="center"/>
              <w:rPr>
                <w:sz w:val="24"/>
                <w:szCs w:val="24"/>
              </w:rPr>
            </w:pPr>
          </w:p>
        </w:tc>
        <w:tc>
          <w:tcPr>
            <w:tcW w:w="1777" w:type="dxa"/>
            <w:vMerge/>
            <w:tcBorders>
              <w:tl2br w:val="nil"/>
              <w:tr2bl w:val="nil"/>
            </w:tcBorders>
            <w:vAlign w:val="center"/>
          </w:tcPr>
          <w:p w14:paraId="72F55BE5" w14:textId="77777777" w:rsidR="002C7A80" w:rsidRDefault="002C7A80">
            <w:pPr>
              <w:jc w:val="center"/>
              <w:rPr>
                <w:sz w:val="24"/>
                <w:szCs w:val="24"/>
              </w:rPr>
            </w:pPr>
          </w:p>
        </w:tc>
      </w:tr>
    </w:tbl>
    <w:p w14:paraId="72F55BE7" w14:textId="77777777" w:rsidR="002C7A80" w:rsidRDefault="002C7A80">
      <w:pPr>
        <w:rPr>
          <w:sz w:val="24"/>
          <w:szCs w:val="24"/>
        </w:rPr>
      </w:pPr>
    </w:p>
    <w:sectPr w:rsidR="002C7A80">
      <w:type w:val="continuous"/>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B7C85" w14:textId="77777777" w:rsidR="0051161F" w:rsidRDefault="0051161F">
      <w:pPr>
        <w:spacing w:line="240" w:lineRule="auto"/>
      </w:pPr>
      <w:r>
        <w:separator/>
      </w:r>
    </w:p>
  </w:endnote>
  <w:endnote w:type="continuationSeparator" w:id="0">
    <w:p w14:paraId="58463591" w14:textId="77777777" w:rsidR="0051161F" w:rsidRDefault="0051161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angSong_GB2312">
    <w:altName w:val="Microsoft YaHei"/>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DengXian Light">
    <w:altName w:val="等线 Light"/>
    <w:charset w:val="86"/>
    <w:family w:val="roman"/>
    <w:pitch w:val="default"/>
    <w:sig w:usb0="A00002BF" w:usb1="38CF7CFA" w:usb2="00000016" w:usb3="00000000" w:csb0="0004000F" w:csb1="00000000"/>
  </w:font>
  <w:font w:name="DengXian">
    <w:altName w:val="等线"/>
    <w:panose1 w:val="02010600030101010101"/>
    <w:charset w:val="86"/>
    <w:family w:val="modern"/>
    <w:pitch w:val="fixed"/>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CB0A8" w14:textId="77777777" w:rsidR="0051161F" w:rsidRDefault="0051161F">
      <w:pPr>
        <w:spacing w:after="0"/>
      </w:pPr>
      <w:r>
        <w:separator/>
      </w:r>
    </w:p>
  </w:footnote>
  <w:footnote w:type="continuationSeparator" w:id="0">
    <w:p w14:paraId="4F87766A" w14:textId="77777777" w:rsidR="0051161F" w:rsidRDefault="0051161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7AABBE"/>
    <w:multiLevelType w:val="singleLevel"/>
    <w:tmpl w:val="CB7AABBE"/>
    <w:lvl w:ilvl="0">
      <w:start w:val="1"/>
      <w:numFmt w:val="decimal"/>
      <w:suff w:val="space"/>
      <w:lvlText w:val="(%1)"/>
      <w:lvlJc w:val="left"/>
    </w:lvl>
  </w:abstractNum>
  <w:abstractNum w:abstractNumId="1" w15:restartNumberingAfterBreak="0">
    <w:nsid w:val="F0E35674"/>
    <w:multiLevelType w:val="singleLevel"/>
    <w:tmpl w:val="7C5C6EB2"/>
    <w:lvl w:ilvl="0">
      <w:start w:val="1"/>
      <w:numFmt w:val="decimal"/>
      <w:suff w:val="space"/>
      <w:lvlText w:val="%1."/>
      <w:lvlJc w:val="left"/>
      <w:rPr>
        <w:rFonts w:ascii="Times New Roman" w:eastAsia="SimSun" w:hAnsi="Times New Roman" w:cs="Times New Roman"/>
      </w:rPr>
    </w:lvl>
  </w:abstractNum>
  <w:abstractNum w:abstractNumId="2" w15:restartNumberingAfterBreak="0">
    <w:nsid w:val="5F3A6C0D"/>
    <w:multiLevelType w:val="hybridMultilevel"/>
    <w:tmpl w:val="5C06AE44"/>
    <w:lvl w:ilvl="0" w:tplc="3D5669BA">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5709467">
    <w:abstractNumId w:val="0"/>
  </w:num>
  <w:num w:numId="2" w16cid:durableId="1703944771">
    <w:abstractNumId w:val="1"/>
  </w:num>
  <w:num w:numId="3" w16cid:durableId="9097275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420"/>
  <w:noPunctuationKerning/>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c2ZGZiNzZiNDVlOGViOWVmM2JhOTY0NGJkNjUyYzgifQ=="/>
  </w:docVars>
  <w:rsids>
    <w:rsidRoot w:val="00DB42B3"/>
    <w:rsid w:val="000221EB"/>
    <w:rsid w:val="000A3A9A"/>
    <w:rsid w:val="000E45D2"/>
    <w:rsid w:val="001E57A5"/>
    <w:rsid w:val="00260E80"/>
    <w:rsid w:val="002C7A80"/>
    <w:rsid w:val="0041714E"/>
    <w:rsid w:val="0051161F"/>
    <w:rsid w:val="006D3A3D"/>
    <w:rsid w:val="006E605A"/>
    <w:rsid w:val="007108E2"/>
    <w:rsid w:val="007B3C87"/>
    <w:rsid w:val="00983620"/>
    <w:rsid w:val="009A2076"/>
    <w:rsid w:val="00A3044B"/>
    <w:rsid w:val="00A64F73"/>
    <w:rsid w:val="00B27AD9"/>
    <w:rsid w:val="00BD2DCF"/>
    <w:rsid w:val="00DB42B3"/>
    <w:rsid w:val="01696F48"/>
    <w:rsid w:val="01800910"/>
    <w:rsid w:val="01B55FC0"/>
    <w:rsid w:val="020C20E8"/>
    <w:rsid w:val="021F513E"/>
    <w:rsid w:val="02444E7C"/>
    <w:rsid w:val="02643DD3"/>
    <w:rsid w:val="02851789"/>
    <w:rsid w:val="029419A8"/>
    <w:rsid w:val="02A41832"/>
    <w:rsid w:val="02BA23A2"/>
    <w:rsid w:val="036522B9"/>
    <w:rsid w:val="03AB65BB"/>
    <w:rsid w:val="03ED0811"/>
    <w:rsid w:val="0431467D"/>
    <w:rsid w:val="043C6061"/>
    <w:rsid w:val="04684854"/>
    <w:rsid w:val="047A6C21"/>
    <w:rsid w:val="053C3E66"/>
    <w:rsid w:val="055F7E1E"/>
    <w:rsid w:val="05B76D4D"/>
    <w:rsid w:val="05E62863"/>
    <w:rsid w:val="060D21B2"/>
    <w:rsid w:val="066E245B"/>
    <w:rsid w:val="06C5516A"/>
    <w:rsid w:val="06CA64C3"/>
    <w:rsid w:val="06EB173D"/>
    <w:rsid w:val="06F009B3"/>
    <w:rsid w:val="077B7E64"/>
    <w:rsid w:val="07A814C8"/>
    <w:rsid w:val="07CC5A42"/>
    <w:rsid w:val="07F71D33"/>
    <w:rsid w:val="08220806"/>
    <w:rsid w:val="08596F4D"/>
    <w:rsid w:val="08864B27"/>
    <w:rsid w:val="08FE62BC"/>
    <w:rsid w:val="093B734C"/>
    <w:rsid w:val="09C43A05"/>
    <w:rsid w:val="09E62E90"/>
    <w:rsid w:val="09F52B34"/>
    <w:rsid w:val="09FB110E"/>
    <w:rsid w:val="0A470622"/>
    <w:rsid w:val="0B2E6487"/>
    <w:rsid w:val="0B376AEB"/>
    <w:rsid w:val="0C59147F"/>
    <w:rsid w:val="0C620EE1"/>
    <w:rsid w:val="0C7421E0"/>
    <w:rsid w:val="0CB84E5D"/>
    <w:rsid w:val="0D278D4C"/>
    <w:rsid w:val="0D405060"/>
    <w:rsid w:val="0DBC3354"/>
    <w:rsid w:val="0E5A2010"/>
    <w:rsid w:val="0E845357"/>
    <w:rsid w:val="0F911A48"/>
    <w:rsid w:val="0FB0C6B1"/>
    <w:rsid w:val="0FDE3425"/>
    <w:rsid w:val="0FFA45E4"/>
    <w:rsid w:val="109DF234"/>
    <w:rsid w:val="11C51772"/>
    <w:rsid w:val="1233160E"/>
    <w:rsid w:val="12E22925"/>
    <w:rsid w:val="12ED0D96"/>
    <w:rsid w:val="140F5BA4"/>
    <w:rsid w:val="14163DA2"/>
    <w:rsid w:val="14432017"/>
    <w:rsid w:val="1469B6D6"/>
    <w:rsid w:val="1499D45C"/>
    <w:rsid w:val="14D817D9"/>
    <w:rsid w:val="15506D3D"/>
    <w:rsid w:val="15EA6B96"/>
    <w:rsid w:val="16111C1F"/>
    <w:rsid w:val="164564A3"/>
    <w:rsid w:val="16CF0943"/>
    <w:rsid w:val="16D844ED"/>
    <w:rsid w:val="173039A5"/>
    <w:rsid w:val="17EB41D6"/>
    <w:rsid w:val="18153D1D"/>
    <w:rsid w:val="1868CE8F"/>
    <w:rsid w:val="18982106"/>
    <w:rsid w:val="18EC2589"/>
    <w:rsid w:val="190F040F"/>
    <w:rsid w:val="1917740D"/>
    <w:rsid w:val="19541D22"/>
    <w:rsid w:val="19671202"/>
    <w:rsid w:val="19CC19BE"/>
    <w:rsid w:val="19E037D1"/>
    <w:rsid w:val="1A130F95"/>
    <w:rsid w:val="1A15422A"/>
    <w:rsid w:val="1A197C28"/>
    <w:rsid w:val="1A984BCB"/>
    <w:rsid w:val="1AA52C22"/>
    <w:rsid w:val="1AD25E1E"/>
    <w:rsid w:val="1CB90F53"/>
    <w:rsid w:val="1CF96ACF"/>
    <w:rsid w:val="1D1B2A89"/>
    <w:rsid w:val="1E0F4A86"/>
    <w:rsid w:val="1E691E16"/>
    <w:rsid w:val="1E6B385D"/>
    <w:rsid w:val="1EC36548"/>
    <w:rsid w:val="1EC44E18"/>
    <w:rsid w:val="1F81306B"/>
    <w:rsid w:val="1F814C37"/>
    <w:rsid w:val="1F9236B8"/>
    <w:rsid w:val="206B17C8"/>
    <w:rsid w:val="20924AE3"/>
    <w:rsid w:val="20B82EB3"/>
    <w:rsid w:val="20EA8BE2"/>
    <w:rsid w:val="20F270D4"/>
    <w:rsid w:val="21AE7445"/>
    <w:rsid w:val="21B230C2"/>
    <w:rsid w:val="21C64AC7"/>
    <w:rsid w:val="21FA210A"/>
    <w:rsid w:val="224C592A"/>
    <w:rsid w:val="229808D5"/>
    <w:rsid w:val="23312072"/>
    <w:rsid w:val="23316141"/>
    <w:rsid w:val="235970C8"/>
    <w:rsid w:val="2389287D"/>
    <w:rsid w:val="23924561"/>
    <w:rsid w:val="239BB7C3"/>
    <w:rsid w:val="23BF7BAD"/>
    <w:rsid w:val="23F89D8E"/>
    <w:rsid w:val="2416BA87"/>
    <w:rsid w:val="2420688D"/>
    <w:rsid w:val="24878D30"/>
    <w:rsid w:val="24B80B35"/>
    <w:rsid w:val="24C12164"/>
    <w:rsid w:val="252F6DAC"/>
    <w:rsid w:val="253C1CF8"/>
    <w:rsid w:val="270D1C40"/>
    <w:rsid w:val="28561515"/>
    <w:rsid w:val="28AB0B80"/>
    <w:rsid w:val="29004B6D"/>
    <w:rsid w:val="294F07A0"/>
    <w:rsid w:val="29F3D8B0"/>
    <w:rsid w:val="2A2B6032"/>
    <w:rsid w:val="2A76208D"/>
    <w:rsid w:val="2B3F69FC"/>
    <w:rsid w:val="2C121293"/>
    <w:rsid w:val="2C20499E"/>
    <w:rsid w:val="2DA3084A"/>
    <w:rsid w:val="2DB06653"/>
    <w:rsid w:val="2DCC34F2"/>
    <w:rsid w:val="2EA11816"/>
    <w:rsid w:val="2F1F1EDA"/>
    <w:rsid w:val="2F2D4477"/>
    <w:rsid w:val="2F584A7F"/>
    <w:rsid w:val="3010FD2E"/>
    <w:rsid w:val="31CAA1AC"/>
    <w:rsid w:val="32871A34"/>
    <w:rsid w:val="32976612"/>
    <w:rsid w:val="329ED133"/>
    <w:rsid w:val="32B125FB"/>
    <w:rsid w:val="3315EACA"/>
    <w:rsid w:val="33C90C18"/>
    <w:rsid w:val="340230D9"/>
    <w:rsid w:val="34D779C3"/>
    <w:rsid w:val="34F8616B"/>
    <w:rsid w:val="353944E7"/>
    <w:rsid w:val="35561EC2"/>
    <w:rsid w:val="35A57711"/>
    <w:rsid w:val="361E0B63"/>
    <w:rsid w:val="36217699"/>
    <w:rsid w:val="3640470B"/>
    <w:rsid w:val="365A18F2"/>
    <w:rsid w:val="37520239"/>
    <w:rsid w:val="37E560BE"/>
    <w:rsid w:val="384E03CE"/>
    <w:rsid w:val="388D0114"/>
    <w:rsid w:val="388D7903"/>
    <w:rsid w:val="38963CC6"/>
    <w:rsid w:val="38AC10E6"/>
    <w:rsid w:val="38CC2B97"/>
    <w:rsid w:val="38EE3B7F"/>
    <w:rsid w:val="39112DA6"/>
    <w:rsid w:val="39317BF0"/>
    <w:rsid w:val="39517399"/>
    <w:rsid w:val="39D543F6"/>
    <w:rsid w:val="39EA2AA1"/>
    <w:rsid w:val="3A023747"/>
    <w:rsid w:val="3A100FFB"/>
    <w:rsid w:val="3A6942E7"/>
    <w:rsid w:val="3A942B50"/>
    <w:rsid w:val="3BBE5FDF"/>
    <w:rsid w:val="3C574EC1"/>
    <w:rsid w:val="3C657F36"/>
    <w:rsid w:val="3D320178"/>
    <w:rsid w:val="3DD9461A"/>
    <w:rsid w:val="3E0A7349"/>
    <w:rsid w:val="3E5A2352"/>
    <w:rsid w:val="3EDC69B9"/>
    <w:rsid w:val="3F331932"/>
    <w:rsid w:val="3F5674E8"/>
    <w:rsid w:val="40413231"/>
    <w:rsid w:val="40C03326"/>
    <w:rsid w:val="40CA40D0"/>
    <w:rsid w:val="41404B23"/>
    <w:rsid w:val="4158A35F"/>
    <w:rsid w:val="41616F3A"/>
    <w:rsid w:val="418B4668"/>
    <w:rsid w:val="41E83DB2"/>
    <w:rsid w:val="422D28A8"/>
    <w:rsid w:val="42CB6F59"/>
    <w:rsid w:val="43271A05"/>
    <w:rsid w:val="43741C9C"/>
    <w:rsid w:val="43F10A9D"/>
    <w:rsid w:val="447544C2"/>
    <w:rsid w:val="447B546F"/>
    <w:rsid w:val="44D2683A"/>
    <w:rsid w:val="462F0F0E"/>
    <w:rsid w:val="46923591"/>
    <w:rsid w:val="46E51D86"/>
    <w:rsid w:val="47340B3D"/>
    <w:rsid w:val="477F7ABC"/>
    <w:rsid w:val="47B25B86"/>
    <w:rsid w:val="47B87875"/>
    <w:rsid w:val="48084B38"/>
    <w:rsid w:val="48674F3E"/>
    <w:rsid w:val="488D71A7"/>
    <w:rsid w:val="489C3C23"/>
    <w:rsid w:val="48BF7664"/>
    <w:rsid w:val="493320D0"/>
    <w:rsid w:val="49721D4B"/>
    <w:rsid w:val="4999592E"/>
    <w:rsid w:val="49C751A0"/>
    <w:rsid w:val="4A371090"/>
    <w:rsid w:val="4A3AB7C3"/>
    <w:rsid w:val="4A487F1C"/>
    <w:rsid w:val="4A507451"/>
    <w:rsid w:val="4A812D94"/>
    <w:rsid w:val="4AD639BD"/>
    <w:rsid w:val="4B883099"/>
    <w:rsid w:val="4BAE6109"/>
    <w:rsid w:val="4BD103A3"/>
    <w:rsid w:val="4DE20DCE"/>
    <w:rsid w:val="4DFA024B"/>
    <w:rsid w:val="4E0A53E1"/>
    <w:rsid w:val="4E3441C5"/>
    <w:rsid w:val="4F1540DE"/>
    <w:rsid w:val="4FDE8067"/>
    <w:rsid w:val="4FDF11FE"/>
    <w:rsid w:val="50A7204D"/>
    <w:rsid w:val="50CF29C3"/>
    <w:rsid w:val="50E567EC"/>
    <w:rsid w:val="50E85220"/>
    <w:rsid w:val="50EF1E13"/>
    <w:rsid w:val="511F2F26"/>
    <w:rsid w:val="512E1202"/>
    <w:rsid w:val="513F416A"/>
    <w:rsid w:val="51707765"/>
    <w:rsid w:val="52067F3C"/>
    <w:rsid w:val="52840181"/>
    <w:rsid w:val="5406CA85"/>
    <w:rsid w:val="541FF2E2"/>
    <w:rsid w:val="5451193F"/>
    <w:rsid w:val="548F025E"/>
    <w:rsid w:val="55340074"/>
    <w:rsid w:val="557E249F"/>
    <w:rsid w:val="569A0AD3"/>
    <w:rsid w:val="56D00BA3"/>
    <w:rsid w:val="56FE0782"/>
    <w:rsid w:val="571E59D5"/>
    <w:rsid w:val="5789461E"/>
    <w:rsid w:val="57AD75F0"/>
    <w:rsid w:val="58FD6567"/>
    <w:rsid w:val="594A7925"/>
    <w:rsid w:val="5A1D3296"/>
    <w:rsid w:val="5A48752D"/>
    <w:rsid w:val="5B3C7A70"/>
    <w:rsid w:val="5C3A0F2B"/>
    <w:rsid w:val="5CC81862"/>
    <w:rsid w:val="5CCE9F89"/>
    <w:rsid w:val="5CF7561E"/>
    <w:rsid w:val="5D059F5D"/>
    <w:rsid w:val="5DC73BD6"/>
    <w:rsid w:val="5E3A39B1"/>
    <w:rsid w:val="5EA41C92"/>
    <w:rsid w:val="5FB66680"/>
    <w:rsid w:val="603A10DB"/>
    <w:rsid w:val="6056687C"/>
    <w:rsid w:val="607B3206"/>
    <w:rsid w:val="60A711A3"/>
    <w:rsid w:val="60AB68BA"/>
    <w:rsid w:val="60B5606D"/>
    <w:rsid w:val="60C06214"/>
    <w:rsid w:val="61461F50"/>
    <w:rsid w:val="61CC25B3"/>
    <w:rsid w:val="62C403CE"/>
    <w:rsid w:val="62D52AA5"/>
    <w:rsid w:val="62EE9925"/>
    <w:rsid w:val="62FD6622"/>
    <w:rsid w:val="63A73C02"/>
    <w:rsid w:val="65800E6F"/>
    <w:rsid w:val="65FA5830"/>
    <w:rsid w:val="66271ACC"/>
    <w:rsid w:val="667A7FF3"/>
    <w:rsid w:val="66863D04"/>
    <w:rsid w:val="67182374"/>
    <w:rsid w:val="67745EAA"/>
    <w:rsid w:val="683746FF"/>
    <w:rsid w:val="68510105"/>
    <w:rsid w:val="686F1E43"/>
    <w:rsid w:val="68F94B8B"/>
    <w:rsid w:val="69030091"/>
    <w:rsid w:val="69732F77"/>
    <w:rsid w:val="69CD25B0"/>
    <w:rsid w:val="6AC7725B"/>
    <w:rsid w:val="6BB3541E"/>
    <w:rsid w:val="6C5D4D97"/>
    <w:rsid w:val="6C6735A7"/>
    <w:rsid w:val="6D551997"/>
    <w:rsid w:val="6D6B5781"/>
    <w:rsid w:val="6D741A62"/>
    <w:rsid w:val="6E361BE2"/>
    <w:rsid w:val="6E970CE8"/>
    <w:rsid w:val="6E9E38DD"/>
    <w:rsid w:val="6EA0685F"/>
    <w:rsid w:val="6F4C6E46"/>
    <w:rsid w:val="6F535EF5"/>
    <w:rsid w:val="6F82B166"/>
    <w:rsid w:val="6FAB4D27"/>
    <w:rsid w:val="70A45F73"/>
    <w:rsid w:val="70AB4F63"/>
    <w:rsid w:val="70B6141D"/>
    <w:rsid w:val="70CE77A1"/>
    <w:rsid w:val="71A95C98"/>
    <w:rsid w:val="720CB376"/>
    <w:rsid w:val="72776E41"/>
    <w:rsid w:val="72AB4612"/>
    <w:rsid w:val="72E2F73D"/>
    <w:rsid w:val="7303600A"/>
    <w:rsid w:val="73B48DEA"/>
    <w:rsid w:val="73FD0250"/>
    <w:rsid w:val="74810F19"/>
    <w:rsid w:val="74862DFF"/>
    <w:rsid w:val="74CB43AD"/>
    <w:rsid w:val="75814676"/>
    <w:rsid w:val="758BEDAF"/>
    <w:rsid w:val="75C1792D"/>
    <w:rsid w:val="75C78D67"/>
    <w:rsid w:val="75D36659"/>
    <w:rsid w:val="760E68AA"/>
    <w:rsid w:val="76722CE9"/>
    <w:rsid w:val="76916DB4"/>
    <w:rsid w:val="76AE1422"/>
    <w:rsid w:val="779A7490"/>
    <w:rsid w:val="77A1571A"/>
    <w:rsid w:val="7895F08C"/>
    <w:rsid w:val="78AE1C19"/>
    <w:rsid w:val="792D7F27"/>
    <w:rsid w:val="796B2840"/>
    <w:rsid w:val="79F94F7D"/>
    <w:rsid w:val="7A02785B"/>
    <w:rsid w:val="7A5A9A38"/>
    <w:rsid w:val="7AAA3629"/>
    <w:rsid w:val="7AB630CF"/>
    <w:rsid w:val="7AD07ACB"/>
    <w:rsid w:val="7ADA3231"/>
    <w:rsid w:val="7B1531DF"/>
    <w:rsid w:val="7B5F1AA9"/>
    <w:rsid w:val="7BC51566"/>
    <w:rsid w:val="7D5E3531"/>
    <w:rsid w:val="7D707612"/>
    <w:rsid w:val="7D9961D6"/>
    <w:rsid w:val="7E016942"/>
    <w:rsid w:val="7F273B4F"/>
    <w:rsid w:val="7FB15611"/>
    <w:rsid w:val="7FE0FB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55B55"/>
  <w15:docId w15:val="{D67C154B-ECF0-42DF-8AB3-1D7FF0110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jc w:val="both"/>
    </w:pPr>
    <w:rPr>
      <w:sz w:val="21"/>
      <w:szCs w:val="21"/>
      <w:lang w:val="en-US"/>
    </w:rPr>
  </w:style>
  <w:style w:type="paragraph" w:styleId="Heading2">
    <w:name w:val="heading 2"/>
    <w:basedOn w:val="Normal"/>
    <w:next w:val="Normal"/>
    <w:link w:val="Heading2Char"/>
    <w:uiPriority w:val="9"/>
    <w:qFormat/>
    <w:pPr>
      <w:spacing w:before="100" w:beforeAutospacing="1" w:after="100" w:afterAutospacing="1"/>
      <w:jc w:val="left"/>
      <w:outlineLvl w:val="1"/>
    </w:pPr>
    <w:rPr>
      <w:rFonts w:ascii="SimSun" w:hAnsi="SimSun" w:cs="SimSu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qFormat/>
    <w:pPr>
      <w:jc w:val="left"/>
    </w:pPr>
  </w:style>
  <w:style w:type="paragraph" w:styleId="CommentSubject">
    <w:name w:val="annotation subject"/>
    <w:basedOn w:val="CommentText"/>
    <w:next w:val="CommentText"/>
    <w:link w:val="CommentSubjectChar"/>
    <w:uiPriority w:val="99"/>
    <w:semiHidden/>
    <w:unhideWhenUsed/>
    <w:qFormat/>
    <w:rPr>
      <w:b/>
      <w:bCs/>
    </w:rPr>
  </w:style>
  <w:style w:type="character" w:styleId="Strong">
    <w:name w:val="Strong"/>
    <w:basedOn w:val="DefaultParagraphFont"/>
    <w:uiPriority w:val="22"/>
    <w:qFormat/>
    <w:rPr>
      <w:b/>
    </w:rPr>
  </w:style>
  <w:style w:type="character" w:styleId="CommentReference">
    <w:name w:val="annotation reference"/>
    <w:basedOn w:val="DefaultParagraphFont"/>
    <w:uiPriority w:val="99"/>
    <w:semiHidden/>
    <w:unhideWhenUsed/>
    <w:qFormat/>
    <w:rPr>
      <w:sz w:val="21"/>
      <w:szCs w:val="21"/>
    </w:rPr>
  </w:style>
  <w:style w:type="character" w:customStyle="1" w:styleId="Heading2Char">
    <w:name w:val="Heading 2 Char"/>
    <w:basedOn w:val="DefaultParagraphFont"/>
    <w:link w:val="Heading2"/>
    <w:uiPriority w:val="9"/>
    <w:semiHidden/>
    <w:qFormat/>
    <w:rPr>
      <w:rFonts w:ascii="SimSun" w:eastAsia="SimSun" w:hAnsi="SimSun" w:hint="eastAsia"/>
      <w:b/>
      <w:bCs/>
    </w:rPr>
  </w:style>
  <w:style w:type="paragraph" w:customStyle="1" w:styleId="msonormal0">
    <w:name w:val="msonormal"/>
    <w:basedOn w:val="Normal"/>
    <w:qFormat/>
    <w:pPr>
      <w:spacing w:before="100" w:beforeAutospacing="1" w:after="100" w:afterAutospacing="1"/>
      <w:jc w:val="left"/>
    </w:pPr>
    <w:rPr>
      <w:rFonts w:ascii="SimSun" w:hAnsi="SimSun" w:cs="SimSun"/>
      <w:sz w:val="24"/>
      <w:szCs w:val="24"/>
    </w:rPr>
  </w:style>
  <w:style w:type="paragraph" w:customStyle="1" w:styleId="TableParagraph">
    <w:name w:val="Table Paragraph"/>
    <w:basedOn w:val="Normal"/>
    <w:qFormat/>
    <w:rPr>
      <w:rFonts w:ascii="SimSun" w:hAnsi="SimSun" w:cs="SimSun"/>
    </w:rPr>
  </w:style>
  <w:style w:type="paragraph" w:customStyle="1" w:styleId="msochpdefault">
    <w:name w:val="msochpdefault"/>
    <w:basedOn w:val="Normal"/>
    <w:qFormat/>
    <w:pPr>
      <w:spacing w:before="100" w:beforeAutospacing="1" w:after="100" w:afterAutospacing="1"/>
      <w:jc w:val="left"/>
    </w:pPr>
    <w:rPr>
      <w:rFonts w:ascii="Calibri" w:hAnsi="Calibri" w:cs="SimSun"/>
      <w:sz w:val="20"/>
      <w:szCs w:val="20"/>
    </w:rPr>
  </w:style>
  <w:style w:type="character" w:customStyle="1" w:styleId="translated-span">
    <w:name w:val="translated-span"/>
    <w:basedOn w:val="DefaultParagraphFont"/>
    <w:qFormat/>
  </w:style>
  <w:style w:type="character" w:customStyle="1" w:styleId="CommentTextChar">
    <w:name w:val="Comment Text Char"/>
    <w:basedOn w:val="DefaultParagraphFont"/>
    <w:link w:val="CommentText"/>
    <w:uiPriority w:val="99"/>
    <w:semiHidden/>
    <w:qFormat/>
    <w:rPr>
      <w:sz w:val="21"/>
      <w:szCs w:val="21"/>
    </w:rPr>
  </w:style>
  <w:style w:type="character" w:customStyle="1" w:styleId="CommentSubjectChar">
    <w:name w:val="Comment Subject Char"/>
    <w:basedOn w:val="CommentTextChar"/>
    <w:link w:val="CommentSubject"/>
    <w:uiPriority w:val="99"/>
    <w:semiHidden/>
    <w:qFormat/>
    <w:rPr>
      <w:b/>
      <w:bCs/>
      <w:sz w:val="21"/>
      <w:szCs w:val="21"/>
    </w:rPr>
  </w:style>
  <w:style w:type="paragraph" w:styleId="Revision">
    <w:name w:val="Revision"/>
    <w:hidden/>
    <w:uiPriority w:val="99"/>
    <w:semiHidden/>
    <w:rsid w:val="00A64F73"/>
    <w:rPr>
      <w:sz w:val="21"/>
      <w:szCs w:val="21"/>
      <w:lang w:val="en-US"/>
    </w:rPr>
  </w:style>
  <w:style w:type="paragraph" w:styleId="ListParagraph">
    <w:name w:val="List Paragraph"/>
    <w:basedOn w:val="Normal"/>
    <w:uiPriority w:val="99"/>
    <w:rsid w:val="007B3C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EDECA369A0F94688C8F6B29F66D9DD" ma:contentTypeVersion="4" ma:contentTypeDescription="Create a new document." ma:contentTypeScope="" ma:versionID="570749e616c940aea56adb4bab40c4ea">
  <xsd:schema xmlns:xsd="http://www.w3.org/2001/XMLSchema" xmlns:xs="http://www.w3.org/2001/XMLSchema" xmlns:p="http://schemas.microsoft.com/office/2006/metadata/properties" xmlns:ns2="c9f44522-35e6-4fc4-8692-2b7f7a5c3f6a" xmlns:ns3="c01c4fc6-4ecb-49a3-a51a-55c56279b2cd" targetNamespace="http://schemas.microsoft.com/office/2006/metadata/properties" ma:root="true" ma:fieldsID="567acf282eb45401d4aa5ac9f76f8159" ns2:_="" ns3:_="">
    <xsd:import namespace="c9f44522-35e6-4fc4-8692-2b7f7a5c3f6a"/>
    <xsd:import namespace="c01c4fc6-4ecb-49a3-a51a-55c56279b2c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f44522-35e6-4fc4-8692-2b7f7a5c3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1c4fc6-4ecb-49a3-a51a-55c56279b2c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2D45806-7F5D-4414-9799-D27F7B7B71C9}"/>
</file>

<file path=customXml/itemProps2.xml><?xml version="1.0" encoding="utf-8"?>
<ds:datastoreItem xmlns:ds="http://schemas.openxmlformats.org/officeDocument/2006/customXml" ds:itemID="{8E0335BD-FAFF-453E-BA16-E5DB7723FCE8}"/>
</file>

<file path=customXml/itemProps3.xml><?xml version="1.0" encoding="utf-8"?>
<ds:datastoreItem xmlns:ds="http://schemas.openxmlformats.org/officeDocument/2006/customXml" ds:itemID="{80864B84-12DB-433A-86F9-3EBAEEED0B3A}"/>
</file>

<file path=docProps/app.xml><?xml version="1.0" encoding="utf-8"?>
<Properties xmlns="http://schemas.openxmlformats.org/officeDocument/2006/extended-properties" xmlns:vt="http://schemas.openxmlformats.org/officeDocument/2006/docPropsVTypes">
  <Template>Normal.dotm</Template>
  <TotalTime>5</TotalTime>
  <Pages>6</Pages>
  <Words>889</Words>
  <Characters>5072</Characters>
  <Application>Microsoft Office Word</Application>
  <DocSecurity>0</DocSecurity>
  <Lines>42</Lines>
  <Paragraphs>11</Paragraphs>
  <ScaleCrop>false</ScaleCrop>
  <Company/>
  <LinksUpToDate>false</LinksUpToDate>
  <CharactersWithSpaces>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pc12</dc:creator>
  <cp:lastModifiedBy>Gao, Ye</cp:lastModifiedBy>
  <cp:revision>8</cp:revision>
  <dcterms:created xsi:type="dcterms:W3CDTF">2021-09-19T11:34:00Z</dcterms:created>
  <dcterms:modified xsi:type="dcterms:W3CDTF">2022-12-04T16:33:00Z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730A592C7C7F49BC97442470238A9C01</vt:lpwstr>
  </property>
  <property fmtid="{D5CDD505-2E9C-101B-9397-08002B2CF9AE}" pid="4" name="ContentTypeId">
    <vt:lpwstr>0x010100BBEDECA369A0F94688C8F6B29F66D9DD</vt:lpwstr>
  </property>
  <property fmtid="{D5CDD505-2E9C-101B-9397-08002B2CF9AE}" pid="5" name="Order">
    <vt:r8>1772900</vt:r8>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ies>
</file>