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93F" w:rsidRDefault="00D16CE6">
      <w:pPr>
        <w:spacing w:after="0" w:line="800" w:lineRule="exact"/>
        <w:jc w:val="center"/>
        <w:rPr>
          <w:color w:val="000000" w:themeColor="text1"/>
        </w:rPr>
      </w:pPr>
      <w:r>
        <w:rPr>
          <w:noProof/>
          <w:color w:val="000000" w:themeColor="text1"/>
        </w:rPr>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Pr>
          <w:rFonts w:ascii="仿宋" w:eastAsia="仿宋" w:hAnsi="仿宋" w:hint="eastAsia"/>
          <w:b/>
          <w:color w:val="000000" w:themeColor="text1"/>
          <w:sz w:val="44"/>
          <w:szCs w:val="44"/>
        </w:rPr>
        <w:t>重庆外语外事学院</w:t>
      </w:r>
      <w:bookmarkEnd w:id="0"/>
      <w:r>
        <w:rPr>
          <w:rFonts w:ascii="仿宋" w:eastAsia="仿宋" w:hAnsi="仿宋" w:hint="eastAsia"/>
          <w:b/>
          <w:color w:val="000000" w:themeColor="text1"/>
          <w:sz w:val="44"/>
          <w:szCs w:val="44"/>
        </w:rPr>
        <w:t>綦江</w:t>
      </w:r>
      <w:r>
        <w:rPr>
          <w:rFonts w:ascii="仿宋" w:eastAsia="仿宋" w:hAnsi="仿宋" w:hint="eastAsia"/>
          <w:b/>
          <w:color w:val="000000" w:themeColor="text1"/>
          <w:sz w:val="44"/>
          <w:szCs w:val="44"/>
        </w:rPr>
        <w:t>校区</w:t>
      </w:r>
      <w:r>
        <w:rPr>
          <w:rFonts w:ascii="仿宋" w:eastAsia="仿宋" w:hAnsi="仿宋" w:hint="eastAsia"/>
          <w:b/>
          <w:color w:val="000000" w:themeColor="text1"/>
          <w:sz w:val="44"/>
          <w:szCs w:val="44"/>
        </w:rPr>
        <w:t>垃圾站增设</w:t>
      </w:r>
      <w:bookmarkEnd w:id="1"/>
      <w:r w:rsidR="00B36E52">
        <w:rPr>
          <w:rFonts w:ascii="仿宋" w:eastAsia="仿宋" w:hAnsi="仿宋" w:hint="eastAsia"/>
          <w:b/>
          <w:color w:val="000000" w:themeColor="text1"/>
          <w:sz w:val="44"/>
          <w:szCs w:val="44"/>
        </w:rPr>
        <w:t>施工</w:t>
      </w:r>
      <w:r>
        <w:rPr>
          <w:rFonts w:ascii="仿宋" w:eastAsia="仿宋" w:hAnsi="仿宋" w:hint="eastAsia"/>
          <w:b/>
          <w:color w:val="000000" w:themeColor="text1"/>
          <w:sz w:val="44"/>
          <w:szCs w:val="44"/>
        </w:rPr>
        <w:t>项目</w:t>
      </w:r>
    </w:p>
    <w:p w:rsidR="0045393F" w:rsidRDefault="0045393F">
      <w:pPr>
        <w:spacing w:after="0" w:line="600" w:lineRule="exact"/>
        <w:jc w:val="center"/>
        <w:rPr>
          <w:rFonts w:ascii="仿宋" w:eastAsia="仿宋" w:hAnsi="仿宋"/>
          <w:b/>
          <w:color w:val="000000" w:themeColor="text1"/>
          <w:sz w:val="36"/>
          <w:szCs w:val="36"/>
        </w:rPr>
      </w:pPr>
    </w:p>
    <w:p w:rsidR="0045393F" w:rsidRDefault="00D16CE6">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rsidR="0045393F" w:rsidRDefault="00D16CE6">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rsidR="0045393F" w:rsidRDefault="00D16CE6">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rsidR="0045393F" w:rsidRDefault="00D16CE6">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rsidR="0045393F" w:rsidRDefault="00D16CE6">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rsidR="0045393F" w:rsidRDefault="00D16CE6">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rsidR="0045393F" w:rsidRDefault="00D16CE6">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rsidR="0045393F" w:rsidRDefault="0045393F">
      <w:pPr>
        <w:spacing w:line="1000" w:lineRule="exact"/>
        <w:jc w:val="center"/>
        <w:rPr>
          <w:rFonts w:ascii="仿宋" w:eastAsia="仿宋" w:hAnsi="仿宋"/>
          <w:b/>
          <w:color w:val="000000" w:themeColor="text1"/>
          <w:sz w:val="72"/>
          <w:szCs w:val="72"/>
        </w:rPr>
      </w:pPr>
    </w:p>
    <w:p w:rsidR="0045393F" w:rsidRDefault="00D16CE6">
      <w:pPr>
        <w:spacing w:after="0"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项目编号：</w:t>
      </w:r>
      <w:bookmarkStart w:id="2" w:name="_Toc169332792"/>
      <w:bookmarkStart w:id="3" w:name="_Toc160880485"/>
      <w:bookmarkStart w:id="4" w:name="_Toc160880118"/>
      <w:r>
        <w:rPr>
          <w:rFonts w:ascii="仿宋" w:eastAsia="仿宋" w:hAnsi="仿宋"/>
          <w:b/>
          <w:color w:val="000000" w:themeColor="text1"/>
          <w:sz w:val="28"/>
          <w:szCs w:val="28"/>
        </w:rPr>
        <w:t>IFS-20230</w:t>
      </w:r>
      <w:r>
        <w:rPr>
          <w:rFonts w:ascii="仿宋" w:eastAsia="仿宋" w:hAnsi="仿宋" w:hint="eastAsia"/>
          <w:b/>
          <w:color w:val="000000" w:themeColor="text1"/>
          <w:sz w:val="28"/>
          <w:szCs w:val="28"/>
        </w:rPr>
        <w:t>62</w:t>
      </w:r>
    </w:p>
    <w:p w:rsidR="0045393F" w:rsidRDefault="00D16CE6">
      <w:pPr>
        <w:spacing w:after="0"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项目名称</w:t>
      </w:r>
      <w:bookmarkEnd w:id="2"/>
      <w:bookmarkEnd w:id="3"/>
      <w:bookmarkEnd w:id="4"/>
      <w:r>
        <w:rPr>
          <w:rFonts w:ascii="仿宋" w:eastAsia="仿宋" w:hAnsi="仿宋" w:hint="eastAsia"/>
          <w:b/>
          <w:color w:val="000000" w:themeColor="text1"/>
          <w:sz w:val="28"/>
          <w:szCs w:val="28"/>
        </w:rPr>
        <w:t>：</w:t>
      </w:r>
      <w:bookmarkStart w:id="5" w:name="_Toc267059519"/>
      <w:bookmarkStart w:id="6" w:name="_Toc212454753"/>
      <w:bookmarkStart w:id="7" w:name="_Toc267059161"/>
      <w:bookmarkStart w:id="8" w:name="_Toc254790852"/>
      <w:bookmarkStart w:id="9" w:name="_Toc267059899"/>
      <w:bookmarkStart w:id="10" w:name="_Toc211937196"/>
      <w:bookmarkStart w:id="11" w:name="_Toc170798743"/>
      <w:bookmarkStart w:id="12" w:name="_Toc212530253"/>
      <w:bookmarkStart w:id="13" w:name="_Toc227058483"/>
      <w:bookmarkStart w:id="14" w:name="_Toc236021402"/>
      <w:bookmarkStart w:id="15" w:name="_Toc267059786"/>
      <w:bookmarkStart w:id="16" w:name="_Toc207014580"/>
      <w:bookmarkStart w:id="17" w:name="_Toc259692693"/>
      <w:bookmarkStart w:id="18" w:name="_Toc169332794"/>
      <w:bookmarkStart w:id="19" w:name="_Toc212526081"/>
      <w:bookmarkStart w:id="20" w:name="_Toc258401210"/>
      <w:bookmarkStart w:id="21" w:name="_Toc259520819"/>
      <w:bookmarkStart w:id="22" w:name="_Toc223146565"/>
      <w:bookmarkStart w:id="23" w:name="_Toc267059010"/>
      <w:bookmarkStart w:id="24" w:name="_Toc235438227"/>
      <w:bookmarkStart w:id="25" w:name="_Toc251613780"/>
      <w:bookmarkStart w:id="26" w:name="_Toc267059633"/>
      <w:bookmarkStart w:id="27" w:name="_Toc249325665"/>
      <w:bookmarkStart w:id="28" w:name="_Toc235437942"/>
      <w:bookmarkStart w:id="29" w:name="_Toc235438297"/>
      <w:bookmarkStart w:id="30" w:name="_Toc177985424"/>
      <w:bookmarkStart w:id="31" w:name="_Toc160880487"/>
      <w:bookmarkStart w:id="32" w:name="_Toc266868924"/>
      <w:bookmarkStart w:id="33" w:name="_Toc216241307"/>
      <w:bookmarkStart w:id="34" w:name="_Toc225669277"/>
      <w:bookmarkStart w:id="35" w:name="_Toc273178686"/>
      <w:bookmarkStart w:id="36" w:name="_Toc267060022"/>
      <w:bookmarkStart w:id="37" w:name="_Toc212456146"/>
      <w:bookmarkStart w:id="38" w:name="_Toc266868624"/>
      <w:bookmarkStart w:id="39" w:name="_Toc267060407"/>
      <w:bookmarkStart w:id="40" w:name="_Toc219800200"/>
      <w:bookmarkStart w:id="41" w:name="_Toc255974963"/>
      <w:bookmarkStart w:id="42" w:name="_Toc266870386"/>
      <w:bookmarkStart w:id="43" w:name="_Toc267060162"/>
      <w:bookmarkStart w:id="44" w:name="_Toc266870861"/>
      <w:bookmarkStart w:id="45" w:name="_Toc251586187"/>
      <w:bookmarkStart w:id="46" w:name="_Toc217891359"/>
      <w:bookmarkStart w:id="47" w:name="_Toc169332904"/>
      <w:bookmarkStart w:id="48" w:name="_Toc259692600"/>
      <w:bookmarkStart w:id="49" w:name="_Toc253066567"/>
      <w:r>
        <w:rPr>
          <w:rFonts w:ascii="仿宋" w:eastAsia="仿宋" w:hAnsi="仿宋" w:hint="eastAsia"/>
          <w:b/>
          <w:color w:val="000000" w:themeColor="text1"/>
          <w:sz w:val="28"/>
          <w:szCs w:val="28"/>
        </w:rPr>
        <w:t>綦江校区垃圾站增设</w:t>
      </w:r>
      <w:r w:rsidR="00B36E52">
        <w:rPr>
          <w:rFonts w:ascii="仿宋" w:eastAsia="仿宋" w:hAnsi="仿宋" w:hint="eastAsia"/>
          <w:b/>
          <w:color w:val="000000" w:themeColor="text1"/>
          <w:sz w:val="28"/>
          <w:szCs w:val="28"/>
        </w:rPr>
        <w:t>施工</w:t>
      </w:r>
      <w:r>
        <w:rPr>
          <w:rFonts w:ascii="仿宋" w:eastAsia="仿宋" w:hAnsi="仿宋" w:hint="eastAsia"/>
          <w:b/>
          <w:color w:val="000000" w:themeColor="text1"/>
          <w:sz w:val="28"/>
          <w:szCs w:val="28"/>
        </w:rPr>
        <w:t>项目</w:t>
      </w:r>
    </w:p>
    <w:p w:rsidR="0045393F" w:rsidRDefault="00D16CE6">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仿宋" w:eastAsia="仿宋" w:hAnsi="仿宋" w:hint="eastAsia"/>
          <w:b/>
          <w:color w:val="000000" w:themeColor="text1"/>
          <w:sz w:val="44"/>
          <w:szCs w:val="44"/>
        </w:rPr>
        <w:t>函</w:t>
      </w:r>
    </w:p>
    <w:p w:rsidR="0045393F" w:rsidRDefault="00D16CE6">
      <w:pPr>
        <w:spacing w:after="0" w:line="420" w:lineRule="exact"/>
        <w:ind w:firstLineChars="252" w:firstLine="605"/>
        <w:rPr>
          <w:rFonts w:ascii="仿宋" w:eastAsia="仿宋" w:hAnsi="仿宋"/>
          <w:color w:val="000000" w:themeColor="text1"/>
          <w:sz w:val="24"/>
          <w:szCs w:val="24"/>
        </w:rPr>
      </w:pPr>
      <w:bookmarkStart w:id="50" w:name="_Hlk10840310"/>
      <w:r>
        <w:rPr>
          <w:rFonts w:ascii="仿宋" w:eastAsia="仿宋" w:hAnsi="仿宋" w:hint="eastAsia"/>
          <w:color w:val="000000" w:themeColor="text1"/>
          <w:sz w:val="24"/>
          <w:szCs w:val="24"/>
        </w:rPr>
        <w:t>重庆外语外事学院始建于</w:t>
      </w:r>
      <w:r>
        <w:rPr>
          <w:rFonts w:ascii="仿宋" w:eastAsia="仿宋" w:hAnsi="仿宋" w:hint="eastAsia"/>
          <w:color w:val="000000" w:themeColor="text1"/>
          <w:sz w:val="24"/>
          <w:szCs w:val="24"/>
        </w:rPr>
        <w:t>2001</w:t>
      </w:r>
      <w:r>
        <w:rPr>
          <w:rFonts w:ascii="仿宋" w:eastAsia="仿宋" w:hAnsi="仿宋" w:hint="eastAsia"/>
          <w:color w:val="000000" w:themeColor="text1"/>
          <w:sz w:val="24"/>
          <w:szCs w:val="24"/>
        </w:rPr>
        <w:t>年，是纳入国家普通高等教育招生计划、具有学士学位授予权的全日制普通本科高等学校。学校占地面积</w:t>
      </w:r>
      <w:r>
        <w:rPr>
          <w:rFonts w:ascii="仿宋" w:eastAsia="仿宋" w:hAnsi="仿宋" w:hint="eastAsia"/>
          <w:color w:val="000000" w:themeColor="text1"/>
          <w:sz w:val="24"/>
          <w:szCs w:val="24"/>
        </w:rPr>
        <w:t>1572</w:t>
      </w:r>
      <w:r>
        <w:rPr>
          <w:rFonts w:ascii="仿宋" w:eastAsia="仿宋" w:hAnsi="仿宋" w:hint="eastAsia"/>
          <w:color w:val="000000" w:themeColor="text1"/>
          <w:sz w:val="24"/>
          <w:szCs w:val="24"/>
        </w:rPr>
        <w:t>亩，学生规模约</w:t>
      </w:r>
      <w:r>
        <w:rPr>
          <w:rFonts w:ascii="仿宋" w:eastAsia="仿宋" w:hAnsi="仿宋"/>
          <w:color w:val="000000" w:themeColor="text1"/>
          <w:sz w:val="24"/>
          <w:szCs w:val="24"/>
        </w:rPr>
        <w:t>2.2</w:t>
      </w:r>
      <w:r>
        <w:rPr>
          <w:rFonts w:ascii="仿宋" w:eastAsia="仿宋" w:hAnsi="仿宋" w:hint="eastAsia"/>
          <w:color w:val="000000" w:themeColor="text1"/>
          <w:sz w:val="24"/>
          <w:szCs w:val="24"/>
        </w:rPr>
        <w:t>万人。根据需要，对我校</w:t>
      </w:r>
      <w:r>
        <w:rPr>
          <w:rFonts w:ascii="仿宋" w:eastAsia="仿宋" w:hAnsi="仿宋" w:hint="eastAsia"/>
          <w:color w:val="000000" w:themeColor="text1"/>
          <w:sz w:val="24"/>
          <w:szCs w:val="24"/>
        </w:rPr>
        <w:t>綦江校区垃圾站增设</w:t>
      </w:r>
      <w:r w:rsidR="00B36E52">
        <w:rPr>
          <w:rFonts w:ascii="仿宋" w:eastAsia="仿宋" w:hAnsi="仿宋" w:hint="eastAsia"/>
          <w:color w:val="000000" w:themeColor="text1"/>
          <w:sz w:val="24"/>
          <w:szCs w:val="24"/>
        </w:rPr>
        <w:t>施工</w:t>
      </w:r>
      <w:r>
        <w:rPr>
          <w:rFonts w:ascii="仿宋" w:eastAsia="仿宋" w:hAnsi="仿宋" w:hint="eastAsia"/>
          <w:color w:val="000000" w:themeColor="text1"/>
          <w:sz w:val="24"/>
          <w:szCs w:val="24"/>
        </w:rPr>
        <w:t>项目进行公开询价，欢迎国内合格参与人参与。</w:t>
      </w:r>
    </w:p>
    <w:p w:rsidR="0045393F" w:rsidRDefault="00D16CE6">
      <w:pPr>
        <w:spacing w:after="0" w:line="42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rsidR="0045393F" w:rsidRDefault="00D16CE6">
      <w:pPr>
        <w:widowControl w:val="0"/>
        <w:numPr>
          <w:ilvl w:val="1"/>
          <w:numId w:val="1"/>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Pr>
          <w:rFonts w:ascii="仿宋" w:eastAsia="仿宋" w:hAnsi="仿宋"/>
          <w:color w:val="000000" w:themeColor="text1"/>
          <w:sz w:val="24"/>
          <w:szCs w:val="24"/>
        </w:rPr>
        <w:t>IFS-</w:t>
      </w:r>
      <w:r>
        <w:rPr>
          <w:rFonts w:ascii="仿宋" w:eastAsia="仿宋" w:hAnsi="仿宋" w:hint="eastAsia"/>
          <w:color w:val="000000" w:themeColor="text1"/>
          <w:sz w:val="24"/>
          <w:szCs w:val="24"/>
        </w:rPr>
        <w:t>20230</w:t>
      </w:r>
      <w:r>
        <w:rPr>
          <w:rFonts w:ascii="仿宋" w:eastAsia="仿宋" w:hAnsi="仿宋" w:hint="eastAsia"/>
          <w:color w:val="000000" w:themeColor="text1"/>
          <w:sz w:val="24"/>
          <w:szCs w:val="24"/>
        </w:rPr>
        <w:t>62</w:t>
      </w:r>
    </w:p>
    <w:p w:rsidR="0045393F" w:rsidRDefault="00D16CE6">
      <w:pPr>
        <w:widowControl w:val="0"/>
        <w:numPr>
          <w:ilvl w:val="1"/>
          <w:numId w:val="1"/>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项目名称：</w:t>
      </w:r>
      <w:r>
        <w:rPr>
          <w:rFonts w:ascii="仿宋" w:eastAsia="仿宋" w:hAnsi="仿宋" w:hint="eastAsia"/>
          <w:color w:val="000000" w:themeColor="text1"/>
          <w:sz w:val="24"/>
          <w:szCs w:val="24"/>
        </w:rPr>
        <w:t>綦江校区垃圾站增设</w:t>
      </w:r>
      <w:r w:rsidR="00B36E52">
        <w:rPr>
          <w:rFonts w:ascii="仿宋" w:eastAsia="仿宋" w:hAnsi="仿宋" w:hint="eastAsia"/>
          <w:color w:val="000000" w:themeColor="text1"/>
          <w:sz w:val="24"/>
          <w:szCs w:val="24"/>
        </w:rPr>
        <w:t>施工</w:t>
      </w:r>
      <w:r>
        <w:rPr>
          <w:rFonts w:ascii="仿宋" w:eastAsia="仿宋" w:hAnsi="仿宋" w:hint="eastAsia"/>
          <w:color w:val="000000" w:themeColor="text1"/>
          <w:sz w:val="24"/>
          <w:szCs w:val="24"/>
        </w:rPr>
        <w:t>项目</w:t>
      </w:r>
    </w:p>
    <w:p w:rsidR="0045393F" w:rsidRDefault="00D16CE6">
      <w:pPr>
        <w:widowControl w:val="0"/>
        <w:numPr>
          <w:ilvl w:val="1"/>
          <w:numId w:val="1"/>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数量及主要技术要求</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详见《公开询价项目一览表》</w:t>
      </w:r>
    </w:p>
    <w:p w:rsidR="0045393F" w:rsidRDefault="00D16CE6">
      <w:pPr>
        <w:widowControl w:val="0"/>
        <w:numPr>
          <w:ilvl w:val="1"/>
          <w:numId w:val="1"/>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参与人资格标准：</w:t>
      </w:r>
    </w:p>
    <w:p w:rsidR="0045393F" w:rsidRDefault="00D16CE6">
      <w:pPr>
        <w:pStyle w:val="afd"/>
        <w:widowControl w:val="0"/>
        <w:numPr>
          <w:ilvl w:val="0"/>
          <w:numId w:val="2"/>
        </w:numPr>
        <w:tabs>
          <w:tab w:val="left" w:pos="839"/>
        </w:tabs>
        <w:spacing w:after="0" w:line="42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参与人应具有独立法人资格，具备一般纳税人资格。</w:t>
      </w:r>
    </w:p>
    <w:p w:rsidR="0045393F" w:rsidRDefault="00D16CE6">
      <w:pPr>
        <w:pStyle w:val="afd"/>
        <w:widowControl w:val="0"/>
        <w:numPr>
          <w:ilvl w:val="0"/>
          <w:numId w:val="2"/>
        </w:numPr>
        <w:tabs>
          <w:tab w:val="left" w:pos="839"/>
        </w:tabs>
        <w:spacing w:after="0" w:line="420" w:lineRule="exact"/>
        <w:ind w:firstLineChars="0"/>
        <w:rPr>
          <w:rFonts w:ascii="仿宋" w:eastAsia="仿宋" w:hAnsi="仿宋"/>
          <w:color w:val="000000" w:themeColor="text1"/>
          <w:sz w:val="24"/>
          <w:szCs w:val="24"/>
        </w:rPr>
      </w:pPr>
      <w:r>
        <w:rPr>
          <w:rFonts w:ascii="仿宋" w:eastAsia="仿宋" w:hAnsi="仿宋" w:hint="eastAsia"/>
          <w:sz w:val="24"/>
          <w:szCs w:val="24"/>
        </w:rPr>
        <w:t>参与人应在重庆市范围具有建筑工程施工总承包三级及以上资质并年检，</w:t>
      </w:r>
      <w:r>
        <w:rPr>
          <w:rFonts w:ascii="仿宋" w:eastAsia="仿宋" w:hAnsi="仿宋" w:hint="eastAsia"/>
          <w:color w:val="000000" w:themeColor="text1"/>
          <w:sz w:val="24"/>
          <w:szCs w:val="24"/>
        </w:rPr>
        <w:t>具有合法有效的营业执照。</w:t>
      </w:r>
    </w:p>
    <w:p w:rsidR="0045393F" w:rsidRDefault="00D16CE6">
      <w:pPr>
        <w:pStyle w:val="afd"/>
        <w:widowControl w:val="0"/>
        <w:numPr>
          <w:ilvl w:val="0"/>
          <w:numId w:val="2"/>
        </w:numPr>
        <w:tabs>
          <w:tab w:val="left" w:pos="839"/>
        </w:tabs>
        <w:spacing w:after="0" w:line="420" w:lineRule="exact"/>
        <w:ind w:firstLineChars="0"/>
        <w:rPr>
          <w:rFonts w:ascii="仿宋" w:eastAsia="仿宋" w:hAnsi="仿宋"/>
          <w:sz w:val="24"/>
          <w:szCs w:val="24"/>
        </w:rPr>
      </w:pPr>
      <w:r>
        <w:rPr>
          <w:rFonts w:ascii="仿宋" w:eastAsia="仿宋" w:hAnsi="仿宋" w:hint="eastAsia"/>
          <w:sz w:val="24"/>
          <w:szCs w:val="24"/>
        </w:rPr>
        <w:t>参与单位应成立</w:t>
      </w:r>
      <w:r>
        <w:rPr>
          <w:rFonts w:ascii="仿宋" w:eastAsia="仿宋" w:hAnsi="仿宋" w:hint="eastAsia"/>
          <w:sz w:val="24"/>
          <w:szCs w:val="24"/>
        </w:rPr>
        <w:t>3</w:t>
      </w:r>
      <w:r>
        <w:rPr>
          <w:rFonts w:ascii="仿宋" w:eastAsia="仿宋" w:hAnsi="仿宋" w:hint="eastAsia"/>
          <w:sz w:val="24"/>
          <w:szCs w:val="24"/>
        </w:rPr>
        <w:t>年以上，自</w:t>
      </w:r>
      <w:r>
        <w:rPr>
          <w:rFonts w:ascii="仿宋" w:eastAsia="仿宋" w:hAnsi="仿宋" w:hint="eastAsia"/>
          <w:sz w:val="24"/>
          <w:szCs w:val="24"/>
        </w:rPr>
        <w:t>2</w:t>
      </w:r>
      <w:r>
        <w:rPr>
          <w:rFonts w:ascii="仿宋" w:eastAsia="仿宋" w:hAnsi="仿宋"/>
          <w:sz w:val="24"/>
          <w:szCs w:val="24"/>
        </w:rPr>
        <w:t>020</w:t>
      </w:r>
      <w:r>
        <w:rPr>
          <w:rFonts w:ascii="仿宋" w:eastAsia="仿宋" w:hAnsi="仿宋" w:hint="eastAsia"/>
          <w:sz w:val="24"/>
          <w:szCs w:val="24"/>
        </w:rPr>
        <w:t>年起具有</w:t>
      </w:r>
      <w:r>
        <w:rPr>
          <w:rFonts w:ascii="仿宋" w:eastAsia="仿宋" w:hAnsi="仿宋" w:hint="eastAsia"/>
          <w:sz w:val="24"/>
          <w:szCs w:val="24"/>
        </w:rPr>
        <w:t>3</w:t>
      </w:r>
      <w:r>
        <w:rPr>
          <w:rFonts w:ascii="仿宋" w:eastAsia="仿宋" w:hAnsi="仿宋" w:hint="eastAsia"/>
          <w:sz w:val="24"/>
          <w:szCs w:val="24"/>
        </w:rPr>
        <w:t>个及以上（含</w:t>
      </w:r>
      <w:r>
        <w:rPr>
          <w:rFonts w:ascii="仿宋" w:eastAsia="仿宋" w:hAnsi="仿宋" w:hint="eastAsia"/>
          <w:sz w:val="24"/>
          <w:szCs w:val="24"/>
        </w:rPr>
        <w:t>3</w:t>
      </w:r>
      <w:r>
        <w:rPr>
          <w:rFonts w:ascii="仿宋" w:eastAsia="仿宋" w:hAnsi="仿宋" w:hint="eastAsia"/>
          <w:sz w:val="24"/>
          <w:szCs w:val="24"/>
        </w:rPr>
        <w:t>个）同类项目和良好的售后服务应用成功案例（提供完整合同、发票复印件</w:t>
      </w:r>
      <w:r>
        <w:rPr>
          <w:rFonts w:ascii="仿宋" w:eastAsia="仿宋" w:hAnsi="仿宋" w:hint="eastAsia"/>
          <w:sz w:val="24"/>
          <w:szCs w:val="24"/>
        </w:rPr>
        <w:t>)</w:t>
      </w:r>
      <w:r>
        <w:rPr>
          <w:rFonts w:ascii="仿宋" w:eastAsia="仿宋" w:hAnsi="仿宋" w:hint="eastAsia"/>
          <w:sz w:val="24"/>
          <w:szCs w:val="24"/>
        </w:rPr>
        <w:t>，近三年未发生重大安全或质量事故，近五年无行政处罚记录、无执行人、被执行人、失信被执行人记录。</w:t>
      </w:r>
    </w:p>
    <w:p w:rsidR="0045393F" w:rsidRDefault="00D16CE6">
      <w:pPr>
        <w:pStyle w:val="afd"/>
        <w:widowControl w:val="0"/>
        <w:numPr>
          <w:ilvl w:val="0"/>
          <w:numId w:val="2"/>
        </w:numPr>
        <w:tabs>
          <w:tab w:val="left" w:pos="839"/>
        </w:tabs>
        <w:spacing w:after="0" w:line="42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依法取得安全生产许可证并年检，拟任项目经理需具备二级注册建造师执业证书</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临时证书无效）并取得安全生产考核证书，拟任技术负责人具有</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中级工程师或以上职称。参与人有依法缴纳税金的良好记录。</w:t>
      </w:r>
    </w:p>
    <w:p w:rsidR="0045393F" w:rsidRDefault="00D16CE6">
      <w:pPr>
        <w:pStyle w:val="afd"/>
        <w:widowControl w:val="0"/>
        <w:numPr>
          <w:ilvl w:val="0"/>
          <w:numId w:val="3"/>
        </w:numPr>
        <w:tabs>
          <w:tab w:val="left" w:pos="839"/>
        </w:tabs>
        <w:spacing w:after="0" w:line="42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rsidR="0045393F" w:rsidRDefault="00D16CE6">
      <w:pPr>
        <w:widowControl w:val="0"/>
        <w:tabs>
          <w:tab w:val="left" w:pos="839"/>
        </w:tabs>
        <w:spacing w:after="0" w:line="42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rsidR="0045393F" w:rsidRDefault="00D16CE6">
      <w:pPr>
        <w:widowControl w:val="0"/>
        <w:tabs>
          <w:tab w:val="left" w:pos="839"/>
        </w:tabs>
        <w:spacing w:after="0" w:line="42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rsidR="0045393F" w:rsidRDefault="00D16CE6">
      <w:pPr>
        <w:widowControl w:val="0"/>
        <w:numPr>
          <w:ilvl w:val="1"/>
          <w:numId w:val="1"/>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报价响应文件递交方式：密封报价，按规定时间送达（封面备注联系人和电话）</w:t>
      </w:r>
      <w:r>
        <w:rPr>
          <w:rFonts w:ascii="仿宋" w:eastAsia="仿宋" w:hAnsi="仿宋" w:hint="eastAsia"/>
          <w:b/>
          <w:bCs/>
          <w:color w:val="000000" w:themeColor="text1"/>
          <w:sz w:val="24"/>
          <w:szCs w:val="24"/>
        </w:rPr>
        <w:t>。</w:t>
      </w:r>
    </w:p>
    <w:p w:rsidR="0045393F" w:rsidRDefault="00D16CE6">
      <w:pPr>
        <w:widowControl w:val="0"/>
        <w:numPr>
          <w:ilvl w:val="1"/>
          <w:numId w:val="1"/>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w:t>
      </w:r>
      <w:r>
        <w:rPr>
          <w:rFonts w:ascii="仿宋" w:eastAsia="仿宋" w:hAnsi="仿宋" w:hint="eastAsia"/>
          <w:color w:val="000000" w:themeColor="text1"/>
          <w:sz w:val="24"/>
          <w:szCs w:val="24"/>
          <w:shd w:val="clear" w:color="auto" w:fill="FFFFFF"/>
        </w:rPr>
        <w:t>20</w:t>
      </w:r>
      <w:r>
        <w:rPr>
          <w:rFonts w:ascii="仿宋" w:eastAsia="仿宋" w:hAnsi="仿宋"/>
          <w:color w:val="000000" w:themeColor="text1"/>
          <w:sz w:val="24"/>
          <w:szCs w:val="24"/>
          <w:shd w:val="clear" w:color="auto" w:fill="FFFFFF"/>
        </w:rPr>
        <w:t>23</w:t>
      </w:r>
      <w:r>
        <w:rPr>
          <w:rFonts w:ascii="仿宋" w:eastAsia="仿宋" w:hAnsi="仿宋" w:hint="eastAsia"/>
          <w:color w:val="000000" w:themeColor="text1"/>
          <w:sz w:val="24"/>
          <w:szCs w:val="24"/>
          <w:shd w:val="clear" w:color="auto" w:fill="FFFFFF"/>
        </w:rPr>
        <w:t>年</w:t>
      </w:r>
      <w:r>
        <w:rPr>
          <w:rFonts w:ascii="仿宋" w:eastAsia="仿宋" w:hAnsi="仿宋" w:hint="eastAsia"/>
          <w:color w:val="000000" w:themeColor="text1"/>
          <w:sz w:val="24"/>
          <w:szCs w:val="24"/>
          <w:shd w:val="clear" w:color="auto" w:fill="FFFFFF"/>
        </w:rPr>
        <w:t>0</w:t>
      </w:r>
      <w:r>
        <w:rPr>
          <w:rFonts w:ascii="仿宋" w:eastAsia="仿宋" w:hAnsi="仿宋" w:hint="eastAsia"/>
          <w:color w:val="000000" w:themeColor="text1"/>
          <w:sz w:val="24"/>
          <w:szCs w:val="24"/>
          <w:shd w:val="clear" w:color="auto" w:fill="FFFFFF"/>
        </w:rPr>
        <w:t>7</w:t>
      </w:r>
      <w:r>
        <w:rPr>
          <w:rFonts w:ascii="仿宋" w:eastAsia="仿宋" w:hAnsi="仿宋"/>
          <w:color w:val="000000" w:themeColor="text1"/>
          <w:sz w:val="24"/>
          <w:szCs w:val="24"/>
          <w:shd w:val="clear" w:color="auto" w:fill="FFFFFF"/>
        </w:rPr>
        <w:t>月</w:t>
      </w:r>
      <w:r>
        <w:rPr>
          <w:rFonts w:ascii="仿宋" w:eastAsia="仿宋" w:hAnsi="仿宋"/>
          <w:color w:val="000000" w:themeColor="text1"/>
          <w:sz w:val="24"/>
          <w:szCs w:val="24"/>
          <w:shd w:val="clear" w:color="auto" w:fill="FFFFFF"/>
        </w:rPr>
        <w:t>2</w:t>
      </w:r>
      <w:r>
        <w:rPr>
          <w:rFonts w:ascii="仿宋" w:eastAsia="仿宋" w:hAnsi="仿宋" w:hint="eastAsia"/>
          <w:color w:val="000000" w:themeColor="text1"/>
          <w:sz w:val="24"/>
          <w:szCs w:val="24"/>
          <w:shd w:val="clear" w:color="auto" w:fill="FFFFFF"/>
        </w:rPr>
        <w:t>8</w:t>
      </w:r>
      <w:r>
        <w:rPr>
          <w:rFonts w:ascii="仿宋" w:eastAsia="仿宋" w:hAnsi="仿宋" w:hint="eastAsia"/>
          <w:color w:val="000000" w:themeColor="text1"/>
          <w:sz w:val="24"/>
          <w:szCs w:val="24"/>
          <w:shd w:val="clear" w:color="auto" w:fill="FFFFFF"/>
        </w:rPr>
        <w:t>下午</w:t>
      </w:r>
      <w:r>
        <w:rPr>
          <w:rFonts w:ascii="仿宋" w:eastAsia="仿宋" w:hAnsi="仿宋"/>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rsidR="0045393F" w:rsidRDefault="00D16CE6">
      <w:pPr>
        <w:widowControl w:val="0"/>
        <w:numPr>
          <w:ilvl w:val="1"/>
          <w:numId w:val="1"/>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报价响应文件递交地点：渝北区回兴龙石路</w:t>
      </w:r>
      <w:r>
        <w:rPr>
          <w:rFonts w:ascii="仿宋" w:eastAsia="仿宋" w:hAnsi="仿宋" w:hint="eastAsia"/>
          <w:color w:val="000000" w:themeColor="text1"/>
          <w:sz w:val="24"/>
          <w:szCs w:val="24"/>
        </w:rPr>
        <w:t>18</w:t>
      </w:r>
      <w:r>
        <w:rPr>
          <w:rFonts w:ascii="仿宋" w:eastAsia="仿宋" w:hAnsi="仿宋" w:hint="eastAsia"/>
          <w:color w:val="000000" w:themeColor="text1"/>
          <w:sz w:val="24"/>
          <w:szCs w:val="24"/>
        </w:rPr>
        <w:t>号学院办公楼二楼</w:t>
      </w:r>
      <w:r>
        <w:rPr>
          <w:rFonts w:ascii="仿宋" w:eastAsia="仿宋" w:hAnsi="仿宋"/>
          <w:color w:val="000000" w:themeColor="text1"/>
          <w:sz w:val="24"/>
          <w:szCs w:val="24"/>
        </w:rPr>
        <w:t>203</w:t>
      </w:r>
      <w:r>
        <w:rPr>
          <w:rFonts w:ascii="仿宋" w:eastAsia="仿宋" w:hAnsi="仿宋" w:hint="eastAsia"/>
          <w:color w:val="000000" w:themeColor="text1"/>
          <w:sz w:val="24"/>
          <w:szCs w:val="24"/>
        </w:rPr>
        <w:t>室。</w:t>
      </w:r>
    </w:p>
    <w:p w:rsidR="0045393F" w:rsidRDefault="00D16CE6">
      <w:pPr>
        <w:spacing w:after="0" w:line="420" w:lineRule="exact"/>
        <w:ind w:left="839"/>
        <w:rPr>
          <w:rFonts w:ascii="仿宋" w:eastAsia="仿宋" w:hAnsi="仿宋" w:cs="Arial"/>
          <w:bCs/>
          <w:color w:val="000000" w:themeColor="text1"/>
          <w:sz w:val="24"/>
          <w:szCs w:val="24"/>
          <w:shd w:val="clear" w:color="auto" w:fill="FFFFFF"/>
        </w:rPr>
      </w:pPr>
      <w:r>
        <w:rPr>
          <w:rFonts w:ascii="仿宋" w:eastAsia="仿宋" w:hAnsi="仿宋" w:hint="eastAsia"/>
          <w:color w:val="000000" w:themeColor="text1"/>
          <w:sz w:val="24"/>
          <w:szCs w:val="24"/>
        </w:rPr>
        <w:t>联系人：蒲涛</w:t>
      </w: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联系电话：</w:t>
      </w:r>
      <w:r>
        <w:rPr>
          <w:rFonts w:ascii="仿宋" w:eastAsia="仿宋" w:hAnsi="仿宋" w:cs="Arial"/>
          <w:bCs/>
          <w:color w:val="000000" w:themeColor="text1"/>
          <w:sz w:val="24"/>
          <w:szCs w:val="24"/>
          <w:shd w:val="clear" w:color="auto" w:fill="FFFFFF"/>
        </w:rPr>
        <w:t>18311716936</w:t>
      </w:r>
    </w:p>
    <w:p w:rsidR="0045393F" w:rsidRDefault="00D16CE6">
      <w:pPr>
        <w:widowControl w:val="0"/>
        <w:numPr>
          <w:ilvl w:val="1"/>
          <w:numId w:val="1"/>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本项目需参与人进行现场踏勘，进行现场踏勘人员需至少</w:t>
      </w:r>
      <w:r>
        <w:rPr>
          <w:rFonts w:ascii="仿宋" w:eastAsia="仿宋" w:hAnsi="仿宋" w:hint="eastAsia"/>
          <w:b/>
          <w:bCs/>
          <w:color w:val="000000" w:themeColor="text1"/>
          <w:sz w:val="24"/>
          <w:szCs w:val="24"/>
        </w:rPr>
        <w:t>提前</w:t>
      </w:r>
      <w:r>
        <w:rPr>
          <w:rFonts w:ascii="仿宋" w:eastAsia="仿宋" w:hAnsi="仿宋" w:hint="eastAsia"/>
          <w:b/>
          <w:bCs/>
          <w:color w:val="000000" w:themeColor="text1"/>
          <w:sz w:val="24"/>
          <w:szCs w:val="24"/>
        </w:rPr>
        <w:t>1</w:t>
      </w:r>
      <w:r>
        <w:rPr>
          <w:rFonts w:ascii="仿宋" w:eastAsia="仿宋" w:hAnsi="仿宋" w:hint="eastAsia"/>
          <w:b/>
          <w:bCs/>
          <w:color w:val="000000" w:themeColor="text1"/>
          <w:sz w:val="24"/>
          <w:szCs w:val="24"/>
        </w:rPr>
        <w:t>天</w:t>
      </w:r>
      <w:r>
        <w:rPr>
          <w:rFonts w:ascii="仿宋" w:eastAsia="仿宋" w:hAnsi="仿宋" w:hint="eastAsia"/>
          <w:color w:val="000000" w:themeColor="text1"/>
          <w:sz w:val="24"/>
          <w:szCs w:val="24"/>
        </w:rPr>
        <w:t>与探勘联系人沟通。参与人踏勘现场发生的费用自理，参与人自行负责在踏勘现场中所发生的人员伤亡和财产损失。未对现场踏勘的视为对现场充分了解，且对所投响应文件负责。</w:t>
      </w:r>
    </w:p>
    <w:p w:rsidR="0045393F" w:rsidRDefault="00D16CE6">
      <w:pPr>
        <w:widowControl w:val="0"/>
        <w:spacing w:after="0" w:line="42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踏勘地点：</w:t>
      </w:r>
      <w:r w:rsidR="00B36E52" w:rsidRPr="00B36E52">
        <w:rPr>
          <w:rFonts w:ascii="仿宋" w:eastAsia="仿宋" w:hAnsi="仿宋" w:hint="eastAsia"/>
          <w:color w:val="000000" w:themeColor="text1"/>
          <w:sz w:val="24"/>
          <w:szCs w:val="24"/>
        </w:rPr>
        <w:t>重庆市綦江区文龙街道学府路1号</w:t>
      </w:r>
    </w:p>
    <w:p w:rsidR="0045393F" w:rsidRDefault="00D16CE6">
      <w:pPr>
        <w:widowControl w:val="0"/>
        <w:spacing w:after="0" w:line="42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踏勘时间：</w:t>
      </w:r>
      <w:r>
        <w:rPr>
          <w:rFonts w:ascii="仿宋" w:eastAsia="仿宋" w:hAnsi="仿宋" w:hint="eastAsia"/>
          <w:color w:val="000000" w:themeColor="text1"/>
          <w:sz w:val="24"/>
          <w:szCs w:val="24"/>
        </w:rPr>
        <w:t>202</w:t>
      </w:r>
      <w:r>
        <w:rPr>
          <w:rFonts w:ascii="仿宋" w:eastAsia="仿宋" w:hAnsi="仿宋"/>
          <w:color w:val="000000" w:themeColor="text1"/>
          <w:sz w:val="24"/>
          <w:szCs w:val="24"/>
        </w:rPr>
        <w:t>3</w:t>
      </w:r>
      <w:r>
        <w:rPr>
          <w:rFonts w:ascii="仿宋" w:eastAsia="仿宋" w:hAnsi="仿宋" w:hint="eastAsia"/>
          <w:color w:val="000000" w:themeColor="text1"/>
          <w:sz w:val="24"/>
          <w:szCs w:val="24"/>
        </w:rPr>
        <w:t>年</w:t>
      </w:r>
      <w:r>
        <w:rPr>
          <w:rFonts w:ascii="仿宋" w:eastAsia="仿宋" w:hAnsi="仿宋"/>
          <w:color w:val="000000" w:themeColor="text1"/>
          <w:sz w:val="24"/>
          <w:szCs w:val="24"/>
        </w:rPr>
        <w:t>0</w:t>
      </w:r>
      <w:r>
        <w:rPr>
          <w:rFonts w:ascii="仿宋" w:eastAsia="仿宋" w:hAnsi="仿宋" w:hint="eastAsia"/>
          <w:color w:val="000000" w:themeColor="text1"/>
          <w:sz w:val="24"/>
          <w:szCs w:val="24"/>
        </w:rPr>
        <w:t>7</w:t>
      </w:r>
      <w:r>
        <w:rPr>
          <w:rFonts w:ascii="仿宋" w:eastAsia="仿宋" w:hAnsi="仿宋" w:hint="eastAsia"/>
          <w:color w:val="000000" w:themeColor="text1"/>
          <w:sz w:val="24"/>
          <w:szCs w:val="24"/>
        </w:rPr>
        <w:t>月</w:t>
      </w:r>
      <w:r>
        <w:rPr>
          <w:rFonts w:ascii="仿宋" w:eastAsia="仿宋" w:hAnsi="仿宋"/>
          <w:color w:val="000000" w:themeColor="text1"/>
          <w:sz w:val="24"/>
          <w:szCs w:val="24"/>
        </w:rPr>
        <w:t>2</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日上午</w:t>
      </w:r>
      <w:r>
        <w:rPr>
          <w:rFonts w:ascii="仿宋" w:eastAsia="仿宋" w:hAnsi="仿宋" w:hint="eastAsia"/>
          <w:color w:val="000000" w:themeColor="text1"/>
          <w:sz w:val="24"/>
          <w:szCs w:val="24"/>
        </w:rPr>
        <w:t>8</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30-12</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00</w:t>
      </w:r>
      <w:r>
        <w:rPr>
          <w:rFonts w:ascii="仿宋" w:eastAsia="仿宋" w:hAnsi="仿宋" w:hint="eastAsia"/>
          <w:color w:val="000000" w:themeColor="text1"/>
          <w:sz w:val="24"/>
          <w:szCs w:val="24"/>
        </w:rPr>
        <w:t>，下午</w:t>
      </w:r>
      <w:r>
        <w:rPr>
          <w:rFonts w:ascii="仿宋" w:eastAsia="仿宋" w:hAnsi="仿宋" w:hint="eastAsia"/>
          <w:color w:val="000000" w:themeColor="text1"/>
          <w:sz w:val="24"/>
          <w:szCs w:val="24"/>
        </w:rPr>
        <w:t>14</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30-17</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00</w:t>
      </w:r>
    </w:p>
    <w:p w:rsidR="0045393F" w:rsidRDefault="00D16CE6">
      <w:pPr>
        <w:widowControl w:val="0"/>
        <w:spacing w:after="0" w:line="42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踏勘联系人：</w:t>
      </w:r>
      <w:r>
        <w:rPr>
          <w:rFonts w:ascii="仿宋" w:eastAsia="仿宋" w:hAnsi="仿宋" w:hint="eastAsia"/>
          <w:color w:val="000000" w:themeColor="text1"/>
          <w:sz w:val="24"/>
          <w:szCs w:val="24"/>
        </w:rPr>
        <w:t>杨洋</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电话：</w:t>
      </w:r>
      <w:r>
        <w:rPr>
          <w:rFonts w:ascii="仿宋" w:eastAsia="仿宋" w:hAnsi="仿宋" w:hint="eastAsia"/>
          <w:color w:val="000000" w:themeColor="text1"/>
          <w:sz w:val="24"/>
          <w:szCs w:val="24"/>
        </w:rPr>
        <w:t>13628393423</w:t>
      </w:r>
    </w:p>
    <w:p w:rsidR="0045393F" w:rsidRDefault="00D16CE6">
      <w:pPr>
        <w:widowControl w:val="0"/>
        <w:numPr>
          <w:ilvl w:val="1"/>
          <w:numId w:val="1"/>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公开询价邀请函列示内容存有疑问的</w:t>
      </w:r>
      <w:r>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，请在报价响应文件递交截止之日前，将问题以书面形式（有效签署的原件并加盖公章）提交至学校业务对接人，联系人：蒲涛，电话：</w:t>
      </w:r>
      <w:r>
        <w:rPr>
          <w:rFonts w:ascii="仿宋" w:eastAsia="仿宋" w:hAnsi="仿宋"/>
          <w:color w:val="000000" w:themeColor="text1"/>
          <w:sz w:val="24"/>
          <w:szCs w:val="24"/>
        </w:rPr>
        <w:t>18311716936</w:t>
      </w:r>
      <w:r>
        <w:rPr>
          <w:rFonts w:ascii="仿宋" w:eastAsia="仿宋" w:hAnsi="仿宋" w:hint="eastAsia"/>
          <w:color w:val="000000" w:themeColor="text1"/>
          <w:sz w:val="24"/>
          <w:szCs w:val="24"/>
        </w:rPr>
        <w:t>。采购人不对超时提交及未加盖公章的质疑文件进行回复。</w:t>
      </w:r>
    </w:p>
    <w:p w:rsidR="0045393F" w:rsidRDefault="00D16CE6">
      <w:pPr>
        <w:widowControl w:val="0"/>
        <w:numPr>
          <w:ilvl w:val="1"/>
          <w:numId w:val="1"/>
        </w:numPr>
        <w:spacing w:after="0" w:line="420" w:lineRule="exact"/>
        <w:rPr>
          <w:rFonts w:ascii="仿宋" w:eastAsia="仿宋" w:hAnsi="仿宋"/>
          <w:color w:val="000000" w:themeColor="text1"/>
          <w:sz w:val="24"/>
          <w:szCs w:val="24"/>
        </w:rPr>
      </w:pPr>
      <w:bookmarkStart w:id="51" w:name="_Hlk97917519"/>
      <w:r>
        <w:rPr>
          <w:rFonts w:ascii="仿宋" w:eastAsia="仿宋" w:hAnsi="仿宋" w:hint="eastAsia"/>
          <w:color w:val="000000" w:themeColor="text1"/>
          <w:sz w:val="24"/>
          <w:szCs w:val="24"/>
        </w:rPr>
        <w:t>本项目最终成交结果会在中教集团后勤贤知平台“中标信息公示”板块公示，网址：</w:t>
      </w:r>
      <w:hyperlink r:id="rId9" w:history="1">
        <w:r>
          <w:rPr>
            <w:rStyle w:val="af8"/>
            <w:rFonts w:ascii="仿宋" w:eastAsia="仿宋" w:hAnsi="仿宋" w:hint="eastAsia"/>
            <w:color w:val="000000" w:themeColor="text1"/>
            <w:sz w:val="24"/>
            <w:szCs w:val="24"/>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bookmarkEnd w:id="51"/>
      <w:r>
        <w:rPr>
          <w:rFonts w:ascii="仿宋" w:eastAsia="仿宋" w:hAnsi="仿宋" w:hint="eastAsia"/>
          <w:color w:val="000000" w:themeColor="text1"/>
          <w:sz w:val="24"/>
          <w:szCs w:val="24"/>
        </w:rPr>
        <w:t>请以书面形式（有效签署的原件并加盖公章），并附有相关的证据材料，提交至集团监审部。投诉受理部门：中教集团监审部，投诉电话：</w:t>
      </w:r>
      <w:r>
        <w:rPr>
          <w:rFonts w:ascii="仿宋" w:eastAsia="仿宋" w:hAnsi="仿宋" w:hint="eastAsia"/>
          <w:color w:val="000000" w:themeColor="text1"/>
          <w:sz w:val="24"/>
          <w:szCs w:val="24"/>
        </w:rPr>
        <w:t>0791-88106510/0791-88102608</w:t>
      </w:r>
      <w:r>
        <w:rPr>
          <w:rFonts w:ascii="仿宋" w:eastAsia="仿宋" w:hAnsi="仿宋" w:hint="eastAsia"/>
          <w:color w:val="000000" w:themeColor="text1"/>
          <w:sz w:val="24"/>
          <w:szCs w:val="24"/>
        </w:rPr>
        <w:t>。</w:t>
      </w:r>
    </w:p>
    <w:p w:rsidR="0045393F" w:rsidRDefault="00D16CE6">
      <w:pPr>
        <w:spacing w:after="0" w:line="42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二、参与人须知</w:t>
      </w:r>
    </w:p>
    <w:p w:rsidR="0045393F" w:rsidRDefault="00D16CE6">
      <w:pPr>
        <w:widowControl w:val="0"/>
        <w:numPr>
          <w:ilvl w:val="1"/>
          <w:numId w:val="4"/>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所有货物均以人民币报价。</w:t>
      </w:r>
    </w:p>
    <w:p w:rsidR="0045393F" w:rsidRDefault="00D16CE6">
      <w:pPr>
        <w:widowControl w:val="0"/>
        <w:numPr>
          <w:ilvl w:val="1"/>
          <w:numId w:val="4"/>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w:t>
      </w:r>
      <w:r>
        <w:rPr>
          <w:rFonts w:ascii="仿宋" w:eastAsia="仿宋" w:hAnsi="仿宋"/>
          <w:color w:val="000000" w:themeColor="text1"/>
          <w:sz w:val="24"/>
          <w:szCs w:val="24"/>
        </w:rPr>
        <w:t>必须用</w:t>
      </w:r>
      <w:r>
        <w:rPr>
          <w:rFonts w:ascii="仿宋" w:eastAsia="仿宋" w:hAnsi="仿宋"/>
          <w:color w:val="000000" w:themeColor="text1"/>
          <w:sz w:val="24"/>
          <w:szCs w:val="24"/>
        </w:rPr>
        <w:t>A4</w:t>
      </w:r>
      <w:r>
        <w:rPr>
          <w:rFonts w:ascii="仿宋" w:eastAsia="仿宋" w:hAnsi="仿宋"/>
          <w:color w:val="000000" w:themeColor="text1"/>
          <w:sz w:val="24"/>
          <w:szCs w:val="24"/>
        </w:rPr>
        <w:t>幅面纸张打印</w:t>
      </w:r>
      <w:r>
        <w:rPr>
          <w:rFonts w:ascii="仿宋" w:eastAsia="仿宋" w:hAnsi="仿宋" w:hint="eastAsia"/>
          <w:color w:val="000000" w:themeColor="text1"/>
          <w:sz w:val="24"/>
          <w:szCs w:val="24"/>
        </w:rPr>
        <w:t>，报价响应文件</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份（正本</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份、副本</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份），须由参与人填写并加盖公章。</w:t>
      </w:r>
    </w:p>
    <w:p w:rsidR="0045393F" w:rsidRDefault="00D16CE6">
      <w:pPr>
        <w:widowControl w:val="0"/>
        <w:numPr>
          <w:ilvl w:val="1"/>
          <w:numId w:val="4"/>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rsidR="0045393F" w:rsidRDefault="00D16CE6">
      <w:pPr>
        <w:widowControl w:val="0"/>
        <w:numPr>
          <w:ilvl w:val="1"/>
          <w:numId w:val="4"/>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rsidR="0045393F" w:rsidRDefault="00D16CE6">
      <w:pPr>
        <w:widowControl w:val="0"/>
        <w:numPr>
          <w:ilvl w:val="1"/>
          <w:numId w:val="4"/>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rsidR="0045393F" w:rsidRDefault="00D16CE6">
      <w:pPr>
        <w:spacing w:after="0" w:line="42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rsidR="0045393F" w:rsidRDefault="00D16CE6">
      <w:pPr>
        <w:pStyle w:val="afd"/>
        <w:widowControl w:val="0"/>
        <w:numPr>
          <w:ilvl w:val="3"/>
          <w:numId w:val="5"/>
        </w:numPr>
        <w:spacing w:after="0" w:line="42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项目质保期</w:t>
      </w:r>
      <w:r>
        <w:rPr>
          <w:rFonts w:ascii="仿宋" w:eastAsia="仿宋" w:hAnsi="仿宋" w:hint="eastAsia"/>
          <w:color w:val="000000" w:themeColor="text1"/>
          <w:sz w:val="24"/>
          <w:szCs w:val="24"/>
        </w:rPr>
        <w:t>:</w:t>
      </w:r>
      <w:r>
        <w:rPr>
          <w:rFonts w:ascii="仿宋" w:eastAsia="仿宋" w:hAnsi="仿宋"/>
          <w:color w:val="000000" w:themeColor="text1"/>
          <w:sz w:val="24"/>
          <w:szCs w:val="24"/>
        </w:rPr>
        <w:t>24</w:t>
      </w:r>
      <w:r>
        <w:rPr>
          <w:rFonts w:ascii="仿宋" w:eastAsia="仿宋" w:hAnsi="仿宋" w:hint="eastAsia"/>
          <w:color w:val="000000" w:themeColor="text1"/>
          <w:sz w:val="24"/>
          <w:szCs w:val="24"/>
        </w:rPr>
        <w:t>个月（质保金</w:t>
      </w:r>
      <w:r>
        <w:rPr>
          <w:rFonts w:ascii="仿宋" w:eastAsia="仿宋" w:hAnsi="仿宋" w:hint="eastAsia"/>
          <w:color w:val="000000" w:themeColor="text1"/>
          <w:sz w:val="24"/>
          <w:szCs w:val="24"/>
        </w:rPr>
        <w:t>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rsidR="0045393F" w:rsidRDefault="00D16CE6">
      <w:pPr>
        <w:pStyle w:val="afd"/>
        <w:widowControl w:val="0"/>
        <w:numPr>
          <w:ilvl w:val="0"/>
          <w:numId w:val="5"/>
        </w:numPr>
        <w:spacing w:after="0" w:line="42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应急维修时间、地点、联系电话及人员。</w:t>
      </w:r>
    </w:p>
    <w:p w:rsidR="0045393F" w:rsidRDefault="00D16CE6">
      <w:pPr>
        <w:pStyle w:val="afd"/>
        <w:widowControl w:val="0"/>
        <w:numPr>
          <w:ilvl w:val="0"/>
          <w:numId w:val="5"/>
        </w:numPr>
        <w:spacing w:after="0" w:line="42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制造商的技术支持。</w:t>
      </w:r>
    </w:p>
    <w:p w:rsidR="0045393F" w:rsidRDefault="00D16CE6">
      <w:pPr>
        <w:spacing w:after="0" w:line="42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四、确定成交参与人标准及原则：</w:t>
      </w:r>
    </w:p>
    <w:p w:rsidR="0045393F" w:rsidRDefault="00D16CE6">
      <w:pPr>
        <w:pStyle w:val="afd"/>
        <w:numPr>
          <w:ilvl w:val="0"/>
          <w:numId w:val="6"/>
        </w:numPr>
        <w:spacing w:after="0" w:line="42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rsidR="0045393F" w:rsidRDefault="00D16CE6">
      <w:pPr>
        <w:pStyle w:val="afd"/>
        <w:numPr>
          <w:ilvl w:val="0"/>
          <w:numId w:val="6"/>
        </w:numPr>
        <w:spacing w:after="0" w:line="42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参与人所投物品符合需求</w:t>
      </w:r>
      <w:r>
        <w:rPr>
          <w:rFonts w:ascii="仿宋" w:eastAsia="仿宋" w:hAnsi="仿宋" w:hint="eastAsia"/>
          <w:color w:val="000000" w:themeColor="text1"/>
          <w:sz w:val="24"/>
          <w:szCs w:val="24"/>
        </w:rPr>
        <w:t>、质量和服务等的要求</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经过磋商所报价格为合理价格的参与人为成交参与人。</w:t>
      </w:r>
    </w:p>
    <w:p w:rsidR="0045393F" w:rsidRDefault="00D16CE6">
      <w:pPr>
        <w:pStyle w:val="afd"/>
        <w:numPr>
          <w:ilvl w:val="0"/>
          <w:numId w:val="6"/>
        </w:numPr>
        <w:spacing w:after="0" w:line="42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rsidR="0045393F" w:rsidRDefault="00D16CE6">
      <w:pPr>
        <w:spacing w:after="0" w:line="420" w:lineRule="exact"/>
        <w:ind w:left="839" w:firstLineChars="2200" w:firstLine="5280"/>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rsidR="0045393F" w:rsidRDefault="00D16CE6">
      <w:pPr>
        <w:spacing w:after="0" w:line="420" w:lineRule="exact"/>
        <w:ind w:firstLineChars="2600" w:firstLine="6240"/>
        <w:rPr>
          <w:rFonts w:ascii="仿宋" w:eastAsia="仿宋" w:hAnsi="仿宋" w:cs="Arial"/>
          <w:color w:val="000000" w:themeColor="text1"/>
          <w:sz w:val="24"/>
          <w:szCs w:val="24"/>
          <w:shd w:val="clear" w:color="auto" w:fill="FFFFFF"/>
        </w:rPr>
        <w:sectPr w:rsidR="0045393F">
          <w:headerReference w:type="default" r:id="rId10"/>
          <w:footerReference w:type="default" r:id="rId11"/>
          <w:pgSz w:w="11906" w:h="16838"/>
          <w:pgMar w:top="1440" w:right="1416" w:bottom="1440" w:left="1134" w:header="851" w:footer="227" w:gutter="0"/>
          <w:cols w:space="425"/>
          <w:titlePg/>
          <w:docGrid w:type="lines" w:linePitch="312"/>
        </w:sectPr>
      </w:pPr>
      <w:r>
        <w:rPr>
          <w:rFonts w:ascii="仿宋" w:eastAsia="仿宋" w:hAnsi="仿宋" w:cs="Arial" w:hint="eastAsia"/>
          <w:color w:val="000000" w:themeColor="text1"/>
          <w:sz w:val="24"/>
          <w:szCs w:val="24"/>
          <w:shd w:val="clear" w:color="auto" w:fill="FFFFFF"/>
        </w:rPr>
        <w:t>2</w:t>
      </w:r>
      <w:r>
        <w:rPr>
          <w:rFonts w:ascii="仿宋" w:eastAsia="仿宋" w:hAnsi="仿宋" w:cs="Arial"/>
          <w:color w:val="000000" w:themeColor="text1"/>
          <w:sz w:val="24"/>
          <w:szCs w:val="24"/>
          <w:shd w:val="clear" w:color="auto" w:fill="FFFFFF"/>
        </w:rPr>
        <w:t>023</w:t>
      </w:r>
      <w:r>
        <w:rPr>
          <w:rFonts w:ascii="仿宋" w:eastAsia="仿宋" w:hAnsi="仿宋" w:cs="Arial" w:hint="eastAsia"/>
          <w:color w:val="000000" w:themeColor="text1"/>
          <w:sz w:val="24"/>
          <w:szCs w:val="24"/>
          <w:shd w:val="clear" w:color="auto" w:fill="FFFFFF"/>
        </w:rPr>
        <w:t>年</w:t>
      </w:r>
      <w:r>
        <w:rPr>
          <w:rFonts w:ascii="仿宋" w:eastAsia="仿宋" w:hAnsi="仿宋" w:cs="Arial" w:hint="eastAsia"/>
          <w:color w:val="000000" w:themeColor="text1"/>
          <w:sz w:val="24"/>
          <w:szCs w:val="24"/>
          <w:shd w:val="clear" w:color="auto" w:fill="FFFFFF"/>
        </w:rPr>
        <w:t>0</w:t>
      </w:r>
      <w:r>
        <w:rPr>
          <w:rFonts w:ascii="仿宋" w:eastAsia="仿宋" w:hAnsi="仿宋" w:cs="Arial" w:hint="eastAsia"/>
          <w:color w:val="000000" w:themeColor="text1"/>
          <w:sz w:val="24"/>
          <w:szCs w:val="24"/>
          <w:shd w:val="clear" w:color="auto" w:fill="FFFFFF"/>
        </w:rPr>
        <w:t>7</w:t>
      </w:r>
      <w:r>
        <w:rPr>
          <w:rFonts w:ascii="仿宋" w:eastAsia="仿宋" w:hAnsi="仿宋" w:cs="Arial" w:hint="eastAsia"/>
          <w:color w:val="000000" w:themeColor="text1"/>
          <w:sz w:val="24"/>
          <w:szCs w:val="24"/>
          <w:shd w:val="clear" w:color="auto" w:fill="FFFFFF"/>
        </w:rPr>
        <w:t>月</w:t>
      </w:r>
      <w:r>
        <w:rPr>
          <w:rFonts w:ascii="仿宋" w:eastAsia="仿宋" w:hAnsi="仿宋" w:cs="Arial" w:hint="eastAsia"/>
          <w:color w:val="000000" w:themeColor="text1"/>
          <w:sz w:val="24"/>
          <w:szCs w:val="24"/>
          <w:shd w:val="clear" w:color="auto" w:fill="FFFFFF"/>
        </w:rPr>
        <w:t>24</w:t>
      </w:r>
      <w:r>
        <w:rPr>
          <w:rFonts w:ascii="仿宋" w:eastAsia="仿宋" w:hAnsi="仿宋" w:cs="Arial" w:hint="eastAsia"/>
          <w:color w:val="000000" w:themeColor="text1"/>
          <w:sz w:val="24"/>
          <w:szCs w:val="24"/>
          <w:shd w:val="clear" w:color="auto" w:fill="FFFFFF"/>
        </w:rPr>
        <w:t>日</w:t>
      </w:r>
    </w:p>
    <w:bookmarkEnd w:id="50"/>
    <w:p w:rsidR="0045393F" w:rsidRDefault="00D16CE6">
      <w:pPr>
        <w:spacing w:after="0" w:line="240" w:lineRule="auto"/>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二、公开询价项目一览表</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827"/>
        <w:gridCol w:w="709"/>
        <w:gridCol w:w="992"/>
        <w:gridCol w:w="709"/>
        <w:gridCol w:w="850"/>
        <w:gridCol w:w="851"/>
      </w:tblGrid>
      <w:tr w:rsidR="0045393F">
        <w:trPr>
          <w:trHeight w:val="826"/>
          <w:jc w:val="center"/>
        </w:trPr>
        <w:tc>
          <w:tcPr>
            <w:tcW w:w="10065" w:type="dxa"/>
            <w:gridSpan w:val="8"/>
            <w:shd w:val="clear" w:color="auto" w:fill="auto"/>
            <w:noWrap/>
            <w:vAlign w:val="center"/>
          </w:tcPr>
          <w:p w:rsidR="0045393F" w:rsidRDefault="00D16CE6">
            <w:pPr>
              <w:spacing w:after="0" w:line="240" w:lineRule="auto"/>
              <w:ind w:leftChars="-230" w:left="-506" w:firstLineChars="229" w:firstLine="460"/>
              <w:jc w:val="left"/>
              <w:rPr>
                <w:rFonts w:ascii="仿宋" w:eastAsia="仿宋" w:hAnsi="仿宋" w:cs="宋体"/>
                <w:b/>
                <w:bCs/>
                <w:sz w:val="20"/>
                <w:szCs w:val="20"/>
              </w:rPr>
            </w:pPr>
            <w:r>
              <w:rPr>
                <w:rFonts w:ascii="仿宋" w:eastAsia="仿宋" w:hAnsi="仿宋" w:cs="宋体" w:hint="eastAsia"/>
                <w:b/>
                <w:bCs/>
                <w:sz w:val="20"/>
                <w:szCs w:val="20"/>
              </w:rPr>
              <w:t>项目名称：綦江校区垃圾站增设项目</w:t>
            </w:r>
          </w:p>
          <w:p w:rsidR="0045393F" w:rsidRDefault="00D16CE6">
            <w:pPr>
              <w:spacing w:after="0" w:line="240" w:lineRule="auto"/>
              <w:ind w:leftChars="-230" w:left="-506" w:firstLineChars="229" w:firstLine="460"/>
              <w:jc w:val="left"/>
              <w:rPr>
                <w:rFonts w:ascii="仿宋" w:eastAsia="仿宋" w:hAnsi="仿宋" w:cs="宋体"/>
                <w:b/>
                <w:bCs/>
                <w:sz w:val="20"/>
                <w:szCs w:val="20"/>
              </w:rPr>
            </w:pPr>
            <w:r>
              <w:rPr>
                <w:rFonts w:ascii="仿宋" w:eastAsia="仿宋" w:hAnsi="仿宋" w:cs="宋体" w:hint="eastAsia"/>
                <w:b/>
                <w:bCs/>
                <w:sz w:val="20"/>
                <w:szCs w:val="20"/>
              </w:rPr>
              <w:t>项目地点：綦江校区</w:t>
            </w:r>
            <w:r>
              <w:rPr>
                <w:rFonts w:ascii="仿宋" w:eastAsia="仿宋" w:hAnsi="仿宋" w:cs="宋体" w:hint="eastAsia"/>
                <w:b/>
                <w:bCs/>
                <w:sz w:val="20"/>
                <w:szCs w:val="20"/>
              </w:rPr>
              <w:t>1-6</w:t>
            </w:r>
            <w:r>
              <w:rPr>
                <w:rFonts w:ascii="仿宋" w:eastAsia="仿宋" w:hAnsi="仿宋" w:cs="宋体" w:hint="eastAsia"/>
                <w:b/>
                <w:bCs/>
                <w:sz w:val="20"/>
                <w:szCs w:val="20"/>
              </w:rPr>
              <w:t>号、</w:t>
            </w:r>
            <w:r>
              <w:rPr>
                <w:rFonts w:ascii="仿宋" w:eastAsia="仿宋" w:hAnsi="仿宋" w:cs="宋体" w:hint="eastAsia"/>
                <w:b/>
                <w:bCs/>
                <w:sz w:val="20"/>
                <w:szCs w:val="20"/>
              </w:rPr>
              <w:t>7</w:t>
            </w:r>
            <w:r>
              <w:rPr>
                <w:rFonts w:ascii="仿宋" w:eastAsia="仿宋" w:hAnsi="仿宋" w:cs="宋体" w:hint="eastAsia"/>
                <w:b/>
                <w:bCs/>
                <w:sz w:val="20"/>
                <w:szCs w:val="20"/>
              </w:rPr>
              <w:t>号、</w:t>
            </w:r>
            <w:r>
              <w:rPr>
                <w:rFonts w:ascii="仿宋" w:eastAsia="仿宋" w:hAnsi="仿宋" w:cs="宋体" w:hint="eastAsia"/>
                <w:b/>
                <w:bCs/>
                <w:sz w:val="20"/>
                <w:szCs w:val="20"/>
              </w:rPr>
              <w:t>11</w:t>
            </w:r>
            <w:r>
              <w:rPr>
                <w:rFonts w:ascii="仿宋" w:eastAsia="仿宋" w:hAnsi="仿宋" w:cs="宋体" w:hint="eastAsia"/>
                <w:b/>
                <w:bCs/>
                <w:sz w:val="20"/>
                <w:szCs w:val="20"/>
              </w:rPr>
              <w:t>号学生宿舍</w:t>
            </w:r>
          </w:p>
        </w:tc>
      </w:tr>
      <w:tr w:rsidR="0045393F">
        <w:trPr>
          <w:trHeight w:val="300"/>
          <w:jc w:val="center"/>
        </w:trPr>
        <w:tc>
          <w:tcPr>
            <w:tcW w:w="709" w:type="dxa"/>
            <w:vMerge w:val="restart"/>
            <w:shd w:val="clear" w:color="auto" w:fill="auto"/>
            <w:noWrap/>
            <w:vAlign w:val="center"/>
          </w:tcPr>
          <w:p w:rsidR="0045393F" w:rsidRDefault="00D16CE6">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序号</w:t>
            </w:r>
          </w:p>
        </w:tc>
        <w:tc>
          <w:tcPr>
            <w:tcW w:w="1418" w:type="dxa"/>
            <w:vMerge w:val="restart"/>
            <w:shd w:val="clear" w:color="auto" w:fill="auto"/>
            <w:vAlign w:val="center"/>
          </w:tcPr>
          <w:p w:rsidR="0045393F" w:rsidRDefault="00D16CE6">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分部分项</w:t>
            </w:r>
            <w:r>
              <w:rPr>
                <w:rFonts w:ascii="仿宋" w:eastAsia="仿宋" w:hAnsi="仿宋" w:cs="宋体" w:hint="eastAsia"/>
                <w:b/>
                <w:bCs/>
                <w:sz w:val="20"/>
                <w:szCs w:val="20"/>
              </w:rPr>
              <w:br/>
            </w:r>
            <w:r>
              <w:rPr>
                <w:rFonts w:ascii="仿宋" w:eastAsia="仿宋" w:hAnsi="仿宋" w:cs="宋体" w:hint="eastAsia"/>
                <w:b/>
                <w:bCs/>
                <w:sz w:val="20"/>
                <w:szCs w:val="20"/>
              </w:rPr>
              <w:t>工程</w:t>
            </w:r>
          </w:p>
        </w:tc>
        <w:tc>
          <w:tcPr>
            <w:tcW w:w="3827" w:type="dxa"/>
            <w:vMerge w:val="restart"/>
            <w:shd w:val="clear" w:color="auto" w:fill="auto"/>
            <w:vAlign w:val="center"/>
          </w:tcPr>
          <w:p w:rsidR="0045393F" w:rsidRDefault="00D16CE6">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项目</w:t>
            </w:r>
            <w:r>
              <w:rPr>
                <w:rFonts w:ascii="仿宋" w:eastAsia="仿宋" w:hAnsi="仿宋" w:cs="宋体" w:hint="eastAsia"/>
                <w:b/>
                <w:bCs/>
                <w:sz w:val="20"/>
                <w:szCs w:val="20"/>
              </w:rPr>
              <w:br/>
            </w:r>
            <w:r>
              <w:rPr>
                <w:rFonts w:ascii="仿宋" w:eastAsia="仿宋" w:hAnsi="仿宋" w:cs="宋体" w:hint="eastAsia"/>
                <w:b/>
                <w:bCs/>
                <w:sz w:val="20"/>
                <w:szCs w:val="20"/>
              </w:rPr>
              <w:t>特征</w:t>
            </w:r>
          </w:p>
        </w:tc>
        <w:tc>
          <w:tcPr>
            <w:tcW w:w="709" w:type="dxa"/>
            <w:vMerge w:val="restart"/>
            <w:shd w:val="clear" w:color="auto" w:fill="auto"/>
            <w:vAlign w:val="center"/>
          </w:tcPr>
          <w:p w:rsidR="0045393F" w:rsidRDefault="00D16CE6">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计量</w:t>
            </w:r>
            <w:r>
              <w:rPr>
                <w:rFonts w:ascii="仿宋" w:eastAsia="仿宋" w:hAnsi="仿宋" w:cs="宋体" w:hint="eastAsia"/>
                <w:b/>
                <w:bCs/>
                <w:sz w:val="20"/>
                <w:szCs w:val="20"/>
              </w:rPr>
              <w:br/>
            </w:r>
            <w:r>
              <w:rPr>
                <w:rFonts w:ascii="仿宋" w:eastAsia="仿宋" w:hAnsi="仿宋" w:cs="宋体" w:hint="eastAsia"/>
                <w:b/>
                <w:bCs/>
                <w:sz w:val="20"/>
                <w:szCs w:val="20"/>
              </w:rPr>
              <w:t>单位</w:t>
            </w:r>
          </w:p>
        </w:tc>
        <w:tc>
          <w:tcPr>
            <w:tcW w:w="992" w:type="dxa"/>
            <w:vMerge w:val="restart"/>
            <w:shd w:val="clear" w:color="auto" w:fill="auto"/>
            <w:noWrap/>
            <w:vAlign w:val="center"/>
          </w:tcPr>
          <w:p w:rsidR="0045393F" w:rsidRDefault="00D16CE6">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工程量</w:t>
            </w:r>
          </w:p>
        </w:tc>
        <w:tc>
          <w:tcPr>
            <w:tcW w:w="1559" w:type="dxa"/>
            <w:gridSpan w:val="2"/>
            <w:shd w:val="clear" w:color="auto" w:fill="auto"/>
            <w:noWrap/>
            <w:vAlign w:val="center"/>
          </w:tcPr>
          <w:p w:rsidR="0045393F" w:rsidRDefault="00D16CE6">
            <w:pPr>
              <w:spacing w:after="0" w:line="240" w:lineRule="auto"/>
              <w:ind w:leftChars="-230" w:left="-506" w:firstLineChars="229" w:firstLine="460"/>
              <w:jc w:val="center"/>
              <w:rPr>
                <w:rFonts w:ascii="仿宋" w:eastAsia="仿宋" w:hAnsi="仿宋" w:cs="宋体"/>
                <w:b/>
                <w:bCs/>
                <w:sz w:val="20"/>
                <w:szCs w:val="20"/>
              </w:rPr>
            </w:pPr>
            <w:r>
              <w:rPr>
                <w:rFonts w:ascii="仿宋" w:eastAsia="仿宋" w:hAnsi="仿宋" w:cs="宋体" w:hint="eastAsia"/>
                <w:b/>
                <w:bCs/>
                <w:sz w:val="20"/>
                <w:szCs w:val="20"/>
              </w:rPr>
              <w:t>金额</w:t>
            </w:r>
          </w:p>
        </w:tc>
        <w:tc>
          <w:tcPr>
            <w:tcW w:w="851" w:type="dxa"/>
            <w:vMerge w:val="restart"/>
            <w:vAlign w:val="center"/>
          </w:tcPr>
          <w:p w:rsidR="0045393F" w:rsidRDefault="00D16CE6">
            <w:pPr>
              <w:spacing w:after="0" w:line="240" w:lineRule="auto"/>
              <w:ind w:leftChars="-230" w:left="-506" w:firstLineChars="229" w:firstLine="460"/>
              <w:jc w:val="center"/>
              <w:rPr>
                <w:rFonts w:ascii="仿宋" w:eastAsia="仿宋" w:hAnsi="仿宋" w:cs="宋体"/>
                <w:b/>
                <w:bCs/>
                <w:sz w:val="20"/>
                <w:szCs w:val="20"/>
              </w:rPr>
            </w:pPr>
            <w:r>
              <w:rPr>
                <w:rFonts w:ascii="仿宋" w:eastAsia="仿宋" w:hAnsi="仿宋" w:cs="宋体" w:hint="eastAsia"/>
                <w:b/>
                <w:bCs/>
                <w:sz w:val="20"/>
                <w:szCs w:val="20"/>
              </w:rPr>
              <w:t>备注</w:t>
            </w:r>
          </w:p>
        </w:tc>
      </w:tr>
      <w:tr w:rsidR="0045393F">
        <w:trPr>
          <w:trHeight w:val="300"/>
          <w:jc w:val="center"/>
        </w:trPr>
        <w:tc>
          <w:tcPr>
            <w:tcW w:w="709" w:type="dxa"/>
            <w:vMerge/>
            <w:vAlign w:val="center"/>
          </w:tcPr>
          <w:p w:rsidR="0045393F" w:rsidRDefault="0045393F">
            <w:pPr>
              <w:spacing w:after="0" w:line="240" w:lineRule="auto"/>
              <w:jc w:val="left"/>
              <w:rPr>
                <w:rFonts w:ascii="仿宋" w:eastAsia="仿宋" w:hAnsi="仿宋" w:cs="宋体"/>
                <w:b/>
                <w:bCs/>
                <w:sz w:val="20"/>
                <w:szCs w:val="20"/>
              </w:rPr>
            </w:pPr>
          </w:p>
        </w:tc>
        <w:tc>
          <w:tcPr>
            <w:tcW w:w="1418" w:type="dxa"/>
            <w:vMerge/>
            <w:vAlign w:val="center"/>
          </w:tcPr>
          <w:p w:rsidR="0045393F" w:rsidRDefault="0045393F">
            <w:pPr>
              <w:spacing w:after="0" w:line="240" w:lineRule="auto"/>
              <w:jc w:val="left"/>
              <w:rPr>
                <w:rFonts w:ascii="仿宋" w:eastAsia="仿宋" w:hAnsi="仿宋" w:cs="宋体"/>
                <w:b/>
                <w:bCs/>
                <w:sz w:val="20"/>
                <w:szCs w:val="20"/>
              </w:rPr>
            </w:pPr>
          </w:p>
        </w:tc>
        <w:tc>
          <w:tcPr>
            <w:tcW w:w="3827" w:type="dxa"/>
            <w:vMerge/>
            <w:vAlign w:val="center"/>
          </w:tcPr>
          <w:p w:rsidR="0045393F" w:rsidRDefault="0045393F">
            <w:pPr>
              <w:spacing w:after="0" w:line="240" w:lineRule="auto"/>
              <w:jc w:val="left"/>
              <w:rPr>
                <w:rFonts w:ascii="仿宋" w:eastAsia="仿宋" w:hAnsi="仿宋" w:cs="宋体"/>
                <w:b/>
                <w:bCs/>
                <w:sz w:val="20"/>
                <w:szCs w:val="20"/>
              </w:rPr>
            </w:pPr>
          </w:p>
        </w:tc>
        <w:tc>
          <w:tcPr>
            <w:tcW w:w="709" w:type="dxa"/>
            <w:vMerge/>
            <w:vAlign w:val="center"/>
          </w:tcPr>
          <w:p w:rsidR="0045393F" w:rsidRDefault="0045393F">
            <w:pPr>
              <w:spacing w:after="0" w:line="240" w:lineRule="auto"/>
              <w:jc w:val="left"/>
              <w:rPr>
                <w:rFonts w:ascii="仿宋" w:eastAsia="仿宋" w:hAnsi="仿宋" w:cs="宋体"/>
                <w:b/>
                <w:bCs/>
                <w:sz w:val="20"/>
                <w:szCs w:val="20"/>
              </w:rPr>
            </w:pPr>
          </w:p>
        </w:tc>
        <w:tc>
          <w:tcPr>
            <w:tcW w:w="992" w:type="dxa"/>
            <w:vMerge/>
            <w:vAlign w:val="center"/>
          </w:tcPr>
          <w:p w:rsidR="0045393F" w:rsidRDefault="0045393F">
            <w:pPr>
              <w:spacing w:after="0" w:line="240" w:lineRule="auto"/>
              <w:jc w:val="left"/>
              <w:rPr>
                <w:rFonts w:ascii="仿宋" w:eastAsia="仿宋" w:hAnsi="仿宋" w:cs="宋体"/>
                <w:b/>
                <w:bCs/>
                <w:sz w:val="20"/>
                <w:szCs w:val="20"/>
              </w:rPr>
            </w:pPr>
          </w:p>
        </w:tc>
        <w:tc>
          <w:tcPr>
            <w:tcW w:w="709" w:type="dxa"/>
            <w:shd w:val="clear" w:color="auto" w:fill="auto"/>
            <w:noWrap/>
            <w:vAlign w:val="center"/>
          </w:tcPr>
          <w:p w:rsidR="0045393F" w:rsidRDefault="00D16CE6">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综合单价</w:t>
            </w:r>
          </w:p>
        </w:tc>
        <w:tc>
          <w:tcPr>
            <w:tcW w:w="850" w:type="dxa"/>
            <w:shd w:val="clear" w:color="auto" w:fill="auto"/>
            <w:noWrap/>
            <w:vAlign w:val="center"/>
          </w:tcPr>
          <w:p w:rsidR="0045393F" w:rsidRDefault="00D16CE6">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合价</w:t>
            </w:r>
          </w:p>
        </w:tc>
        <w:tc>
          <w:tcPr>
            <w:tcW w:w="851" w:type="dxa"/>
            <w:vMerge/>
          </w:tcPr>
          <w:p w:rsidR="0045393F" w:rsidRDefault="0045393F">
            <w:pPr>
              <w:spacing w:after="0" w:line="240" w:lineRule="auto"/>
              <w:jc w:val="center"/>
              <w:rPr>
                <w:rFonts w:ascii="仿宋" w:eastAsia="仿宋" w:hAnsi="仿宋" w:cs="宋体"/>
                <w:b/>
                <w:bCs/>
                <w:sz w:val="20"/>
                <w:szCs w:val="20"/>
              </w:rPr>
            </w:pPr>
          </w:p>
        </w:tc>
      </w:tr>
      <w:tr w:rsidR="0045393F">
        <w:trPr>
          <w:trHeight w:val="435"/>
          <w:jc w:val="center"/>
        </w:trPr>
        <w:tc>
          <w:tcPr>
            <w:tcW w:w="9214" w:type="dxa"/>
            <w:gridSpan w:val="7"/>
            <w:shd w:val="clear" w:color="auto" w:fill="auto"/>
            <w:noWrap/>
            <w:vAlign w:val="center"/>
          </w:tcPr>
          <w:p w:rsidR="0045393F" w:rsidRDefault="00D16CE6">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一、</w:t>
            </w:r>
            <w:r>
              <w:rPr>
                <w:rFonts w:ascii="仿宋" w:eastAsia="仿宋" w:hAnsi="仿宋" w:cs="宋体" w:hint="eastAsia"/>
                <w:b/>
                <w:bCs/>
                <w:sz w:val="20"/>
                <w:szCs w:val="20"/>
              </w:rPr>
              <w:t>拆除项目</w:t>
            </w:r>
          </w:p>
        </w:tc>
        <w:tc>
          <w:tcPr>
            <w:tcW w:w="851" w:type="dxa"/>
          </w:tcPr>
          <w:p w:rsidR="0045393F" w:rsidRDefault="0045393F">
            <w:pPr>
              <w:spacing w:after="0" w:line="240" w:lineRule="auto"/>
              <w:jc w:val="left"/>
              <w:rPr>
                <w:rFonts w:ascii="仿宋" w:eastAsia="仿宋" w:hAnsi="仿宋" w:cs="宋体"/>
                <w:b/>
                <w:bCs/>
                <w:sz w:val="20"/>
                <w:szCs w:val="20"/>
              </w:rPr>
            </w:pPr>
          </w:p>
        </w:tc>
      </w:tr>
      <w:tr w:rsidR="0045393F">
        <w:trPr>
          <w:trHeight w:val="1271"/>
          <w:jc w:val="center"/>
        </w:trPr>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1</w:t>
            </w:r>
          </w:p>
        </w:tc>
        <w:tc>
          <w:tcPr>
            <w:tcW w:w="1418"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1</w:t>
            </w:r>
            <w:r>
              <w:rPr>
                <w:rFonts w:ascii="仿宋" w:eastAsia="仿宋" w:hAnsi="仿宋" w:cs="宋体" w:hint="eastAsia"/>
                <w:sz w:val="20"/>
                <w:szCs w:val="20"/>
              </w:rPr>
              <w:t>、</w:t>
            </w:r>
            <w:r>
              <w:rPr>
                <w:rFonts w:ascii="仿宋" w:eastAsia="仿宋" w:hAnsi="仿宋" w:cs="宋体" w:hint="eastAsia"/>
                <w:sz w:val="20"/>
                <w:szCs w:val="20"/>
              </w:rPr>
              <w:t>3</w:t>
            </w:r>
            <w:r>
              <w:rPr>
                <w:rFonts w:ascii="仿宋" w:eastAsia="仿宋" w:hAnsi="仿宋" w:cs="宋体" w:hint="eastAsia"/>
                <w:sz w:val="20"/>
                <w:szCs w:val="20"/>
              </w:rPr>
              <w:t>号学生宿舍中间位置场地平整</w:t>
            </w:r>
          </w:p>
        </w:tc>
        <w:tc>
          <w:tcPr>
            <w:tcW w:w="3827" w:type="dxa"/>
            <w:shd w:val="clear" w:color="auto" w:fill="auto"/>
            <w:vAlign w:val="center"/>
          </w:tcPr>
          <w:p w:rsidR="0045393F" w:rsidRDefault="00D16CE6">
            <w:pPr>
              <w:spacing w:after="0" w:line="240" w:lineRule="auto"/>
              <w:jc w:val="left"/>
              <w:rPr>
                <w:rFonts w:ascii="仿宋" w:eastAsia="仿宋" w:hAnsi="仿宋" w:cs="宋体"/>
                <w:sz w:val="20"/>
                <w:szCs w:val="20"/>
              </w:rPr>
            </w:pPr>
            <w:r>
              <w:rPr>
                <w:rFonts w:ascii="仿宋" w:eastAsia="仿宋" w:hAnsi="仿宋" w:cs="宋体" w:hint="eastAsia"/>
                <w:sz w:val="20"/>
                <w:szCs w:val="20"/>
              </w:rPr>
              <w:t>土方开挖及回填，场地平整</w:t>
            </w:r>
          </w:p>
        </w:tc>
        <w:tc>
          <w:tcPr>
            <w:tcW w:w="709" w:type="dxa"/>
            <w:shd w:val="clear" w:color="auto" w:fill="auto"/>
            <w:vAlign w:val="center"/>
          </w:tcPr>
          <w:p w:rsidR="0045393F" w:rsidRDefault="00D16CE6" w:rsidP="00B36E52">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r>
              <w:rPr>
                <w:rFonts w:ascii="仿宋" w:eastAsia="仿宋" w:hAnsi="仿宋" w:cs="宋体" w:hint="eastAsia"/>
                <w:sz w:val="20"/>
                <w:szCs w:val="20"/>
              </w:rPr>
              <w:t>³</w:t>
            </w:r>
          </w:p>
        </w:tc>
        <w:tc>
          <w:tcPr>
            <w:tcW w:w="992"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20</w:t>
            </w:r>
          </w:p>
        </w:tc>
        <w:tc>
          <w:tcPr>
            <w:tcW w:w="709"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0"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1" w:type="dxa"/>
          </w:tcPr>
          <w:p w:rsidR="0045393F" w:rsidRDefault="0045393F">
            <w:pPr>
              <w:spacing w:after="0" w:line="240" w:lineRule="auto"/>
              <w:jc w:val="center"/>
              <w:rPr>
                <w:rFonts w:ascii="仿宋" w:eastAsia="仿宋" w:hAnsi="仿宋" w:cs="宋体"/>
                <w:sz w:val="20"/>
                <w:szCs w:val="20"/>
              </w:rPr>
            </w:pPr>
          </w:p>
        </w:tc>
      </w:tr>
      <w:tr w:rsidR="0045393F">
        <w:trPr>
          <w:trHeight w:val="675"/>
          <w:jc w:val="center"/>
        </w:trPr>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2</w:t>
            </w:r>
          </w:p>
        </w:tc>
        <w:tc>
          <w:tcPr>
            <w:tcW w:w="1418"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绿化</w:t>
            </w:r>
            <w:r w:rsidR="003103F1">
              <w:rPr>
                <w:rFonts w:ascii="仿宋" w:eastAsia="仿宋" w:hAnsi="仿宋" w:cs="宋体" w:hint="eastAsia"/>
                <w:sz w:val="20"/>
                <w:szCs w:val="20"/>
              </w:rPr>
              <w:t>树</w:t>
            </w:r>
            <w:r>
              <w:rPr>
                <w:rFonts w:ascii="仿宋" w:eastAsia="仿宋" w:hAnsi="仿宋" w:cs="宋体" w:hint="eastAsia"/>
                <w:sz w:val="20"/>
                <w:szCs w:val="20"/>
              </w:rPr>
              <w:t>移位</w:t>
            </w:r>
          </w:p>
        </w:tc>
        <w:tc>
          <w:tcPr>
            <w:tcW w:w="3827" w:type="dxa"/>
            <w:shd w:val="clear" w:color="auto" w:fill="auto"/>
            <w:vAlign w:val="center"/>
          </w:tcPr>
          <w:p w:rsidR="0045393F" w:rsidRDefault="00D16CE6">
            <w:pPr>
              <w:spacing w:after="0" w:line="240" w:lineRule="auto"/>
              <w:jc w:val="left"/>
              <w:rPr>
                <w:rFonts w:ascii="仿宋" w:eastAsia="仿宋" w:hAnsi="仿宋" w:cs="宋体"/>
                <w:sz w:val="20"/>
                <w:szCs w:val="20"/>
              </w:rPr>
            </w:pPr>
            <w:r>
              <w:rPr>
                <w:rFonts w:ascii="仿宋" w:eastAsia="仿宋" w:hAnsi="仿宋" w:cs="宋体" w:hint="eastAsia"/>
                <w:sz w:val="20"/>
                <w:szCs w:val="20"/>
              </w:rPr>
              <w:t>直径</w:t>
            </w:r>
            <w:r>
              <w:rPr>
                <w:rFonts w:ascii="仿宋" w:eastAsia="仿宋" w:hAnsi="仿宋" w:cs="宋体" w:hint="eastAsia"/>
                <w:sz w:val="20"/>
                <w:szCs w:val="20"/>
              </w:rPr>
              <w:t>15-20cm</w:t>
            </w:r>
          </w:p>
        </w:tc>
        <w:tc>
          <w:tcPr>
            <w:tcW w:w="709" w:type="dxa"/>
            <w:shd w:val="clear" w:color="auto" w:fill="auto"/>
            <w:vAlign w:val="center"/>
          </w:tcPr>
          <w:p w:rsidR="0045393F" w:rsidRDefault="003103F1">
            <w:pPr>
              <w:spacing w:after="0" w:line="240" w:lineRule="auto"/>
              <w:jc w:val="center"/>
              <w:rPr>
                <w:rFonts w:ascii="仿宋" w:eastAsia="仿宋" w:hAnsi="仿宋" w:cs="宋体"/>
                <w:sz w:val="20"/>
                <w:szCs w:val="20"/>
              </w:rPr>
            </w:pPr>
            <w:r>
              <w:rPr>
                <w:rFonts w:ascii="仿宋" w:eastAsia="仿宋" w:hAnsi="仿宋" w:cs="宋体" w:hint="eastAsia"/>
                <w:sz w:val="20"/>
                <w:szCs w:val="20"/>
              </w:rPr>
              <w:t>颗</w:t>
            </w:r>
          </w:p>
        </w:tc>
        <w:tc>
          <w:tcPr>
            <w:tcW w:w="992"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10</w:t>
            </w:r>
          </w:p>
        </w:tc>
        <w:tc>
          <w:tcPr>
            <w:tcW w:w="709"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0"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1" w:type="dxa"/>
          </w:tcPr>
          <w:p w:rsidR="0045393F" w:rsidRDefault="0045393F">
            <w:pPr>
              <w:spacing w:after="0" w:line="240" w:lineRule="auto"/>
              <w:jc w:val="center"/>
              <w:rPr>
                <w:rFonts w:ascii="仿宋" w:eastAsia="仿宋" w:hAnsi="仿宋" w:cs="宋体"/>
                <w:sz w:val="20"/>
                <w:szCs w:val="20"/>
              </w:rPr>
            </w:pPr>
          </w:p>
        </w:tc>
      </w:tr>
      <w:tr w:rsidR="0045393F">
        <w:trPr>
          <w:trHeight w:val="978"/>
          <w:jc w:val="center"/>
        </w:trPr>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3</w:t>
            </w:r>
          </w:p>
        </w:tc>
        <w:tc>
          <w:tcPr>
            <w:tcW w:w="1418"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宣传栏移位</w:t>
            </w:r>
          </w:p>
        </w:tc>
        <w:tc>
          <w:tcPr>
            <w:tcW w:w="3827" w:type="dxa"/>
            <w:shd w:val="clear" w:color="auto" w:fill="auto"/>
            <w:vAlign w:val="center"/>
          </w:tcPr>
          <w:p w:rsidR="0045393F" w:rsidRDefault="00D16CE6">
            <w:pPr>
              <w:spacing w:after="0" w:line="240" w:lineRule="auto"/>
              <w:jc w:val="left"/>
              <w:rPr>
                <w:rFonts w:ascii="仿宋" w:eastAsia="仿宋" w:hAnsi="仿宋" w:cs="宋体"/>
                <w:sz w:val="20"/>
                <w:szCs w:val="20"/>
              </w:rPr>
            </w:pPr>
            <w:r>
              <w:rPr>
                <w:rFonts w:ascii="仿宋" w:eastAsia="仿宋" w:hAnsi="仿宋" w:cs="宋体" w:hint="eastAsia"/>
                <w:sz w:val="20"/>
                <w:szCs w:val="20"/>
              </w:rPr>
              <w:t>1</w:t>
            </w:r>
            <w:r>
              <w:rPr>
                <w:rFonts w:ascii="仿宋" w:eastAsia="仿宋" w:hAnsi="仿宋" w:cs="宋体" w:hint="eastAsia"/>
                <w:sz w:val="20"/>
                <w:szCs w:val="20"/>
              </w:rPr>
              <w:t>号楼一个，</w:t>
            </w:r>
            <w:r>
              <w:rPr>
                <w:rFonts w:ascii="仿宋" w:eastAsia="仿宋" w:hAnsi="仿宋" w:cs="宋体" w:hint="eastAsia"/>
                <w:sz w:val="20"/>
                <w:szCs w:val="20"/>
              </w:rPr>
              <w:t>7</w:t>
            </w:r>
            <w:r>
              <w:rPr>
                <w:rFonts w:ascii="仿宋" w:eastAsia="仿宋" w:hAnsi="仿宋" w:cs="宋体" w:hint="eastAsia"/>
                <w:sz w:val="20"/>
                <w:szCs w:val="20"/>
              </w:rPr>
              <w:t>号楼一个，共计两个</w:t>
            </w:r>
          </w:p>
        </w:tc>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个</w:t>
            </w:r>
          </w:p>
        </w:tc>
        <w:tc>
          <w:tcPr>
            <w:tcW w:w="992"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2</w:t>
            </w:r>
          </w:p>
        </w:tc>
        <w:tc>
          <w:tcPr>
            <w:tcW w:w="709"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0"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1" w:type="dxa"/>
            <w:vAlign w:val="center"/>
          </w:tcPr>
          <w:p w:rsidR="0045393F" w:rsidRDefault="0045393F">
            <w:pPr>
              <w:spacing w:after="0" w:line="240" w:lineRule="auto"/>
              <w:jc w:val="center"/>
              <w:rPr>
                <w:rFonts w:ascii="仿宋" w:eastAsia="仿宋" w:hAnsi="仿宋" w:cs="宋体"/>
                <w:sz w:val="20"/>
                <w:szCs w:val="20"/>
              </w:rPr>
            </w:pPr>
          </w:p>
        </w:tc>
      </w:tr>
      <w:tr w:rsidR="0045393F">
        <w:trPr>
          <w:trHeight w:val="1245"/>
          <w:jc w:val="center"/>
        </w:trPr>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4</w:t>
            </w:r>
          </w:p>
        </w:tc>
        <w:tc>
          <w:tcPr>
            <w:tcW w:w="1418"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3</w:t>
            </w:r>
            <w:r>
              <w:rPr>
                <w:rFonts w:ascii="仿宋" w:eastAsia="仿宋" w:hAnsi="仿宋" w:cs="宋体" w:hint="eastAsia"/>
                <w:sz w:val="20"/>
                <w:szCs w:val="20"/>
              </w:rPr>
              <w:t>、</w:t>
            </w:r>
            <w:r>
              <w:rPr>
                <w:rFonts w:ascii="仿宋" w:eastAsia="仿宋" w:hAnsi="仿宋" w:cs="宋体" w:hint="eastAsia"/>
                <w:sz w:val="20"/>
                <w:szCs w:val="20"/>
              </w:rPr>
              <w:t>5</w:t>
            </w:r>
            <w:r>
              <w:rPr>
                <w:rFonts w:ascii="仿宋" w:eastAsia="仿宋" w:hAnsi="仿宋" w:cs="宋体" w:hint="eastAsia"/>
                <w:sz w:val="20"/>
                <w:szCs w:val="20"/>
              </w:rPr>
              <w:t>号楼学生宿舍中间位置场地平整</w:t>
            </w:r>
          </w:p>
        </w:tc>
        <w:tc>
          <w:tcPr>
            <w:tcW w:w="3827" w:type="dxa"/>
            <w:shd w:val="clear" w:color="auto" w:fill="auto"/>
            <w:vAlign w:val="center"/>
          </w:tcPr>
          <w:p w:rsidR="0045393F" w:rsidRDefault="00D16CE6">
            <w:pPr>
              <w:spacing w:after="0" w:line="240" w:lineRule="auto"/>
              <w:jc w:val="left"/>
              <w:rPr>
                <w:rFonts w:ascii="仿宋" w:eastAsia="仿宋" w:hAnsi="仿宋" w:cs="宋体"/>
                <w:sz w:val="20"/>
                <w:szCs w:val="20"/>
              </w:rPr>
            </w:pPr>
            <w:r>
              <w:rPr>
                <w:rFonts w:ascii="仿宋" w:eastAsia="仿宋" w:hAnsi="仿宋" w:cs="宋体" w:hint="eastAsia"/>
                <w:sz w:val="20"/>
                <w:szCs w:val="20"/>
              </w:rPr>
              <w:t>土方开挖及回填，场地平整</w:t>
            </w:r>
          </w:p>
        </w:tc>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r>
              <w:rPr>
                <w:rFonts w:ascii="仿宋" w:eastAsia="仿宋" w:hAnsi="仿宋" w:cs="宋体" w:hint="eastAsia"/>
                <w:sz w:val="20"/>
                <w:szCs w:val="20"/>
              </w:rPr>
              <w:t>³</w:t>
            </w:r>
          </w:p>
        </w:tc>
        <w:tc>
          <w:tcPr>
            <w:tcW w:w="992"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15</w:t>
            </w:r>
          </w:p>
        </w:tc>
        <w:tc>
          <w:tcPr>
            <w:tcW w:w="709"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0"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1" w:type="dxa"/>
          </w:tcPr>
          <w:p w:rsidR="0045393F" w:rsidRDefault="0045393F">
            <w:pPr>
              <w:spacing w:after="0" w:line="240" w:lineRule="auto"/>
              <w:jc w:val="center"/>
              <w:rPr>
                <w:rFonts w:ascii="仿宋" w:eastAsia="仿宋" w:hAnsi="仿宋" w:cs="宋体"/>
                <w:sz w:val="20"/>
                <w:szCs w:val="20"/>
              </w:rPr>
            </w:pPr>
          </w:p>
        </w:tc>
      </w:tr>
      <w:tr w:rsidR="0045393F">
        <w:trPr>
          <w:trHeight w:val="1245"/>
          <w:jc w:val="center"/>
        </w:trPr>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5</w:t>
            </w:r>
          </w:p>
        </w:tc>
        <w:tc>
          <w:tcPr>
            <w:tcW w:w="1418"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5</w:t>
            </w:r>
            <w:r>
              <w:rPr>
                <w:rFonts w:ascii="仿宋" w:eastAsia="仿宋" w:hAnsi="仿宋" w:cs="宋体" w:hint="eastAsia"/>
                <w:sz w:val="20"/>
                <w:szCs w:val="20"/>
              </w:rPr>
              <w:t>号楼外牛奶超市旁垃圾站场地平整</w:t>
            </w:r>
          </w:p>
        </w:tc>
        <w:tc>
          <w:tcPr>
            <w:tcW w:w="3827" w:type="dxa"/>
            <w:shd w:val="clear" w:color="auto" w:fill="auto"/>
            <w:vAlign w:val="center"/>
          </w:tcPr>
          <w:p w:rsidR="0045393F" w:rsidRDefault="00D16CE6">
            <w:pPr>
              <w:spacing w:after="0" w:line="240" w:lineRule="auto"/>
              <w:jc w:val="left"/>
              <w:rPr>
                <w:rFonts w:ascii="仿宋" w:eastAsia="仿宋" w:hAnsi="仿宋" w:cs="宋体"/>
                <w:sz w:val="20"/>
                <w:szCs w:val="20"/>
              </w:rPr>
            </w:pPr>
            <w:r>
              <w:rPr>
                <w:rFonts w:ascii="仿宋" w:eastAsia="仿宋" w:hAnsi="仿宋" w:cs="宋体" w:hint="eastAsia"/>
                <w:sz w:val="20"/>
                <w:szCs w:val="20"/>
              </w:rPr>
              <w:t>土方开挖及回填，场地平整</w:t>
            </w:r>
          </w:p>
        </w:tc>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r>
              <w:rPr>
                <w:rFonts w:ascii="仿宋" w:eastAsia="仿宋" w:hAnsi="仿宋" w:cs="宋体" w:hint="eastAsia"/>
                <w:sz w:val="20"/>
                <w:szCs w:val="20"/>
              </w:rPr>
              <w:t>³</w:t>
            </w:r>
          </w:p>
        </w:tc>
        <w:tc>
          <w:tcPr>
            <w:tcW w:w="992"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15</w:t>
            </w:r>
          </w:p>
        </w:tc>
        <w:tc>
          <w:tcPr>
            <w:tcW w:w="709"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0"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1" w:type="dxa"/>
          </w:tcPr>
          <w:p w:rsidR="0045393F" w:rsidRDefault="0045393F">
            <w:pPr>
              <w:spacing w:after="0" w:line="240" w:lineRule="auto"/>
              <w:jc w:val="center"/>
              <w:rPr>
                <w:rFonts w:ascii="仿宋" w:eastAsia="仿宋" w:hAnsi="仿宋" w:cs="宋体"/>
                <w:sz w:val="20"/>
                <w:szCs w:val="20"/>
              </w:rPr>
            </w:pPr>
          </w:p>
        </w:tc>
      </w:tr>
      <w:tr w:rsidR="0045393F">
        <w:trPr>
          <w:trHeight w:val="1245"/>
          <w:jc w:val="center"/>
        </w:trPr>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6</w:t>
            </w:r>
          </w:p>
        </w:tc>
        <w:tc>
          <w:tcPr>
            <w:tcW w:w="1418"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3</w:t>
            </w:r>
            <w:r>
              <w:rPr>
                <w:rFonts w:ascii="仿宋" w:eastAsia="仿宋" w:hAnsi="仿宋" w:cs="宋体" w:hint="eastAsia"/>
                <w:sz w:val="20"/>
                <w:szCs w:val="20"/>
              </w:rPr>
              <w:t>、</w:t>
            </w:r>
            <w:r>
              <w:rPr>
                <w:rFonts w:ascii="仿宋" w:eastAsia="仿宋" w:hAnsi="仿宋" w:cs="宋体" w:hint="eastAsia"/>
                <w:sz w:val="20"/>
                <w:szCs w:val="20"/>
              </w:rPr>
              <w:t>5</w:t>
            </w:r>
            <w:r>
              <w:rPr>
                <w:rFonts w:ascii="仿宋" w:eastAsia="仿宋" w:hAnsi="仿宋" w:cs="宋体" w:hint="eastAsia"/>
                <w:sz w:val="20"/>
                <w:szCs w:val="20"/>
              </w:rPr>
              <w:t>号楼学生宿舍中间墙体拆除</w:t>
            </w:r>
          </w:p>
        </w:tc>
        <w:tc>
          <w:tcPr>
            <w:tcW w:w="3827" w:type="dxa"/>
            <w:shd w:val="clear" w:color="auto" w:fill="auto"/>
            <w:vAlign w:val="center"/>
          </w:tcPr>
          <w:p w:rsidR="0045393F" w:rsidRDefault="00D16CE6">
            <w:pPr>
              <w:spacing w:after="0" w:line="240" w:lineRule="auto"/>
              <w:jc w:val="left"/>
              <w:rPr>
                <w:rFonts w:ascii="仿宋" w:eastAsia="仿宋" w:hAnsi="仿宋" w:cs="宋体"/>
                <w:sz w:val="20"/>
                <w:szCs w:val="20"/>
              </w:rPr>
            </w:pPr>
            <w:r>
              <w:rPr>
                <w:rFonts w:ascii="仿宋" w:eastAsia="仿宋" w:hAnsi="仿宋" w:cs="宋体" w:hint="eastAsia"/>
                <w:sz w:val="20"/>
                <w:szCs w:val="20"/>
              </w:rPr>
              <w:t>拆除独立围墙、砖砌体、垃圾转运</w:t>
            </w:r>
          </w:p>
        </w:tc>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r>
              <w:rPr>
                <w:rFonts w:ascii="仿宋" w:eastAsia="仿宋" w:hAnsi="仿宋" w:cs="宋体" w:hint="eastAsia"/>
                <w:sz w:val="20"/>
                <w:szCs w:val="20"/>
              </w:rPr>
              <w:t>³</w:t>
            </w:r>
          </w:p>
        </w:tc>
        <w:tc>
          <w:tcPr>
            <w:tcW w:w="992"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0.9</w:t>
            </w:r>
          </w:p>
        </w:tc>
        <w:tc>
          <w:tcPr>
            <w:tcW w:w="709"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0"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1" w:type="dxa"/>
          </w:tcPr>
          <w:p w:rsidR="0045393F" w:rsidRDefault="0045393F">
            <w:pPr>
              <w:spacing w:after="0" w:line="240" w:lineRule="auto"/>
              <w:jc w:val="center"/>
              <w:rPr>
                <w:rFonts w:ascii="仿宋" w:eastAsia="仿宋" w:hAnsi="仿宋" w:cs="宋体"/>
                <w:sz w:val="20"/>
                <w:szCs w:val="20"/>
              </w:rPr>
            </w:pPr>
          </w:p>
        </w:tc>
      </w:tr>
      <w:tr w:rsidR="0045393F">
        <w:trPr>
          <w:trHeight w:val="435"/>
          <w:jc w:val="center"/>
        </w:trPr>
        <w:tc>
          <w:tcPr>
            <w:tcW w:w="2127" w:type="dxa"/>
            <w:gridSpan w:val="2"/>
            <w:shd w:val="clear" w:color="auto" w:fill="auto"/>
            <w:noWrap/>
            <w:vAlign w:val="center"/>
          </w:tcPr>
          <w:p w:rsidR="0045393F" w:rsidRDefault="00D16CE6">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小计</w:t>
            </w:r>
          </w:p>
        </w:tc>
        <w:tc>
          <w:tcPr>
            <w:tcW w:w="7938" w:type="dxa"/>
            <w:gridSpan w:val="6"/>
            <w:shd w:val="clear" w:color="auto" w:fill="auto"/>
            <w:noWrap/>
            <w:vAlign w:val="center"/>
          </w:tcPr>
          <w:p w:rsidR="0045393F" w:rsidRDefault="0045393F">
            <w:pPr>
              <w:spacing w:after="0" w:line="240" w:lineRule="auto"/>
              <w:jc w:val="center"/>
              <w:rPr>
                <w:rFonts w:ascii="仿宋" w:eastAsia="仿宋" w:hAnsi="仿宋" w:cs="宋体"/>
                <w:b/>
                <w:bCs/>
                <w:sz w:val="20"/>
                <w:szCs w:val="20"/>
              </w:rPr>
            </w:pPr>
          </w:p>
        </w:tc>
      </w:tr>
      <w:tr w:rsidR="0045393F">
        <w:trPr>
          <w:trHeight w:val="435"/>
          <w:jc w:val="center"/>
        </w:trPr>
        <w:tc>
          <w:tcPr>
            <w:tcW w:w="10065" w:type="dxa"/>
            <w:gridSpan w:val="8"/>
            <w:shd w:val="clear" w:color="auto" w:fill="auto"/>
            <w:noWrap/>
            <w:vAlign w:val="center"/>
          </w:tcPr>
          <w:p w:rsidR="0045393F" w:rsidRDefault="00D16CE6">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二、</w:t>
            </w:r>
            <w:r>
              <w:rPr>
                <w:rFonts w:ascii="仿宋" w:eastAsia="仿宋" w:hAnsi="仿宋" w:cs="宋体" w:hint="eastAsia"/>
                <w:b/>
                <w:bCs/>
                <w:sz w:val="20"/>
                <w:szCs w:val="20"/>
              </w:rPr>
              <w:t>新建项目</w:t>
            </w:r>
          </w:p>
        </w:tc>
      </w:tr>
      <w:tr w:rsidR="0045393F">
        <w:trPr>
          <w:trHeight w:val="1197"/>
          <w:jc w:val="center"/>
        </w:trPr>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1</w:t>
            </w:r>
          </w:p>
        </w:tc>
        <w:tc>
          <w:tcPr>
            <w:tcW w:w="1418"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5</w:t>
            </w:r>
            <w:r>
              <w:rPr>
                <w:rFonts w:ascii="仿宋" w:eastAsia="仿宋" w:hAnsi="仿宋" w:cs="宋体" w:hint="eastAsia"/>
                <w:sz w:val="20"/>
                <w:szCs w:val="20"/>
              </w:rPr>
              <w:t>号楼外牛奶超市旁垃圾站挡墙施工</w:t>
            </w:r>
          </w:p>
        </w:tc>
        <w:tc>
          <w:tcPr>
            <w:tcW w:w="3827" w:type="dxa"/>
            <w:shd w:val="clear" w:color="auto" w:fill="auto"/>
            <w:vAlign w:val="center"/>
          </w:tcPr>
          <w:p w:rsidR="0045393F" w:rsidRDefault="00D16CE6">
            <w:pPr>
              <w:spacing w:after="0" w:line="240" w:lineRule="auto"/>
              <w:jc w:val="left"/>
              <w:rPr>
                <w:rFonts w:ascii="仿宋" w:eastAsia="仿宋" w:hAnsi="仿宋" w:cs="宋体"/>
                <w:sz w:val="20"/>
                <w:szCs w:val="20"/>
              </w:rPr>
            </w:pPr>
            <w:r>
              <w:rPr>
                <w:rFonts w:ascii="仿宋" w:eastAsia="仿宋" w:hAnsi="仿宋" w:cs="宋体" w:hint="eastAsia"/>
                <w:sz w:val="20"/>
                <w:szCs w:val="20"/>
              </w:rPr>
              <w:t>C30</w:t>
            </w:r>
            <w:r>
              <w:rPr>
                <w:rFonts w:ascii="仿宋" w:eastAsia="仿宋" w:hAnsi="仿宋" w:cs="宋体" w:hint="eastAsia"/>
                <w:sz w:val="20"/>
                <w:szCs w:val="20"/>
              </w:rPr>
              <w:t>商品砼，厚度</w:t>
            </w:r>
            <w:r>
              <w:rPr>
                <w:rFonts w:ascii="仿宋" w:eastAsia="仿宋" w:hAnsi="仿宋" w:cs="宋体" w:hint="eastAsia"/>
                <w:sz w:val="20"/>
                <w:szCs w:val="20"/>
              </w:rPr>
              <w:t>300mm</w:t>
            </w:r>
            <w:r>
              <w:rPr>
                <w:rFonts w:ascii="仿宋" w:eastAsia="仿宋" w:hAnsi="仿宋" w:cs="宋体" w:hint="eastAsia"/>
                <w:sz w:val="20"/>
                <w:szCs w:val="20"/>
              </w:rPr>
              <w:t>，植筋，钢筋模板混凝土综合考虑入单价，高</w:t>
            </w:r>
            <w:r>
              <w:rPr>
                <w:rFonts w:ascii="仿宋" w:eastAsia="仿宋" w:hAnsi="仿宋" w:cs="宋体" w:hint="eastAsia"/>
                <w:sz w:val="20"/>
                <w:szCs w:val="20"/>
              </w:rPr>
              <w:t>2.5M</w:t>
            </w:r>
          </w:p>
        </w:tc>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p>
        </w:tc>
        <w:tc>
          <w:tcPr>
            <w:tcW w:w="992"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20</w:t>
            </w:r>
          </w:p>
        </w:tc>
        <w:tc>
          <w:tcPr>
            <w:tcW w:w="709"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0"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1" w:type="dxa"/>
          </w:tcPr>
          <w:p w:rsidR="0045393F" w:rsidRDefault="0045393F">
            <w:pPr>
              <w:spacing w:after="0" w:line="240" w:lineRule="auto"/>
              <w:jc w:val="center"/>
              <w:rPr>
                <w:rFonts w:ascii="仿宋" w:eastAsia="仿宋" w:hAnsi="仿宋" w:cs="宋体"/>
                <w:sz w:val="20"/>
                <w:szCs w:val="20"/>
              </w:rPr>
            </w:pPr>
          </w:p>
        </w:tc>
      </w:tr>
      <w:tr w:rsidR="0045393F">
        <w:trPr>
          <w:trHeight w:val="868"/>
          <w:jc w:val="center"/>
        </w:trPr>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2</w:t>
            </w:r>
          </w:p>
        </w:tc>
        <w:tc>
          <w:tcPr>
            <w:tcW w:w="1418"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牛奶超市旁阶梯步施工</w:t>
            </w:r>
          </w:p>
        </w:tc>
        <w:tc>
          <w:tcPr>
            <w:tcW w:w="3827" w:type="dxa"/>
            <w:shd w:val="clear" w:color="auto" w:fill="auto"/>
            <w:vAlign w:val="center"/>
          </w:tcPr>
          <w:p w:rsidR="0045393F" w:rsidRDefault="00D16CE6">
            <w:pPr>
              <w:spacing w:after="0" w:line="240" w:lineRule="auto"/>
              <w:jc w:val="left"/>
              <w:rPr>
                <w:rFonts w:ascii="仿宋" w:eastAsia="仿宋" w:hAnsi="仿宋" w:cs="宋体"/>
                <w:sz w:val="20"/>
                <w:szCs w:val="20"/>
              </w:rPr>
            </w:pPr>
            <w:r>
              <w:rPr>
                <w:rFonts w:ascii="仿宋" w:eastAsia="仿宋" w:hAnsi="仿宋" w:cs="宋体" w:hint="eastAsia"/>
                <w:sz w:val="20"/>
                <w:szCs w:val="20"/>
              </w:rPr>
              <w:t>梯步加宽，包含土方开挖，垫层浇筑（</w:t>
            </w:r>
            <w:r>
              <w:rPr>
                <w:rFonts w:ascii="仿宋" w:eastAsia="仿宋" w:hAnsi="仿宋" w:cs="宋体" w:hint="eastAsia"/>
                <w:sz w:val="20"/>
                <w:szCs w:val="20"/>
              </w:rPr>
              <w:t>10cm</w:t>
            </w:r>
            <w:r>
              <w:rPr>
                <w:rFonts w:ascii="仿宋" w:eastAsia="仿宋" w:hAnsi="仿宋" w:cs="宋体" w:hint="eastAsia"/>
                <w:sz w:val="20"/>
                <w:szCs w:val="20"/>
              </w:rPr>
              <w:t>）及地砖铺贴</w:t>
            </w:r>
          </w:p>
        </w:tc>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w:t>
            </w:r>
          </w:p>
        </w:tc>
        <w:tc>
          <w:tcPr>
            <w:tcW w:w="992"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30</w:t>
            </w:r>
          </w:p>
        </w:tc>
        <w:tc>
          <w:tcPr>
            <w:tcW w:w="709"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0"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1" w:type="dxa"/>
          </w:tcPr>
          <w:p w:rsidR="0045393F" w:rsidRDefault="0045393F">
            <w:pPr>
              <w:spacing w:after="0" w:line="240" w:lineRule="auto"/>
              <w:jc w:val="center"/>
              <w:rPr>
                <w:rFonts w:ascii="仿宋" w:eastAsia="仿宋" w:hAnsi="仿宋" w:cs="宋体"/>
                <w:sz w:val="20"/>
                <w:szCs w:val="20"/>
              </w:rPr>
            </w:pPr>
          </w:p>
        </w:tc>
      </w:tr>
      <w:tr w:rsidR="0045393F">
        <w:trPr>
          <w:trHeight w:val="985"/>
          <w:jc w:val="center"/>
        </w:trPr>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3</w:t>
            </w:r>
          </w:p>
        </w:tc>
        <w:tc>
          <w:tcPr>
            <w:tcW w:w="1418"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所以垃圾站位置硬化施工</w:t>
            </w:r>
          </w:p>
        </w:tc>
        <w:tc>
          <w:tcPr>
            <w:tcW w:w="3827" w:type="dxa"/>
            <w:shd w:val="clear" w:color="auto" w:fill="auto"/>
            <w:vAlign w:val="center"/>
          </w:tcPr>
          <w:p w:rsidR="0045393F" w:rsidRDefault="00D16CE6">
            <w:pPr>
              <w:spacing w:after="0" w:line="240" w:lineRule="auto"/>
              <w:jc w:val="left"/>
              <w:rPr>
                <w:rFonts w:ascii="仿宋" w:eastAsia="仿宋" w:hAnsi="仿宋" w:cs="宋体"/>
                <w:sz w:val="20"/>
                <w:szCs w:val="20"/>
              </w:rPr>
            </w:pPr>
            <w:r>
              <w:rPr>
                <w:rFonts w:ascii="仿宋" w:eastAsia="仿宋" w:hAnsi="仿宋" w:cs="宋体" w:hint="eastAsia"/>
                <w:sz w:val="20"/>
                <w:szCs w:val="20"/>
              </w:rPr>
              <w:t>C25</w:t>
            </w:r>
            <w:r>
              <w:rPr>
                <w:rFonts w:ascii="仿宋" w:eastAsia="仿宋" w:hAnsi="仿宋" w:cs="宋体" w:hint="eastAsia"/>
                <w:sz w:val="20"/>
                <w:szCs w:val="20"/>
              </w:rPr>
              <w:t>砼，厚度</w:t>
            </w:r>
            <w:r>
              <w:rPr>
                <w:rFonts w:ascii="仿宋" w:eastAsia="仿宋" w:hAnsi="仿宋" w:cs="宋体" w:hint="eastAsia"/>
                <w:sz w:val="20"/>
                <w:szCs w:val="20"/>
              </w:rPr>
              <w:t>20cm</w:t>
            </w:r>
          </w:p>
        </w:tc>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r>
              <w:rPr>
                <w:rFonts w:ascii="仿宋" w:eastAsia="仿宋" w:hAnsi="仿宋" w:cs="宋体" w:hint="eastAsia"/>
                <w:sz w:val="20"/>
                <w:szCs w:val="20"/>
              </w:rPr>
              <w:t>³</w:t>
            </w:r>
          </w:p>
        </w:tc>
        <w:tc>
          <w:tcPr>
            <w:tcW w:w="992"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40</w:t>
            </w:r>
          </w:p>
        </w:tc>
        <w:tc>
          <w:tcPr>
            <w:tcW w:w="709"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0"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1" w:type="dxa"/>
          </w:tcPr>
          <w:p w:rsidR="0045393F" w:rsidRDefault="0045393F">
            <w:pPr>
              <w:spacing w:after="0" w:line="240" w:lineRule="auto"/>
              <w:jc w:val="center"/>
              <w:rPr>
                <w:rFonts w:ascii="仿宋" w:eastAsia="仿宋" w:hAnsi="仿宋" w:cs="宋体"/>
                <w:sz w:val="20"/>
                <w:szCs w:val="20"/>
              </w:rPr>
            </w:pPr>
          </w:p>
        </w:tc>
      </w:tr>
      <w:tr w:rsidR="0045393F">
        <w:trPr>
          <w:trHeight w:val="985"/>
          <w:jc w:val="center"/>
        </w:trPr>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lastRenderedPageBreak/>
              <w:t>4</w:t>
            </w:r>
          </w:p>
        </w:tc>
        <w:tc>
          <w:tcPr>
            <w:tcW w:w="1418"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垃圾站位置排污管道安装</w:t>
            </w:r>
          </w:p>
        </w:tc>
        <w:tc>
          <w:tcPr>
            <w:tcW w:w="3827" w:type="dxa"/>
            <w:shd w:val="clear" w:color="auto" w:fill="auto"/>
            <w:vAlign w:val="center"/>
          </w:tcPr>
          <w:p w:rsidR="0045393F" w:rsidRDefault="00D16CE6">
            <w:pPr>
              <w:spacing w:after="0" w:line="240" w:lineRule="auto"/>
              <w:jc w:val="left"/>
              <w:rPr>
                <w:rFonts w:ascii="仿宋" w:eastAsia="仿宋" w:hAnsi="仿宋" w:cs="宋体"/>
                <w:sz w:val="20"/>
                <w:szCs w:val="20"/>
              </w:rPr>
            </w:pPr>
            <w:r>
              <w:rPr>
                <w:rFonts w:ascii="仿宋" w:eastAsia="仿宋" w:hAnsi="仿宋" w:cs="宋体" w:hint="eastAsia"/>
                <w:sz w:val="20"/>
                <w:szCs w:val="20"/>
              </w:rPr>
              <w:t>DN75PVC</w:t>
            </w:r>
            <w:r>
              <w:rPr>
                <w:rFonts w:ascii="仿宋" w:eastAsia="仿宋" w:hAnsi="仿宋" w:cs="宋体" w:hint="eastAsia"/>
                <w:sz w:val="20"/>
                <w:szCs w:val="20"/>
              </w:rPr>
              <w:t>管</w:t>
            </w:r>
          </w:p>
        </w:tc>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p>
        </w:tc>
        <w:tc>
          <w:tcPr>
            <w:tcW w:w="992"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100</w:t>
            </w:r>
          </w:p>
        </w:tc>
        <w:tc>
          <w:tcPr>
            <w:tcW w:w="709"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0"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1" w:type="dxa"/>
          </w:tcPr>
          <w:p w:rsidR="0045393F" w:rsidRDefault="0045393F">
            <w:pPr>
              <w:spacing w:after="0" w:line="240" w:lineRule="auto"/>
              <w:jc w:val="center"/>
              <w:rPr>
                <w:rFonts w:ascii="仿宋" w:eastAsia="仿宋" w:hAnsi="仿宋" w:cs="宋体"/>
                <w:sz w:val="20"/>
                <w:szCs w:val="20"/>
              </w:rPr>
            </w:pPr>
          </w:p>
        </w:tc>
      </w:tr>
      <w:tr w:rsidR="0045393F">
        <w:trPr>
          <w:trHeight w:val="985"/>
          <w:jc w:val="center"/>
        </w:trPr>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5</w:t>
            </w:r>
          </w:p>
        </w:tc>
        <w:tc>
          <w:tcPr>
            <w:tcW w:w="1418"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拖把池安装</w:t>
            </w:r>
          </w:p>
        </w:tc>
        <w:tc>
          <w:tcPr>
            <w:tcW w:w="3827" w:type="dxa"/>
            <w:shd w:val="clear" w:color="auto" w:fill="auto"/>
            <w:vAlign w:val="center"/>
          </w:tcPr>
          <w:p w:rsidR="0045393F" w:rsidRDefault="00D16CE6">
            <w:pPr>
              <w:spacing w:after="0" w:line="240" w:lineRule="auto"/>
              <w:jc w:val="left"/>
              <w:rPr>
                <w:rFonts w:ascii="仿宋" w:eastAsia="仿宋" w:hAnsi="仿宋" w:cs="宋体"/>
                <w:sz w:val="20"/>
                <w:szCs w:val="20"/>
              </w:rPr>
            </w:pPr>
            <w:r>
              <w:rPr>
                <w:rFonts w:ascii="仿宋" w:eastAsia="仿宋" w:hAnsi="仿宋" w:cs="宋体" w:hint="eastAsia"/>
                <w:sz w:val="20"/>
                <w:szCs w:val="20"/>
              </w:rPr>
              <w:t>砌砖，抹灰，以及贴砖，尺寸：</w:t>
            </w:r>
            <w:r>
              <w:rPr>
                <w:rFonts w:ascii="仿宋" w:eastAsia="仿宋" w:hAnsi="仿宋" w:cs="宋体" w:hint="eastAsia"/>
                <w:sz w:val="20"/>
                <w:szCs w:val="20"/>
              </w:rPr>
              <w:t>600*500</w:t>
            </w:r>
            <w:r>
              <w:rPr>
                <w:rFonts w:ascii="仿宋" w:eastAsia="仿宋" w:hAnsi="仿宋" w:cs="宋体" w:hint="eastAsia"/>
                <w:sz w:val="20"/>
                <w:szCs w:val="20"/>
              </w:rPr>
              <w:t>，单价考虑综合</w:t>
            </w:r>
          </w:p>
        </w:tc>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个</w:t>
            </w:r>
          </w:p>
        </w:tc>
        <w:tc>
          <w:tcPr>
            <w:tcW w:w="992"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6</w:t>
            </w:r>
          </w:p>
        </w:tc>
        <w:tc>
          <w:tcPr>
            <w:tcW w:w="709"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0"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1" w:type="dxa"/>
          </w:tcPr>
          <w:p w:rsidR="0045393F" w:rsidRDefault="0045393F">
            <w:pPr>
              <w:spacing w:after="0" w:line="240" w:lineRule="auto"/>
              <w:jc w:val="center"/>
              <w:rPr>
                <w:rFonts w:ascii="仿宋" w:eastAsia="仿宋" w:hAnsi="仿宋" w:cs="宋体"/>
                <w:sz w:val="20"/>
                <w:szCs w:val="20"/>
              </w:rPr>
            </w:pPr>
          </w:p>
        </w:tc>
      </w:tr>
      <w:tr w:rsidR="0045393F">
        <w:trPr>
          <w:trHeight w:val="985"/>
          <w:jc w:val="center"/>
        </w:trPr>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6</w:t>
            </w:r>
          </w:p>
        </w:tc>
        <w:tc>
          <w:tcPr>
            <w:tcW w:w="1418"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地漏安装</w:t>
            </w:r>
          </w:p>
        </w:tc>
        <w:tc>
          <w:tcPr>
            <w:tcW w:w="3827" w:type="dxa"/>
            <w:shd w:val="clear" w:color="auto" w:fill="auto"/>
            <w:vAlign w:val="center"/>
          </w:tcPr>
          <w:p w:rsidR="0045393F" w:rsidRDefault="00D16CE6">
            <w:pPr>
              <w:spacing w:after="0" w:line="240" w:lineRule="auto"/>
              <w:jc w:val="left"/>
              <w:rPr>
                <w:rFonts w:ascii="仿宋" w:eastAsia="仿宋" w:hAnsi="仿宋" w:cs="宋体"/>
                <w:sz w:val="20"/>
                <w:szCs w:val="20"/>
              </w:rPr>
            </w:pPr>
            <w:r>
              <w:rPr>
                <w:rFonts w:ascii="仿宋" w:eastAsia="仿宋" w:hAnsi="仿宋" w:cs="宋体" w:hint="eastAsia"/>
                <w:sz w:val="20"/>
                <w:szCs w:val="20"/>
              </w:rPr>
              <w:t>DN100</w:t>
            </w:r>
          </w:p>
        </w:tc>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个</w:t>
            </w:r>
          </w:p>
        </w:tc>
        <w:tc>
          <w:tcPr>
            <w:tcW w:w="992"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5</w:t>
            </w:r>
          </w:p>
        </w:tc>
        <w:tc>
          <w:tcPr>
            <w:tcW w:w="709"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0"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1" w:type="dxa"/>
          </w:tcPr>
          <w:p w:rsidR="0045393F" w:rsidRDefault="0045393F">
            <w:pPr>
              <w:spacing w:after="0" w:line="240" w:lineRule="auto"/>
              <w:jc w:val="center"/>
              <w:rPr>
                <w:rFonts w:ascii="仿宋" w:eastAsia="仿宋" w:hAnsi="仿宋" w:cs="宋体"/>
                <w:sz w:val="20"/>
                <w:szCs w:val="20"/>
              </w:rPr>
            </w:pPr>
          </w:p>
        </w:tc>
      </w:tr>
      <w:tr w:rsidR="0045393F">
        <w:trPr>
          <w:trHeight w:val="985"/>
          <w:jc w:val="center"/>
        </w:trPr>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7</w:t>
            </w:r>
          </w:p>
        </w:tc>
        <w:tc>
          <w:tcPr>
            <w:tcW w:w="1418"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灭绳灯安装</w:t>
            </w:r>
          </w:p>
        </w:tc>
        <w:tc>
          <w:tcPr>
            <w:tcW w:w="3827" w:type="dxa"/>
            <w:shd w:val="clear" w:color="auto" w:fill="auto"/>
            <w:vAlign w:val="center"/>
          </w:tcPr>
          <w:p w:rsidR="0045393F" w:rsidRDefault="00D16CE6">
            <w:pPr>
              <w:spacing w:after="0" w:line="240" w:lineRule="auto"/>
              <w:jc w:val="left"/>
              <w:rPr>
                <w:rFonts w:ascii="仿宋" w:eastAsia="仿宋" w:hAnsi="仿宋" w:cs="宋体"/>
                <w:sz w:val="20"/>
                <w:szCs w:val="20"/>
              </w:rPr>
            </w:pPr>
            <w:r>
              <w:rPr>
                <w:rFonts w:ascii="仿宋" w:eastAsia="仿宋" w:hAnsi="仿宋" w:cs="宋体" w:hint="eastAsia"/>
                <w:sz w:val="20"/>
                <w:szCs w:val="20"/>
              </w:rPr>
              <w:t>一个垃圾站考虑</w:t>
            </w:r>
            <w:r>
              <w:rPr>
                <w:rFonts w:ascii="仿宋" w:eastAsia="仿宋" w:hAnsi="仿宋" w:cs="宋体" w:hint="eastAsia"/>
                <w:sz w:val="20"/>
                <w:szCs w:val="20"/>
              </w:rPr>
              <w:t>2</w:t>
            </w:r>
            <w:r>
              <w:rPr>
                <w:rFonts w:ascii="仿宋" w:eastAsia="仿宋" w:hAnsi="仿宋" w:cs="宋体" w:hint="eastAsia"/>
                <w:sz w:val="20"/>
                <w:szCs w:val="20"/>
              </w:rPr>
              <w:t>个灭绳灯</w:t>
            </w:r>
          </w:p>
        </w:tc>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个</w:t>
            </w:r>
          </w:p>
        </w:tc>
        <w:tc>
          <w:tcPr>
            <w:tcW w:w="992"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14</w:t>
            </w:r>
          </w:p>
        </w:tc>
        <w:tc>
          <w:tcPr>
            <w:tcW w:w="709"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0"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1" w:type="dxa"/>
          </w:tcPr>
          <w:p w:rsidR="0045393F" w:rsidRDefault="0045393F">
            <w:pPr>
              <w:spacing w:after="0" w:line="240" w:lineRule="auto"/>
              <w:jc w:val="center"/>
              <w:rPr>
                <w:rFonts w:ascii="仿宋" w:eastAsia="仿宋" w:hAnsi="仿宋" w:cs="宋体"/>
                <w:sz w:val="20"/>
                <w:szCs w:val="20"/>
              </w:rPr>
            </w:pPr>
          </w:p>
        </w:tc>
      </w:tr>
      <w:tr w:rsidR="0045393F">
        <w:trPr>
          <w:trHeight w:val="985"/>
          <w:jc w:val="center"/>
        </w:trPr>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8</w:t>
            </w:r>
          </w:p>
        </w:tc>
        <w:tc>
          <w:tcPr>
            <w:tcW w:w="1418"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灭绳灯线路安装</w:t>
            </w:r>
          </w:p>
        </w:tc>
        <w:tc>
          <w:tcPr>
            <w:tcW w:w="3827" w:type="dxa"/>
            <w:shd w:val="clear" w:color="auto" w:fill="auto"/>
            <w:vAlign w:val="center"/>
          </w:tcPr>
          <w:p w:rsidR="0045393F" w:rsidRDefault="00D16CE6">
            <w:pPr>
              <w:spacing w:after="0" w:line="240" w:lineRule="auto"/>
              <w:jc w:val="left"/>
              <w:rPr>
                <w:rFonts w:ascii="仿宋" w:eastAsia="仿宋" w:hAnsi="仿宋" w:cs="宋体"/>
                <w:sz w:val="20"/>
                <w:szCs w:val="20"/>
              </w:rPr>
            </w:pPr>
            <w:r>
              <w:rPr>
                <w:rFonts w:ascii="仿宋" w:eastAsia="仿宋" w:hAnsi="仿宋" w:cs="宋体" w:hint="eastAsia"/>
                <w:sz w:val="20"/>
                <w:szCs w:val="20"/>
              </w:rPr>
              <w:t>楼栋接线，具体按实收方</w:t>
            </w:r>
          </w:p>
        </w:tc>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p>
        </w:tc>
        <w:tc>
          <w:tcPr>
            <w:tcW w:w="992"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300</w:t>
            </w:r>
          </w:p>
        </w:tc>
        <w:tc>
          <w:tcPr>
            <w:tcW w:w="709"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0"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1" w:type="dxa"/>
          </w:tcPr>
          <w:p w:rsidR="0045393F" w:rsidRDefault="0045393F">
            <w:pPr>
              <w:spacing w:after="0" w:line="240" w:lineRule="auto"/>
              <w:jc w:val="center"/>
              <w:rPr>
                <w:rFonts w:ascii="仿宋" w:eastAsia="仿宋" w:hAnsi="仿宋" w:cs="宋体"/>
                <w:sz w:val="20"/>
                <w:szCs w:val="20"/>
              </w:rPr>
            </w:pPr>
          </w:p>
        </w:tc>
      </w:tr>
      <w:tr w:rsidR="0045393F">
        <w:trPr>
          <w:trHeight w:val="985"/>
          <w:jc w:val="center"/>
        </w:trPr>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9</w:t>
            </w:r>
          </w:p>
        </w:tc>
        <w:tc>
          <w:tcPr>
            <w:tcW w:w="1418"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所有垃圾站水管安装</w:t>
            </w:r>
          </w:p>
        </w:tc>
        <w:tc>
          <w:tcPr>
            <w:tcW w:w="3827" w:type="dxa"/>
            <w:shd w:val="clear" w:color="auto" w:fill="auto"/>
            <w:vAlign w:val="center"/>
          </w:tcPr>
          <w:p w:rsidR="0045393F" w:rsidRDefault="00D16CE6">
            <w:pPr>
              <w:spacing w:after="0" w:line="240" w:lineRule="auto"/>
              <w:jc w:val="left"/>
              <w:rPr>
                <w:rFonts w:ascii="仿宋" w:eastAsia="仿宋" w:hAnsi="仿宋" w:cs="宋体"/>
                <w:sz w:val="20"/>
                <w:szCs w:val="20"/>
              </w:rPr>
            </w:pPr>
            <w:r>
              <w:rPr>
                <w:rFonts w:ascii="仿宋" w:eastAsia="仿宋" w:hAnsi="仿宋" w:cs="宋体" w:hint="eastAsia"/>
                <w:sz w:val="20"/>
                <w:szCs w:val="20"/>
              </w:rPr>
              <w:t>DN25,PVC</w:t>
            </w:r>
            <w:r>
              <w:rPr>
                <w:rFonts w:ascii="仿宋" w:eastAsia="仿宋" w:hAnsi="仿宋" w:cs="宋体" w:hint="eastAsia"/>
                <w:sz w:val="20"/>
                <w:szCs w:val="20"/>
              </w:rPr>
              <w:t>管、包含水管水龙头安装</w:t>
            </w:r>
          </w:p>
        </w:tc>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p>
        </w:tc>
        <w:tc>
          <w:tcPr>
            <w:tcW w:w="992"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150</w:t>
            </w:r>
          </w:p>
        </w:tc>
        <w:tc>
          <w:tcPr>
            <w:tcW w:w="709"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0"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1" w:type="dxa"/>
          </w:tcPr>
          <w:p w:rsidR="0045393F" w:rsidRDefault="0045393F">
            <w:pPr>
              <w:spacing w:after="0" w:line="240" w:lineRule="auto"/>
              <w:jc w:val="center"/>
              <w:rPr>
                <w:rFonts w:ascii="仿宋" w:eastAsia="仿宋" w:hAnsi="仿宋" w:cs="宋体"/>
                <w:sz w:val="20"/>
                <w:szCs w:val="20"/>
              </w:rPr>
            </w:pPr>
          </w:p>
        </w:tc>
      </w:tr>
      <w:tr w:rsidR="0045393F">
        <w:trPr>
          <w:trHeight w:val="435"/>
          <w:jc w:val="center"/>
        </w:trPr>
        <w:tc>
          <w:tcPr>
            <w:tcW w:w="2127" w:type="dxa"/>
            <w:gridSpan w:val="2"/>
            <w:shd w:val="clear" w:color="auto" w:fill="auto"/>
            <w:noWrap/>
            <w:vAlign w:val="center"/>
          </w:tcPr>
          <w:p w:rsidR="0045393F" w:rsidRDefault="00D16CE6">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小计</w:t>
            </w:r>
          </w:p>
        </w:tc>
        <w:tc>
          <w:tcPr>
            <w:tcW w:w="7938" w:type="dxa"/>
            <w:gridSpan w:val="6"/>
            <w:shd w:val="clear" w:color="auto" w:fill="auto"/>
            <w:noWrap/>
            <w:vAlign w:val="center"/>
          </w:tcPr>
          <w:p w:rsidR="0045393F" w:rsidRDefault="0045393F">
            <w:pPr>
              <w:spacing w:after="0" w:line="240" w:lineRule="auto"/>
              <w:jc w:val="center"/>
              <w:rPr>
                <w:rFonts w:ascii="仿宋" w:eastAsia="仿宋" w:hAnsi="仿宋" w:cs="宋体"/>
                <w:b/>
                <w:bCs/>
                <w:sz w:val="20"/>
                <w:szCs w:val="20"/>
              </w:rPr>
            </w:pPr>
          </w:p>
        </w:tc>
      </w:tr>
      <w:tr w:rsidR="0045393F">
        <w:trPr>
          <w:trHeight w:val="435"/>
          <w:jc w:val="center"/>
        </w:trPr>
        <w:tc>
          <w:tcPr>
            <w:tcW w:w="10065" w:type="dxa"/>
            <w:gridSpan w:val="8"/>
            <w:shd w:val="clear" w:color="auto" w:fill="auto"/>
            <w:noWrap/>
            <w:vAlign w:val="center"/>
          </w:tcPr>
          <w:p w:rsidR="0045393F" w:rsidRDefault="00D16CE6">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三、</w:t>
            </w:r>
            <w:r>
              <w:rPr>
                <w:rFonts w:ascii="仿宋" w:eastAsia="仿宋" w:hAnsi="仿宋" w:cs="宋体" w:hint="eastAsia"/>
                <w:b/>
                <w:bCs/>
                <w:sz w:val="20"/>
                <w:szCs w:val="20"/>
              </w:rPr>
              <w:t>其他项目</w:t>
            </w:r>
          </w:p>
        </w:tc>
      </w:tr>
      <w:tr w:rsidR="0045393F">
        <w:trPr>
          <w:trHeight w:val="774"/>
          <w:jc w:val="center"/>
        </w:trPr>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1</w:t>
            </w:r>
          </w:p>
        </w:tc>
        <w:tc>
          <w:tcPr>
            <w:tcW w:w="1418"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垃圾箱购置</w:t>
            </w:r>
          </w:p>
        </w:tc>
        <w:tc>
          <w:tcPr>
            <w:tcW w:w="3827" w:type="dxa"/>
            <w:shd w:val="clear" w:color="auto" w:fill="auto"/>
            <w:vAlign w:val="center"/>
          </w:tcPr>
          <w:p w:rsidR="0045393F" w:rsidRDefault="00D16CE6">
            <w:pPr>
              <w:spacing w:after="0" w:line="240" w:lineRule="auto"/>
              <w:jc w:val="left"/>
              <w:rPr>
                <w:rFonts w:ascii="仿宋" w:eastAsia="仿宋" w:hAnsi="仿宋" w:cs="宋体"/>
                <w:sz w:val="20"/>
                <w:szCs w:val="20"/>
              </w:rPr>
            </w:pPr>
            <w:r>
              <w:rPr>
                <w:rFonts w:ascii="仿宋" w:eastAsia="仿宋" w:hAnsi="仿宋" w:cs="宋体" w:hint="eastAsia"/>
                <w:sz w:val="20"/>
                <w:szCs w:val="20"/>
              </w:rPr>
              <w:t>尺寸：</w:t>
            </w:r>
            <w:r>
              <w:rPr>
                <w:rFonts w:ascii="仿宋" w:eastAsia="仿宋" w:hAnsi="仿宋" w:cs="宋体" w:hint="eastAsia"/>
                <w:sz w:val="20"/>
                <w:szCs w:val="20"/>
              </w:rPr>
              <w:t>4m*2m</w:t>
            </w:r>
          </w:p>
        </w:tc>
        <w:tc>
          <w:tcPr>
            <w:tcW w:w="709"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个</w:t>
            </w:r>
          </w:p>
        </w:tc>
        <w:tc>
          <w:tcPr>
            <w:tcW w:w="992" w:type="dxa"/>
            <w:shd w:val="clear" w:color="auto" w:fill="auto"/>
            <w:vAlign w:val="center"/>
          </w:tcPr>
          <w:p w:rsidR="0045393F" w:rsidRDefault="00D16CE6">
            <w:pPr>
              <w:spacing w:after="0" w:line="240" w:lineRule="auto"/>
              <w:jc w:val="center"/>
              <w:rPr>
                <w:rFonts w:ascii="仿宋" w:eastAsia="仿宋" w:hAnsi="仿宋" w:cs="宋体"/>
                <w:sz w:val="20"/>
                <w:szCs w:val="20"/>
              </w:rPr>
            </w:pPr>
            <w:r>
              <w:rPr>
                <w:rFonts w:ascii="仿宋" w:eastAsia="仿宋" w:hAnsi="仿宋" w:cs="宋体" w:hint="eastAsia"/>
                <w:sz w:val="20"/>
                <w:szCs w:val="20"/>
              </w:rPr>
              <w:t>6</w:t>
            </w:r>
          </w:p>
        </w:tc>
        <w:tc>
          <w:tcPr>
            <w:tcW w:w="709"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0" w:type="dxa"/>
            <w:shd w:val="clear" w:color="auto" w:fill="auto"/>
            <w:vAlign w:val="center"/>
          </w:tcPr>
          <w:p w:rsidR="0045393F" w:rsidRDefault="0045393F">
            <w:pPr>
              <w:spacing w:after="0" w:line="240" w:lineRule="auto"/>
              <w:jc w:val="center"/>
              <w:rPr>
                <w:rFonts w:ascii="仿宋" w:eastAsia="仿宋" w:hAnsi="仿宋" w:cs="宋体"/>
                <w:sz w:val="20"/>
                <w:szCs w:val="20"/>
              </w:rPr>
            </w:pPr>
          </w:p>
        </w:tc>
        <w:tc>
          <w:tcPr>
            <w:tcW w:w="851" w:type="dxa"/>
          </w:tcPr>
          <w:p w:rsidR="0045393F" w:rsidRDefault="0045393F">
            <w:pPr>
              <w:spacing w:after="0" w:line="240" w:lineRule="auto"/>
              <w:jc w:val="center"/>
              <w:rPr>
                <w:rFonts w:ascii="仿宋" w:eastAsia="仿宋" w:hAnsi="仿宋" w:cs="宋体"/>
                <w:sz w:val="20"/>
                <w:szCs w:val="20"/>
              </w:rPr>
            </w:pPr>
          </w:p>
        </w:tc>
      </w:tr>
      <w:tr w:rsidR="0045393F">
        <w:trPr>
          <w:trHeight w:val="435"/>
          <w:jc w:val="center"/>
        </w:trPr>
        <w:tc>
          <w:tcPr>
            <w:tcW w:w="2127" w:type="dxa"/>
            <w:gridSpan w:val="2"/>
            <w:shd w:val="clear" w:color="auto" w:fill="auto"/>
            <w:noWrap/>
            <w:vAlign w:val="center"/>
          </w:tcPr>
          <w:p w:rsidR="0045393F" w:rsidRDefault="00D16CE6">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小计</w:t>
            </w:r>
          </w:p>
        </w:tc>
        <w:tc>
          <w:tcPr>
            <w:tcW w:w="7938" w:type="dxa"/>
            <w:gridSpan w:val="6"/>
            <w:shd w:val="clear" w:color="auto" w:fill="auto"/>
            <w:noWrap/>
            <w:vAlign w:val="center"/>
          </w:tcPr>
          <w:p w:rsidR="0045393F" w:rsidRDefault="0045393F">
            <w:pPr>
              <w:spacing w:after="0" w:line="240" w:lineRule="auto"/>
              <w:jc w:val="center"/>
              <w:rPr>
                <w:rFonts w:ascii="仿宋" w:eastAsia="仿宋" w:hAnsi="仿宋" w:cs="宋体"/>
                <w:b/>
                <w:bCs/>
                <w:sz w:val="20"/>
                <w:szCs w:val="20"/>
              </w:rPr>
            </w:pPr>
          </w:p>
        </w:tc>
      </w:tr>
      <w:tr w:rsidR="0045393F">
        <w:trPr>
          <w:trHeight w:val="349"/>
          <w:jc w:val="center"/>
        </w:trPr>
        <w:tc>
          <w:tcPr>
            <w:tcW w:w="2127" w:type="dxa"/>
            <w:gridSpan w:val="2"/>
            <w:shd w:val="clear" w:color="auto" w:fill="auto"/>
            <w:noWrap/>
            <w:vAlign w:val="center"/>
          </w:tcPr>
          <w:p w:rsidR="0045393F" w:rsidRDefault="00D16CE6">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合计</w:t>
            </w:r>
          </w:p>
        </w:tc>
        <w:tc>
          <w:tcPr>
            <w:tcW w:w="7938" w:type="dxa"/>
            <w:gridSpan w:val="6"/>
            <w:shd w:val="clear" w:color="auto" w:fill="auto"/>
            <w:noWrap/>
            <w:vAlign w:val="center"/>
          </w:tcPr>
          <w:p w:rsidR="0045393F" w:rsidRDefault="00D16CE6">
            <w:pPr>
              <w:spacing w:after="0" w:line="240" w:lineRule="auto"/>
              <w:rPr>
                <w:rFonts w:ascii="仿宋" w:eastAsia="仿宋" w:hAnsi="仿宋" w:cs="宋体"/>
                <w:b/>
                <w:bCs/>
                <w:sz w:val="20"/>
                <w:szCs w:val="20"/>
              </w:rPr>
            </w:pPr>
            <w:r>
              <w:rPr>
                <w:rFonts w:ascii="仿宋" w:eastAsia="仿宋" w:hAnsi="仿宋" w:cs="宋体" w:hint="eastAsia"/>
                <w:b/>
                <w:bCs/>
                <w:sz w:val="20"/>
                <w:szCs w:val="20"/>
              </w:rPr>
              <w:t>小写：</w:t>
            </w:r>
          </w:p>
          <w:p w:rsidR="0045393F" w:rsidRDefault="00D16CE6">
            <w:pPr>
              <w:spacing w:after="0" w:line="240" w:lineRule="auto"/>
              <w:rPr>
                <w:rFonts w:ascii="仿宋" w:eastAsia="仿宋" w:hAnsi="仿宋" w:cs="宋体"/>
                <w:b/>
                <w:bCs/>
                <w:sz w:val="20"/>
                <w:szCs w:val="20"/>
              </w:rPr>
            </w:pPr>
            <w:r>
              <w:rPr>
                <w:rFonts w:ascii="仿宋" w:eastAsia="仿宋" w:hAnsi="仿宋" w:cs="宋体" w:hint="eastAsia"/>
                <w:b/>
                <w:bCs/>
                <w:sz w:val="20"/>
                <w:szCs w:val="20"/>
              </w:rPr>
              <w:t>大写：</w:t>
            </w:r>
          </w:p>
        </w:tc>
      </w:tr>
    </w:tbl>
    <w:p w:rsidR="0045393F" w:rsidRDefault="00D16CE6">
      <w:pPr>
        <w:spacing w:after="0" w:line="240" w:lineRule="auto"/>
        <w:rPr>
          <w:rFonts w:ascii="仿宋" w:eastAsia="仿宋" w:hAnsi="仿宋"/>
          <w:b/>
          <w:color w:val="000000" w:themeColor="text1"/>
          <w:sz w:val="36"/>
          <w:szCs w:val="36"/>
        </w:rPr>
      </w:pPr>
      <w:r>
        <w:rPr>
          <w:rFonts w:ascii="仿宋" w:eastAsia="仿宋" w:hAnsi="仿宋" w:hint="eastAsia"/>
          <w:color w:val="000000" w:themeColor="text1"/>
          <w:sz w:val="24"/>
          <w:szCs w:val="24"/>
        </w:rPr>
        <w:t>注：</w:t>
      </w:r>
    </w:p>
    <w:p w:rsidR="0045393F" w:rsidRDefault="00D16CE6">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比高且符合要求的产品。</w:t>
      </w:r>
    </w:p>
    <w:p w:rsidR="0045393F" w:rsidRDefault="00D16CE6">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rsidR="0045393F" w:rsidRDefault="00D16CE6">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参与人所投内容报价应包含税费、运输费、搬运费、整体实施、安装调试费、售后服务等一切费用。</w:t>
      </w:r>
    </w:p>
    <w:p w:rsidR="0045393F" w:rsidRDefault="0045393F">
      <w:pPr>
        <w:rPr>
          <w:rFonts w:ascii="仿宋" w:eastAsia="仿宋" w:hAnsi="仿宋"/>
          <w:bCs/>
          <w:color w:val="000000" w:themeColor="text1"/>
          <w:sz w:val="24"/>
          <w:szCs w:val="24"/>
        </w:rPr>
      </w:pPr>
    </w:p>
    <w:p w:rsidR="0045393F" w:rsidRDefault="0045393F">
      <w:pPr>
        <w:rPr>
          <w:rFonts w:ascii="仿宋" w:eastAsia="仿宋" w:hAnsi="仿宋"/>
          <w:b/>
          <w:color w:val="000000" w:themeColor="text1"/>
          <w:sz w:val="36"/>
          <w:szCs w:val="36"/>
        </w:rPr>
        <w:sectPr w:rsidR="0045393F">
          <w:pgSz w:w="11906" w:h="16838"/>
          <w:pgMar w:top="1440" w:right="1416" w:bottom="1440" w:left="1134" w:header="851" w:footer="227" w:gutter="0"/>
          <w:cols w:space="425"/>
          <w:titlePg/>
          <w:docGrid w:type="lines" w:linePitch="312"/>
        </w:sectPr>
      </w:pPr>
    </w:p>
    <w:p w:rsidR="0045393F" w:rsidRDefault="00D16CE6">
      <w:pPr>
        <w:spacing w:beforeLines="100" w:before="312" w:line="580" w:lineRule="exact"/>
        <w:jc w:val="center"/>
        <w:rPr>
          <w:rFonts w:ascii="仿宋" w:eastAsia="仿宋" w:hAnsi="仿宋"/>
          <w:b/>
          <w:color w:val="000000" w:themeColor="text1"/>
          <w:sz w:val="52"/>
          <w:szCs w:val="52"/>
        </w:rPr>
      </w:pPr>
      <w:r>
        <w:rPr>
          <w:rFonts w:ascii="仿宋" w:eastAsia="仿宋" w:hAnsi="仿宋"/>
          <w:b/>
          <w:noProof/>
          <w:color w:val="000000" w:themeColor="text1"/>
          <w:sz w:val="44"/>
          <w:szCs w:val="44"/>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color w:val="000000" w:themeColor="text1"/>
          <w:sz w:val="44"/>
          <w:szCs w:val="44"/>
        </w:rPr>
        <w:t>重庆外语外事学院</w:t>
      </w:r>
      <w:r>
        <w:rPr>
          <w:rFonts w:ascii="仿宋" w:eastAsia="仿宋" w:hAnsi="仿宋" w:hint="eastAsia"/>
          <w:b/>
          <w:color w:val="000000" w:themeColor="text1"/>
          <w:sz w:val="44"/>
          <w:szCs w:val="44"/>
        </w:rPr>
        <w:t>綦江校区垃圾站增设项目</w:t>
      </w:r>
    </w:p>
    <w:p w:rsidR="0045393F" w:rsidRDefault="0045393F">
      <w:pPr>
        <w:spacing w:after="0" w:line="800" w:lineRule="exact"/>
        <w:jc w:val="center"/>
        <w:rPr>
          <w:rFonts w:ascii="仿宋" w:eastAsia="仿宋" w:hAnsi="仿宋"/>
          <w:b/>
          <w:color w:val="000000" w:themeColor="text1"/>
          <w:sz w:val="52"/>
          <w:szCs w:val="52"/>
        </w:rPr>
      </w:pPr>
    </w:p>
    <w:p w:rsidR="0045393F" w:rsidRDefault="00D16CE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rsidR="0045393F" w:rsidRDefault="00D16CE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rsidR="0045393F" w:rsidRDefault="00D16CE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rsidR="0045393F" w:rsidRDefault="00D16CE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rsidR="0045393F" w:rsidRDefault="00D16CE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rsidR="0045393F" w:rsidRDefault="00D16CE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rsidR="0045393F" w:rsidRDefault="0045393F">
      <w:pPr>
        <w:spacing w:line="580" w:lineRule="exact"/>
        <w:jc w:val="center"/>
        <w:rPr>
          <w:rFonts w:ascii="仿宋" w:eastAsia="仿宋" w:hAnsi="仿宋"/>
          <w:b/>
          <w:color w:val="000000" w:themeColor="text1"/>
          <w:sz w:val="72"/>
          <w:szCs w:val="72"/>
        </w:rPr>
      </w:pPr>
    </w:p>
    <w:p w:rsidR="0045393F" w:rsidRDefault="00D16CE6">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rsidR="0045393F" w:rsidRDefault="00D16CE6">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w:t>
      </w:r>
      <w:r>
        <w:rPr>
          <w:rFonts w:ascii="仿宋" w:eastAsia="仿宋" w:hAnsi="仿宋" w:hint="eastAsia"/>
          <w:b/>
          <w:color w:val="000000" w:themeColor="text1"/>
          <w:sz w:val="36"/>
          <w:szCs w:val="36"/>
        </w:rPr>
        <w:t>X</w:t>
      </w:r>
      <w:r>
        <w:rPr>
          <w:rFonts w:ascii="仿宋" w:eastAsia="仿宋" w:hAnsi="仿宋"/>
          <w:b/>
          <w:color w:val="000000" w:themeColor="text1"/>
          <w:sz w:val="36"/>
          <w:szCs w:val="36"/>
        </w:rPr>
        <w:t>XXX</w:t>
      </w:r>
    </w:p>
    <w:p w:rsidR="0045393F" w:rsidRDefault="0045393F">
      <w:pPr>
        <w:jc w:val="center"/>
        <w:rPr>
          <w:rFonts w:ascii="仿宋" w:eastAsia="仿宋" w:hAnsi="仿宋"/>
          <w:b/>
          <w:color w:val="000000" w:themeColor="text1"/>
          <w:sz w:val="36"/>
          <w:szCs w:val="36"/>
        </w:rPr>
      </w:pPr>
    </w:p>
    <w:p w:rsidR="0045393F" w:rsidRDefault="0045393F">
      <w:pPr>
        <w:jc w:val="center"/>
        <w:rPr>
          <w:rFonts w:ascii="仿宋" w:eastAsia="仿宋" w:hAnsi="仿宋"/>
          <w:b/>
          <w:bCs/>
          <w:color w:val="000000" w:themeColor="text1"/>
          <w:sz w:val="30"/>
          <w:szCs w:val="30"/>
        </w:rPr>
      </w:pPr>
    </w:p>
    <w:p w:rsidR="0045393F" w:rsidRDefault="0045393F">
      <w:pPr>
        <w:jc w:val="center"/>
        <w:rPr>
          <w:rFonts w:ascii="仿宋" w:eastAsia="仿宋" w:hAnsi="仿宋"/>
          <w:b/>
          <w:bCs/>
          <w:color w:val="000000" w:themeColor="text1"/>
          <w:sz w:val="30"/>
          <w:szCs w:val="30"/>
        </w:rPr>
      </w:pPr>
    </w:p>
    <w:p w:rsidR="0045393F" w:rsidRDefault="0045393F">
      <w:pPr>
        <w:jc w:val="center"/>
        <w:rPr>
          <w:rFonts w:ascii="仿宋" w:eastAsia="仿宋" w:hAnsi="仿宋"/>
          <w:b/>
          <w:bCs/>
          <w:color w:val="000000" w:themeColor="text1"/>
          <w:sz w:val="30"/>
          <w:szCs w:val="30"/>
        </w:rPr>
      </w:pPr>
    </w:p>
    <w:p w:rsidR="0045393F" w:rsidRDefault="00D16CE6">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rsidR="0045393F" w:rsidRDefault="0045393F">
      <w:pPr>
        <w:rPr>
          <w:rFonts w:ascii="仿宋" w:eastAsia="仿宋" w:hAnsi="仿宋"/>
          <w:b/>
          <w:bCs/>
          <w:color w:val="000000" w:themeColor="text1"/>
          <w:sz w:val="30"/>
          <w:szCs w:val="30"/>
        </w:rPr>
        <w:sectPr w:rsidR="0045393F">
          <w:headerReference w:type="default" r:id="rId12"/>
          <w:pgSz w:w="11906" w:h="16838"/>
          <w:pgMar w:top="1440" w:right="1416" w:bottom="1440" w:left="1134" w:header="851" w:footer="227" w:gutter="0"/>
          <w:cols w:space="425"/>
          <w:titlePg/>
          <w:docGrid w:type="lines" w:linePitch="312"/>
        </w:sectPr>
      </w:pPr>
    </w:p>
    <w:p w:rsidR="0045393F" w:rsidRDefault="00D16CE6">
      <w:pPr>
        <w:pStyle w:val="afd"/>
        <w:numPr>
          <w:ilvl w:val="0"/>
          <w:numId w:val="8"/>
        </w:numPr>
        <w:ind w:firstLineChars="0"/>
        <w:jc w:val="center"/>
        <w:outlineLvl w:val="1"/>
        <w:rPr>
          <w:rFonts w:ascii="仿宋" w:eastAsia="仿宋" w:hAnsi="仿宋"/>
          <w:b/>
          <w:bCs/>
          <w:color w:val="000000" w:themeColor="text1"/>
          <w:sz w:val="24"/>
          <w:szCs w:val="24"/>
        </w:rPr>
      </w:pPr>
      <w:r>
        <w:rPr>
          <w:rFonts w:ascii="仿宋" w:eastAsia="仿宋" w:hAnsi="仿宋" w:hint="eastAsia"/>
          <w:b/>
          <w:bCs/>
          <w:color w:val="000000" w:themeColor="text1"/>
          <w:sz w:val="24"/>
          <w:szCs w:val="24"/>
        </w:rPr>
        <w:lastRenderedPageBreak/>
        <w:t>询价响应函</w:t>
      </w:r>
    </w:p>
    <w:p w:rsidR="0045393F" w:rsidRDefault="00D16CE6">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rsidR="0045393F" w:rsidRDefault="00D16CE6">
      <w:pPr>
        <w:spacing w:after="0" w:line="480" w:lineRule="exact"/>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根据贵学校编号为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rsidR="0045393F" w:rsidRDefault="00D16CE6">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报价一览表</w:t>
      </w:r>
    </w:p>
    <w:p w:rsidR="0045393F" w:rsidRDefault="00D16CE6">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参与人资质证明</w:t>
      </w:r>
    </w:p>
    <w:p w:rsidR="0045393F" w:rsidRDefault="00D16CE6">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rsidR="0045393F" w:rsidRDefault="00D16CE6">
      <w:pPr>
        <w:spacing w:after="0" w:line="480" w:lineRule="exact"/>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所附详细报价表中规定的应提供和交付的货物及服务报价总价（国内现场交货价）为人民币</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，即</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rsidR="0045393F" w:rsidRDefault="00D16CE6">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同意参加本项目的报价，并已详细审查全部公开询价文件，包括修改文件（如有的话）和有关附件，将自行承担因对全部询价文件理解不正确或误解而产生的相应后果。</w:t>
      </w:r>
    </w:p>
    <w:p w:rsidR="0045393F" w:rsidRDefault="00D16CE6">
      <w:pPr>
        <w:spacing w:after="0" w:line="480" w:lineRule="exact"/>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保证遵守公开询价文件的全部规定，所提交的材料中所含的信息均为真实、准确、完整，且不具有任何误导性。</w:t>
      </w:r>
    </w:p>
    <w:p w:rsidR="0045393F" w:rsidRDefault="00D16CE6">
      <w:pPr>
        <w:spacing w:after="0" w:line="480" w:lineRule="exact"/>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同意按公开询价文件的规定履行合同责任和义务。</w:t>
      </w:r>
    </w:p>
    <w:p w:rsidR="0045393F" w:rsidRDefault="00D16CE6">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同意提供按照贵方可能要求的与其公开询价有关的一切数据或资料</w:t>
      </w:r>
    </w:p>
    <w:p w:rsidR="0045393F" w:rsidRDefault="00D16CE6">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rsidR="0045393F" w:rsidRDefault="0045393F">
      <w:pPr>
        <w:spacing w:after="0" w:line="480" w:lineRule="exact"/>
        <w:ind w:firstLineChars="200" w:firstLine="480"/>
        <w:rPr>
          <w:rFonts w:ascii="仿宋" w:eastAsia="仿宋" w:hAnsi="仿宋"/>
          <w:color w:val="000000" w:themeColor="text1"/>
          <w:sz w:val="24"/>
          <w:szCs w:val="24"/>
        </w:rPr>
      </w:pPr>
    </w:p>
    <w:p w:rsidR="0045393F" w:rsidRDefault="00D16CE6">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45393F" w:rsidRDefault="00D16CE6">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45393F" w:rsidRDefault="00D16CE6">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rsidR="0045393F" w:rsidRDefault="00D16CE6">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参与人授权代表签字：</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p>
    <w:p w:rsidR="0045393F" w:rsidRDefault="00D16CE6">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电</w:t>
      </w: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话：</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rsidR="0045393F" w:rsidRDefault="00D16CE6">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日</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期：</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rsidR="0045393F" w:rsidRDefault="00D16CE6">
      <w:pPr>
        <w:rPr>
          <w:rFonts w:ascii="仿宋" w:eastAsia="仿宋" w:hAnsi="仿宋"/>
          <w:color w:val="000000" w:themeColor="text1"/>
          <w:sz w:val="24"/>
          <w:szCs w:val="24"/>
        </w:rPr>
        <w:sectPr w:rsidR="0045393F">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Pr>
          <w:rFonts w:ascii="仿宋" w:eastAsia="仿宋" w:hAnsi="仿宋"/>
          <w:color w:val="000000" w:themeColor="text1"/>
          <w:sz w:val="24"/>
          <w:szCs w:val="24"/>
        </w:rPr>
        <w:br w:type="page"/>
      </w:r>
    </w:p>
    <w:p w:rsidR="0045393F" w:rsidRDefault="00D16CE6">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2</w:t>
      </w:r>
      <w:r>
        <w:rPr>
          <w:rFonts w:ascii="仿宋" w:eastAsia="仿宋" w:hAnsi="仿宋" w:hint="eastAsia"/>
          <w:b/>
          <w:bCs/>
          <w:color w:val="000000" w:themeColor="text1"/>
          <w:sz w:val="24"/>
          <w:szCs w:val="24"/>
        </w:rPr>
        <w:t>、报价一览表</w:t>
      </w:r>
    </w:p>
    <w:p w:rsidR="0045393F" w:rsidRDefault="00D16CE6">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项目编号：</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827"/>
        <w:gridCol w:w="709"/>
        <w:gridCol w:w="992"/>
        <w:gridCol w:w="709"/>
        <w:gridCol w:w="850"/>
        <w:gridCol w:w="851"/>
      </w:tblGrid>
      <w:tr w:rsidR="003103F1" w:rsidTr="00A54624">
        <w:trPr>
          <w:trHeight w:val="826"/>
          <w:jc w:val="center"/>
        </w:trPr>
        <w:tc>
          <w:tcPr>
            <w:tcW w:w="10065" w:type="dxa"/>
            <w:gridSpan w:val="8"/>
            <w:shd w:val="clear" w:color="auto" w:fill="auto"/>
            <w:noWrap/>
            <w:vAlign w:val="center"/>
          </w:tcPr>
          <w:p w:rsidR="003103F1" w:rsidRDefault="003103F1" w:rsidP="00A54624">
            <w:pPr>
              <w:spacing w:after="0" w:line="240" w:lineRule="auto"/>
              <w:ind w:leftChars="-230" w:left="-506" w:firstLineChars="229" w:firstLine="460"/>
              <w:jc w:val="left"/>
              <w:rPr>
                <w:rFonts w:ascii="仿宋" w:eastAsia="仿宋" w:hAnsi="仿宋" w:cs="宋体"/>
                <w:b/>
                <w:bCs/>
                <w:sz w:val="20"/>
                <w:szCs w:val="20"/>
              </w:rPr>
            </w:pPr>
            <w:r>
              <w:rPr>
                <w:rFonts w:ascii="仿宋" w:eastAsia="仿宋" w:hAnsi="仿宋" w:cs="宋体" w:hint="eastAsia"/>
                <w:b/>
                <w:bCs/>
                <w:sz w:val="20"/>
                <w:szCs w:val="20"/>
              </w:rPr>
              <w:t>项目名称：綦江校区垃圾站增设项目</w:t>
            </w:r>
          </w:p>
          <w:p w:rsidR="003103F1" w:rsidRDefault="003103F1" w:rsidP="00A54624">
            <w:pPr>
              <w:spacing w:after="0" w:line="240" w:lineRule="auto"/>
              <w:ind w:leftChars="-230" w:left="-506" w:firstLineChars="229" w:firstLine="460"/>
              <w:jc w:val="left"/>
              <w:rPr>
                <w:rFonts w:ascii="仿宋" w:eastAsia="仿宋" w:hAnsi="仿宋" w:cs="宋体"/>
                <w:b/>
                <w:bCs/>
                <w:sz w:val="20"/>
                <w:szCs w:val="20"/>
              </w:rPr>
            </w:pPr>
            <w:r>
              <w:rPr>
                <w:rFonts w:ascii="仿宋" w:eastAsia="仿宋" w:hAnsi="仿宋" w:cs="宋体" w:hint="eastAsia"/>
                <w:b/>
                <w:bCs/>
                <w:sz w:val="20"/>
                <w:szCs w:val="20"/>
              </w:rPr>
              <w:t>项目地点：綦江校区1-6号、7号、11号学生宿舍</w:t>
            </w:r>
          </w:p>
        </w:tc>
      </w:tr>
      <w:tr w:rsidR="003103F1" w:rsidTr="00A54624">
        <w:trPr>
          <w:trHeight w:val="300"/>
          <w:jc w:val="center"/>
        </w:trPr>
        <w:tc>
          <w:tcPr>
            <w:tcW w:w="709" w:type="dxa"/>
            <w:vMerge w:val="restart"/>
            <w:shd w:val="clear" w:color="auto" w:fill="auto"/>
            <w:noWrap/>
            <w:vAlign w:val="center"/>
          </w:tcPr>
          <w:p w:rsidR="003103F1" w:rsidRDefault="003103F1" w:rsidP="00A54624">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序号</w:t>
            </w:r>
          </w:p>
        </w:tc>
        <w:tc>
          <w:tcPr>
            <w:tcW w:w="1418" w:type="dxa"/>
            <w:vMerge w:val="restart"/>
            <w:shd w:val="clear" w:color="auto" w:fill="auto"/>
            <w:vAlign w:val="center"/>
          </w:tcPr>
          <w:p w:rsidR="003103F1" w:rsidRDefault="003103F1" w:rsidP="00A54624">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分部分项</w:t>
            </w:r>
            <w:r>
              <w:rPr>
                <w:rFonts w:ascii="仿宋" w:eastAsia="仿宋" w:hAnsi="仿宋" w:cs="宋体" w:hint="eastAsia"/>
                <w:b/>
                <w:bCs/>
                <w:sz w:val="20"/>
                <w:szCs w:val="20"/>
              </w:rPr>
              <w:br/>
              <w:t>工程</w:t>
            </w:r>
          </w:p>
        </w:tc>
        <w:tc>
          <w:tcPr>
            <w:tcW w:w="3827" w:type="dxa"/>
            <w:vMerge w:val="restart"/>
            <w:shd w:val="clear" w:color="auto" w:fill="auto"/>
            <w:vAlign w:val="center"/>
          </w:tcPr>
          <w:p w:rsidR="003103F1" w:rsidRDefault="003103F1" w:rsidP="00A54624">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项目</w:t>
            </w:r>
            <w:r>
              <w:rPr>
                <w:rFonts w:ascii="仿宋" w:eastAsia="仿宋" w:hAnsi="仿宋" w:cs="宋体" w:hint="eastAsia"/>
                <w:b/>
                <w:bCs/>
                <w:sz w:val="20"/>
                <w:szCs w:val="20"/>
              </w:rPr>
              <w:br/>
              <w:t>特征</w:t>
            </w:r>
          </w:p>
        </w:tc>
        <w:tc>
          <w:tcPr>
            <w:tcW w:w="709" w:type="dxa"/>
            <w:vMerge w:val="restart"/>
            <w:shd w:val="clear" w:color="auto" w:fill="auto"/>
            <w:vAlign w:val="center"/>
          </w:tcPr>
          <w:p w:rsidR="003103F1" w:rsidRDefault="003103F1" w:rsidP="00A54624">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计量</w:t>
            </w:r>
            <w:r>
              <w:rPr>
                <w:rFonts w:ascii="仿宋" w:eastAsia="仿宋" w:hAnsi="仿宋" w:cs="宋体" w:hint="eastAsia"/>
                <w:b/>
                <w:bCs/>
                <w:sz w:val="20"/>
                <w:szCs w:val="20"/>
              </w:rPr>
              <w:br/>
              <w:t>单位</w:t>
            </w:r>
          </w:p>
        </w:tc>
        <w:tc>
          <w:tcPr>
            <w:tcW w:w="992" w:type="dxa"/>
            <w:vMerge w:val="restart"/>
            <w:shd w:val="clear" w:color="auto" w:fill="auto"/>
            <w:noWrap/>
            <w:vAlign w:val="center"/>
          </w:tcPr>
          <w:p w:rsidR="003103F1" w:rsidRDefault="003103F1" w:rsidP="00A54624">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工程量</w:t>
            </w:r>
          </w:p>
        </w:tc>
        <w:tc>
          <w:tcPr>
            <w:tcW w:w="1559" w:type="dxa"/>
            <w:gridSpan w:val="2"/>
            <w:shd w:val="clear" w:color="auto" w:fill="auto"/>
            <w:noWrap/>
            <w:vAlign w:val="center"/>
          </w:tcPr>
          <w:p w:rsidR="003103F1" w:rsidRDefault="003103F1" w:rsidP="00A54624">
            <w:pPr>
              <w:spacing w:after="0" w:line="240" w:lineRule="auto"/>
              <w:ind w:leftChars="-230" w:left="-506" w:firstLineChars="229" w:firstLine="460"/>
              <w:jc w:val="center"/>
              <w:rPr>
                <w:rFonts w:ascii="仿宋" w:eastAsia="仿宋" w:hAnsi="仿宋" w:cs="宋体"/>
                <w:b/>
                <w:bCs/>
                <w:sz w:val="20"/>
                <w:szCs w:val="20"/>
              </w:rPr>
            </w:pPr>
            <w:r>
              <w:rPr>
                <w:rFonts w:ascii="仿宋" w:eastAsia="仿宋" w:hAnsi="仿宋" w:cs="宋体" w:hint="eastAsia"/>
                <w:b/>
                <w:bCs/>
                <w:sz w:val="20"/>
                <w:szCs w:val="20"/>
              </w:rPr>
              <w:t>金额</w:t>
            </w:r>
          </w:p>
        </w:tc>
        <w:tc>
          <w:tcPr>
            <w:tcW w:w="851" w:type="dxa"/>
            <w:vMerge w:val="restart"/>
            <w:vAlign w:val="center"/>
          </w:tcPr>
          <w:p w:rsidR="003103F1" w:rsidRDefault="003103F1" w:rsidP="00A54624">
            <w:pPr>
              <w:spacing w:after="0" w:line="240" w:lineRule="auto"/>
              <w:ind w:leftChars="-230" w:left="-506" w:firstLineChars="229" w:firstLine="460"/>
              <w:jc w:val="center"/>
              <w:rPr>
                <w:rFonts w:ascii="仿宋" w:eastAsia="仿宋" w:hAnsi="仿宋" w:cs="宋体"/>
                <w:b/>
                <w:bCs/>
                <w:sz w:val="20"/>
                <w:szCs w:val="20"/>
              </w:rPr>
            </w:pPr>
            <w:r>
              <w:rPr>
                <w:rFonts w:ascii="仿宋" w:eastAsia="仿宋" w:hAnsi="仿宋" w:cs="宋体" w:hint="eastAsia"/>
                <w:b/>
                <w:bCs/>
                <w:sz w:val="20"/>
                <w:szCs w:val="20"/>
              </w:rPr>
              <w:t>备注</w:t>
            </w:r>
          </w:p>
        </w:tc>
      </w:tr>
      <w:tr w:rsidR="003103F1" w:rsidTr="00A54624">
        <w:trPr>
          <w:trHeight w:val="300"/>
          <w:jc w:val="center"/>
        </w:trPr>
        <w:tc>
          <w:tcPr>
            <w:tcW w:w="709" w:type="dxa"/>
            <w:vMerge/>
            <w:vAlign w:val="center"/>
          </w:tcPr>
          <w:p w:rsidR="003103F1" w:rsidRDefault="003103F1" w:rsidP="00A54624">
            <w:pPr>
              <w:spacing w:after="0" w:line="240" w:lineRule="auto"/>
              <w:jc w:val="left"/>
              <w:rPr>
                <w:rFonts w:ascii="仿宋" w:eastAsia="仿宋" w:hAnsi="仿宋" w:cs="宋体"/>
                <w:b/>
                <w:bCs/>
                <w:sz w:val="20"/>
                <w:szCs w:val="20"/>
              </w:rPr>
            </w:pPr>
          </w:p>
        </w:tc>
        <w:tc>
          <w:tcPr>
            <w:tcW w:w="1418" w:type="dxa"/>
            <w:vMerge/>
            <w:vAlign w:val="center"/>
          </w:tcPr>
          <w:p w:rsidR="003103F1" w:rsidRDefault="003103F1" w:rsidP="00A54624">
            <w:pPr>
              <w:spacing w:after="0" w:line="240" w:lineRule="auto"/>
              <w:jc w:val="left"/>
              <w:rPr>
                <w:rFonts w:ascii="仿宋" w:eastAsia="仿宋" w:hAnsi="仿宋" w:cs="宋体"/>
                <w:b/>
                <w:bCs/>
                <w:sz w:val="20"/>
                <w:szCs w:val="20"/>
              </w:rPr>
            </w:pPr>
          </w:p>
        </w:tc>
        <w:tc>
          <w:tcPr>
            <w:tcW w:w="3827" w:type="dxa"/>
            <w:vMerge/>
            <w:vAlign w:val="center"/>
          </w:tcPr>
          <w:p w:rsidR="003103F1" w:rsidRDefault="003103F1" w:rsidP="00A54624">
            <w:pPr>
              <w:spacing w:after="0" w:line="240" w:lineRule="auto"/>
              <w:jc w:val="left"/>
              <w:rPr>
                <w:rFonts w:ascii="仿宋" w:eastAsia="仿宋" w:hAnsi="仿宋" w:cs="宋体"/>
                <w:b/>
                <w:bCs/>
                <w:sz w:val="20"/>
                <w:szCs w:val="20"/>
              </w:rPr>
            </w:pPr>
          </w:p>
        </w:tc>
        <w:tc>
          <w:tcPr>
            <w:tcW w:w="709" w:type="dxa"/>
            <w:vMerge/>
            <w:vAlign w:val="center"/>
          </w:tcPr>
          <w:p w:rsidR="003103F1" w:rsidRDefault="003103F1" w:rsidP="00A54624">
            <w:pPr>
              <w:spacing w:after="0" w:line="240" w:lineRule="auto"/>
              <w:jc w:val="left"/>
              <w:rPr>
                <w:rFonts w:ascii="仿宋" w:eastAsia="仿宋" w:hAnsi="仿宋" w:cs="宋体"/>
                <w:b/>
                <w:bCs/>
                <w:sz w:val="20"/>
                <w:szCs w:val="20"/>
              </w:rPr>
            </w:pPr>
          </w:p>
        </w:tc>
        <w:tc>
          <w:tcPr>
            <w:tcW w:w="992" w:type="dxa"/>
            <w:vMerge/>
            <w:vAlign w:val="center"/>
          </w:tcPr>
          <w:p w:rsidR="003103F1" w:rsidRDefault="003103F1" w:rsidP="00A54624">
            <w:pPr>
              <w:spacing w:after="0" w:line="240" w:lineRule="auto"/>
              <w:jc w:val="left"/>
              <w:rPr>
                <w:rFonts w:ascii="仿宋" w:eastAsia="仿宋" w:hAnsi="仿宋" w:cs="宋体"/>
                <w:b/>
                <w:bCs/>
                <w:sz w:val="20"/>
                <w:szCs w:val="20"/>
              </w:rPr>
            </w:pPr>
          </w:p>
        </w:tc>
        <w:tc>
          <w:tcPr>
            <w:tcW w:w="709" w:type="dxa"/>
            <w:shd w:val="clear" w:color="auto" w:fill="auto"/>
            <w:noWrap/>
            <w:vAlign w:val="center"/>
          </w:tcPr>
          <w:p w:rsidR="003103F1" w:rsidRDefault="003103F1" w:rsidP="00A54624">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综合单价</w:t>
            </w:r>
          </w:p>
        </w:tc>
        <w:tc>
          <w:tcPr>
            <w:tcW w:w="850" w:type="dxa"/>
            <w:shd w:val="clear" w:color="auto" w:fill="auto"/>
            <w:noWrap/>
            <w:vAlign w:val="center"/>
          </w:tcPr>
          <w:p w:rsidR="003103F1" w:rsidRDefault="003103F1" w:rsidP="00A54624">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合价</w:t>
            </w:r>
          </w:p>
        </w:tc>
        <w:tc>
          <w:tcPr>
            <w:tcW w:w="851" w:type="dxa"/>
            <w:vMerge/>
          </w:tcPr>
          <w:p w:rsidR="003103F1" w:rsidRDefault="003103F1" w:rsidP="00A54624">
            <w:pPr>
              <w:spacing w:after="0" w:line="240" w:lineRule="auto"/>
              <w:jc w:val="center"/>
              <w:rPr>
                <w:rFonts w:ascii="仿宋" w:eastAsia="仿宋" w:hAnsi="仿宋" w:cs="宋体"/>
                <w:b/>
                <w:bCs/>
                <w:sz w:val="20"/>
                <w:szCs w:val="20"/>
              </w:rPr>
            </w:pPr>
          </w:p>
        </w:tc>
      </w:tr>
      <w:tr w:rsidR="003103F1" w:rsidTr="00A54624">
        <w:trPr>
          <w:trHeight w:val="435"/>
          <w:jc w:val="center"/>
        </w:trPr>
        <w:tc>
          <w:tcPr>
            <w:tcW w:w="9214" w:type="dxa"/>
            <w:gridSpan w:val="7"/>
            <w:shd w:val="clear" w:color="auto" w:fill="auto"/>
            <w:noWrap/>
            <w:vAlign w:val="center"/>
          </w:tcPr>
          <w:p w:rsidR="003103F1" w:rsidRDefault="003103F1" w:rsidP="00A54624">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一、拆除项目</w:t>
            </w:r>
          </w:p>
        </w:tc>
        <w:tc>
          <w:tcPr>
            <w:tcW w:w="851" w:type="dxa"/>
          </w:tcPr>
          <w:p w:rsidR="003103F1" w:rsidRDefault="003103F1" w:rsidP="00A54624">
            <w:pPr>
              <w:spacing w:after="0" w:line="240" w:lineRule="auto"/>
              <w:jc w:val="left"/>
              <w:rPr>
                <w:rFonts w:ascii="仿宋" w:eastAsia="仿宋" w:hAnsi="仿宋" w:cs="宋体"/>
                <w:b/>
                <w:bCs/>
                <w:sz w:val="20"/>
                <w:szCs w:val="20"/>
              </w:rPr>
            </w:pPr>
          </w:p>
        </w:tc>
      </w:tr>
      <w:tr w:rsidR="003103F1" w:rsidTr="00A54624">
        <w:trPr>
          <w:trHeight w:val="1271"/>
          <w:jc w:val="center"/>
        </w:trPr>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1</w:t>
            </w:r>
          </w:p>
        </w:tc>
        <w:tc>
          <w:tcPr>
            <w:tcW w:w="1418"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1、3号学生宿舍中间位置场地平整</w:t>
            </w:r>
          </w:p>
        </w:tc>
        <w:tc>
          <w:tcPr>
            <w:tcW w:w="3827" w:type="dxa"/>
            <w:shd w:val="clear" w:color="auto" w:fill="auto"/>
            <w:vAlign w:val="center"/>
          </w:tcPr>
          <w:p w:rsidR="003103F1" w:rsidRDefault="003103F1" w:rsidP="00A54624">
            <w:pPr>
              <w:spacing w:after="0" w:line="240" w:lineRule="auto"/>
              <w:jc w:val="left"/>
              <w:rPr>
                <w:rFonts w:ascii="仿宋" w:eastAsia="仿宋" w:hAnsi="仿宋" w:cs="宋体"/>
                <w:sz w:val="20"/>
                <w:szCs w:val="20"/>
              </w:rPr>
            </w:pPr>
            <w:r>
              <w:rPr>
                <w:rFonts w:ascii="仿宋" w:eastAsia="仿宋" w:hAnsi="仿宋" w:cs="宋体" w:hint="eastAsia"/>
                <w:sz w:val="20"/>
                <w:szCs w:val="20"/>
              </w:rPr>
              <w:t>土方开挖及回填，场地平整</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r>
              <w:rPr>
                <w:rFonts w:ascii="Calibri" w:eastAsia="仿宋" w:hAnsi="Calibri" w:cs="Calibri"/>
                <w:sz w:val="20"/>
                <w:szCs w:val="20"/>
              </w:rPr>
              <w:t>³</w:t>
            </w:r>
          </w:p>
        </w:tc>
        <w:tc>
          <w:tcPr>
            <w:tcW w:w="992"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20</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0"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1" w:type="dxa"/>
          </w:tcPr>
          <w:p w:rsidR="003103F1" w:rsidRDefault="003103F1" w:rsidP="00A54624">
            <w:pPr>
              <w:spacing w:after="0" w:line="240" w:lineRule="auto"/>
              <w:jc w:val="center"/>
              <w:rPr>
                <w:rFonts w:ascii="仿宋" w:eastAsia="仿宋" w:hAnsi="仿宋" w:cs="宋体"/>
                <w:sz w:val="20"/>
                <w:szCs w:val="20"/>
              </w:rPr>
            </w:pPr>
          </w:p>
        </w:tc>
      </w:tr>
      <w:tr w:rsidR="003103F1" w:rsidTr="00A54624">
        <w:trPr>
          <w:trHeight w:val="675"/>
          <w:jc w:val="center"/>
        </w:trPr>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2</w:t>
            </w:r>
          </w:p>
        </w:tc>
        <w:tc>
          <w:tcPr>
            <w:tcW w:w="1418"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绿化树移位</w:t>
            </w:r>
          </w:p>
        </w:tc>
        <w:tc>
          <w:tcPr>
            <w:tcW w:w="3827" w:type="dxa"/>
            <w:shd w:val="clear" w:color="auto" w:fill="auto"/>
            <w:vAlign w:val="center"/>
          </w:tcPr>
          <w:p w:rsidR="003103F1" w:rsidRDefault="003103F1" w:rsidP="00A54624">
            <w:pPr>
              <w:spacing w:after="0" w:line="240" w:lineRule="auto"/>
              <w:jc w:val="left"/>
              <w:rPr>
                <w:rFonts w:ascii="仿宋" w:eastAsia="仿宋" w:hAnsi="仿宋" w:cs="宋体"/>
                <w:sz w:val="20"/>
                <w:szCs w:val="20"/>
              </w:rPr>
            </w:pPr>
            <w:r>
              <w:rPr>
                <w:rFonts w:ascii="仿宋" w:eastAsia="仿宋" w:hAnsi="仿宋" w:cs="宋体" w:hint="eastAsia"/>
                <w:sz w:val="20"/>
                <w:szCs w:val="20"/>
              </w:rPr>
              <w:t>直径15-20cm</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颗</w:t>
            </w:r>
          </w:p>
        </w:tc>
        <w:tc>
          <w:tcPr>
            <w:tcW w:w="992"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10</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0"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1" w:type="dxa"/>
          </w:tcPr>
          <w:p w:rsidR="003103F1" w:rsidRDefault="003103F1" w:rsidP="00A54624">
            <w:pPr>
              <w:spacing w:after="0" w:line="240" w:lineRule="auto"/>
              <w:jc w:val="center"/>
              <w:rPr>
                <w:rFonts w:ascii="仿宋" w:eastAsia="仿宋" w:hAnsi="仿宋" w:cs="宋体"/>
                <w:sz w:val="20"/>
                <w:szCs w:val="20"/>
              </w:rPr>
            </w:pPr>
          </w:p>
        </w:tc>
      </w:tr>
      <w:tr w:rsidR="003103F1" w:rsidTr="00A54624">
        <w:trPr>
          <w:trHeight w:val="978"/>
          <w:jc w:val="center"/>
        </w:trPr>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3</w:t>
            </w:r>
          </w:p>
        </w:tc>
        <w:tc>
          <w:tcPr>
            <w:tcW w:w="1418"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宣传栏移位</w:t>
            </w:r>
          </w:p>
        </w:tc>
        <w:tc>
          <w:tcPr>
            <w:tcW w:w="3827" w:type="dxa"/>
            <w:shd w:val="clear" w:color="auto" w:fill="auto"/>
            <w:vAlign w:val="center"/>
          </w:tcPr>
          <w:p w:rsidR="003103F1" w:rsidRDefault="003103F1" w:rsidP="00A54624">
            <w:pPr>
              <w:spacing w:after="0" w:line="240" w:lineRule="auto"/>
              <w:jc w:val="left"/>
              <w:rPr>
                <w:rFonts w:ascii="仿宋" w:eastAsia="仿宋" w:hAnsi="仿宋" w:cs="宋体"/>
                <w:sz w:val="20"/>
                <w:szCs w:val="20"/>
              </w:rPr>
            </w:pPr>
            <w:r>
              <w:rPr>
                <w:rFonts w:ascii="仿宋" w:eastAsia="仿宋" w:hAnsi="仿宋" w:cs="宋体" w:hint="eastAsia"/>
                <w:sz w:val="20"/>
                <w:szCs w:val="20"/>
              </w:rPr>
              <w:t>1号楼一个，7号楼一个，共计两个</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个</w:t>
            </w:r>
          </w:p>
        </w:tc>
        <w:tc>
          <w:tcPr>
            <w:tcW w:w="992"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2</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0"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1" w:type="dxa"/>
            <w:vAlign w:val="center"/>
          </w:tcPr>
          <w:p w:rsidR="003103F1" w:rsidRDefault="003103F1" w:rsidP="00A54624">
            <w:pPr>
              <w:spacing w:after="0" w:line="240" w:lineRule="auto"/>
              <w:jc w:val="center"/>
              <w:rPr>
                <w:rFonts w:ascii="仿宋" w:eastAsia="仿宋" w:hAnsi="仿宋" w:cs="宋体"/>
                <w:sz w:val="20"/>
                <w:szCs w:val="20"/>
              </w:rPr>
            </w:pPr>
          </w:p>
        </w:tc>
      </w:tr>
      <w:tr w:rsidR="003103F1" w:rsidTr="00A54624">
        <w:trPr>
          <w:trHeight w:val="1245"/>
          <w:jc w:val="center"/>
        </w:trPr>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4</w:t>
            </w:r>
          </w:p>
        </w:tc>
        <w:tc>
          <w:tcPr>
            <w:tcW w:w="1418"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3、5号楼学生宿舍中间位置场地平整</w:t>
            </w:r>
          </w:p>
        </w:tc>
        <w:tc>
          <w:tcPr>
            <w:tcW w:w="3827" w:type="dxa"/>
            <w:shd w:val="clear" w:color="auto" w:fill="auto"/>
            <w:vAlign w:val="center"/>
          </w:tcPr>
          <w:p w:rsidR="003103F1" w:rsidRDefault="003103F1" w:rsidP="00A54624">
            <w:pPr>
              <w:spacing w:after="0" w:line="240" w:lineRule="auto"/>
              <w:jc w:val="left"/>
              <w:rPr>
                <w:rFonts w:ascii="仿宋" w:eastAsia="仿宋" w:hAnsi="仿宋" w:cs="宋体"/>
                <w:sz w:val="20"/>
                <w:szCs w:val="20"/>
              </w:rPr>
            </w:pPr>
            <w:r>
              <w:rPr>
                <w:rFonts w:ascii="仿宋" w:eastAsia="仿宋" w:hAnsi="仿宋" w:cs="宋体" w:hint="eastAsia"/>
                <w:sz w:val="20"/>
                <w:szCs w:val="20"/>
              </w:rPr>
              <w:t>土方开挖及回填，场地平整</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r>
              <w:rPr>
                <w:rFonts w:ascii="Calibri" w:eastAsia="仿宋" w:hAnsi="Calibri" w:cs="Calibri"/>
                <w:sz w:val="20"/>
                <w:szCs w:val="20"/>
              </w:rPr>
              <w:t>³</w:t>
            </w:r>
          </w:p>
        </w:tc>
        <w:tc>
          <w:tcPr>
            <w:tcW w:w="992"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15</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0"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1" w:type="dxa"/>
          </w:tcPr>
          <w:p w:rsidR="003103F1" w:rsidRDefault="003103F1" w:rsidP="00A54624">
            <w:pPr>
              <w:spacing w:after="0" w:line="240" w:lineRule="auto"/>
              <w:jc w:val="center"/>
              <w:rPr>
                <w:rFonts w:ascii="仿宋" w:eastAsia="仿宋" w:hAnsi="仿宋" w:cs="宋体"/>
                <w:sz w:val="20"/>
                <w:szCs w:val="20"/>
              </w:rPr>
            </w:pPr>
          </w:p>
        </w:tc>
      </w:tr>
      <w:tr w:rsidR="003103F1" w:rsidTr="00A54624">
        <w:trPr>
          <w:trHeight w:val="1245"/>
          <w:jc w:val="center"/>
        </w:trPr>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5</w:t>
            </w:r>
          </w:p>
        </w:tc>
        <w:tc>
          <w:tcPr>
            <w:tcW w:w="1418"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5号楼外牛奶超市旁垃圾站场地平整</w:t>
            </w:r>
          </w:p>
        </w:tc>
        <w:tc>
          <w:tcPr>
            <w:tcW w:w="3827" w:type="dxa"/>
            <w:shd w:val="clear" w:color="auto" w:fill="auto"/>
            <w:vAlign w:val="center"/>
          </w:tcPr>
          <w:p w:rsidR="003103F1" w:rsidRDefault="003103F1" w:rsidP="00A54624">
            <w:pPr>
              <w:spacing w:after="0" w:line="240" w:lineRule="auto"/>
              <w:jc w:val="left"/>
              <w:rPr>
                <w:rFonts w:ascii="仿宋" w:eastAsia="仿宋" w:hAnsi="仿宋" w:cs="宋体"/>
                <w:sz w:val="20"/>
                <w:szCs w:val="20"/>
              </w:rPr>
            </w:pPr>
            <w:r>
              <w:rPr>
                <w:rFonts w:ascii="仿宋" w:eastAsia="仿宋" w:hAnsi="仿宋" w:cs="宋体" w:hint="eastAsia"/>
                <w:sz w:val="20"/>
                <w:szCs w:val="20"/>
              </w:rPr>
              <w:t>土方开挖及回填，场地平整</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r>
              <w:rPr>
                <w:rFonts w:ascii="Calibri" w:eastAsia="仿宋" w:hAnsi="Calibri" w:cs="Calibri"/>
                <w:sz w:val="20"/>
                <w:szCs w:val="20"/>
              </w:rPr>
              <w:t>³</w:t>
            </w:r>
          </w:p>
        </w:tc>
        <w:tc>
          <w:tcPr>
            <w:tcW w:w="992"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15</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0"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1" w:type="dxa"/>
          </w:tcPr>
          <w:p w:rsidR="003103F1" w:rsidRDefault="003103F1" w:rsidP="00A54624">
            <w:pPr>
              <w:spacing w:after="0" w:line="240" w:lineRule="auto"/>
              <w:jc w:val="center"/>
              <w:rPr>
                <w:rFonts w:ascii="仿宋" w:eastAsia="仿宋" w:hAnsi="仿宋" w:cs="宋体"/>
                <w:sz w:val="20"/>
                <w:szCs w:val="20"/>
              </w:rPr>
            </w:pPr>
          </w:p>
        </w:tc>
      </w:tr>
      <w:tr w:rsidR="003103F1" w:rsidTr="00A54624">
        <w:trPr>
          <w:trHeight w:val="1245"/>
          <w:jc w:val="center"/>
        </w:trPr>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6</w:t>
            </w:r>
          </w:p>
        </w:tc>
        <w:tc>
          <w:tcPr>
            <w:tcW w:w="1418"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3、5号楼学生宿舍中间墙体拆除</w:t>
            </w:r>
          </w:p>
        </w:tc>
        <w:tc>
          <w:tcPr>
            <w:tcW w:w="3827" w:type="dxa"/>
            <w:shd w:val="clear" w:color="auto" w:fill="auto"/>
            <w:vAlign w:val="center"/>
          </w:tcPr>
          <w:p w:rsidR="003103F1" w:rsidRDefault="003103F1" w:rsidP="00A54624">
            <w:pPr>
              <w:spacing w:after="0" w:line="240" w:lineRule="auto"/>
              <w:jc w:val="left"/>
              <w:rPr>
                <w:rFonts w:ascii="仿宋" w:eastAsia="仿宋" w:hAnsi="仿宋" w:cs="宋体"/>
                <w:sz w:val="20"/>
                <w:szCs w:val="20"/>
              </w:rPr>
            </w:pPr>
            <w:r>
              <w:rPr>
                <w:rFonts w:ascii="仿宋" w:eastAsia="仿宋" w:hAnsi="仿宋" w:cs="宋体" w:hint="eastAsia"/>
                <w:sz w:val="20"/>
                <w:szCs w:val="20"/>
              </w:rPr>
              <w:t>拆除独立围墙、砖砌体、垃圾转运</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r>
              <w:rPr>
                <w:rFonts w:ascii="Calibri" w:eastAsia="仿宋" w:hAnsi="Calibri" w:cs="Calibri"/>
                <w:sz w:val="20"/>
                <w:szCs w:val="20"/>
              </w:rPr>
              <w:t>³</w:t>
            </w:r>
          </w:p>
        </w:tc>
        <w:tc>
          <w:tcPr>
            <w:tcW w:w="992"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0.9</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0"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1" w:type="dxa"/>
          </w:tcPr>
          <w:p w:rsidR="003103F1" w:rsidRDefault="003103F1" w:rsidP="00A54624">
            <w:pPr>
              <w:spacing w:after="0" w:line="240" w:lineRule="auto"/>
              <w:jc w:val="center"/>
              <w:rPr>
                <w:rFonts w:ascii="仿宋" w:eastAsia="仿宋" w:hAnsi="仿宋" w:cs="宋体"/>
                <w:sz w:val="20"/>
                <w:szCs w:val="20"/>
              </w:rPr>
            </w:pPr>
          </w:p>
        </w:tc>
      </w:tr>
      <w:tr w:rsidR="003103F1" w:rsidTr="00A54624">
        <w:trPr>
          <w:trHeight w:val="435"/>
          <w:jc w:val="center"/>
        </w:trPr>
        <w:tc>
          <w:tcPr>
            <w:tcW w:w="2127" w:type="dxa"/>
            <w:gridSpan w:val="2"/>
            <w:shd w:val="clear" w:color="auto" w:fill="auto"/>
            <w:noWrap/>
            <w:vAlign w:val="center"/>
          </w:tcPr>
          <w:p w:rsidR="003103F1" w:rsidRDefault="003103F1" w:rsidP="00A54624">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小计</w:t>
            </w:r>
          </w:p>
        </w:tc>
        <w:tc>
          <w:tcPr>
            <w:tcW w:w="7938" w:type="dxa"/>
            <w:gridSpan w:val="6"/>
            <w:shd w:val="clear" w:color="auto" w:fill="auto"/>
            <w:noWrap/>
            <w:vAlign w:val="center"/>
          </w:tcPr>
          <w:p w:rsidR="003103F1" w:rsidRDefault="003103F1" w:rsidP="00A54624">
            <w:pPr>
              <w:spacing w:after="0" w:line="240" w:lineRule="auto"/>
              <w:jc w:val="center"/>
              <w:rPr>
                <w:rFonts w:ascii="仿宋" w:eastAsia="仿宋" w:hAnsi="仿宋" w:cs="宋体"/>
                <w:b/>
                <w:bCs/>
                <w:sz w:val="20"/>
                <w:szCs w:val="20"/>
              </w:rPr>
            </w:pPr>
          </w:p>
        </w:tc>
      </w:tr>
      <w:tr w:rsidR="003103F1" w:rsidTr="00A54624">
        <w:trPr>
          <w:trHeight w:val="435"/>
          <w:jc w:val="center"/>
        </w:trPr>
        <w:tc>
          <w:tcPr>
            <w:tcW w:w="10065" w:type="dxa"/>
            <w:gridSpan w:val="8"/>
            <w:shd w:val="clear" w:color="auto" w:fill="auto"/>
            <w:noWrap/>
            <w:vAlign w:val="center"/>
          </w:tcPr>
          <w:p w:rsidR="003103F1" w:rsidRDefault="003103F1" w:rsidP="00A54624">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二、新建项目</w:t>
            </w:r>
          </w:p>
        </w:tc>
      </w:tr>
      <w:tr w:rsidR="003103F1" w:rsidTr="00A54624">
        <w:trPr>
          <w:trHeight w:val="1197"/>
          <w:jc w:val="center"/>
        </w:trPr>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1</w:t>
            </w:r>
          </w:p>
        </w:tc>
        <w:tc>
          <w:tcPr>
            <w:tcW w:w="1418"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5号楼外牛奶超市旁垃圾站挡墙施工</w:t>
            </w:r>
          </w:p>
        </w:tc>
        <w:tc>
          <w:tcPr>
            <w:tcW w:w="3827" w:type="dxa"/>
            <w:shd w:val="clear" w:color="auto" w:fill="auto"/>
            <w:vAlign w:val="center"/>
          </w:tcPr>
          <w:p w:rsidR="003103F1" w:rsidRDefault="003103F1" w:rsidP="00A54624">
            <w:pPr>
              <w:spacing w:after="0" w:line="240" w:lineRule="auto"/>
              <w:jc w:val="left"/>
              <w:rPr>
                <w:rFonts w:ascii="仿宋" w:eastAsia="仿宋" w:hAnsi="仿宋" w:cs="宋体"/>
                <w:sz w:val="20"/>
                <w:szCs w:val="20"/>
              </w:rPr>
            </w:pPr>
            <w:r>
              <w:rPr>
                <w:rFonts w:ascii="仿宋" w:eastAsia="仿宋" w:hAnsi="仿宋" w:cs="宋体" w:hint="eastAsia"/>
                <w:sz w:val="20"/>
                <w:szCs w:val="20"/>
              </w:rPr>
              <w:t>C30商品砼，厚度300mm，植筋，钢筋模板混凝土综合考虑入单价，高2.5M</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p>
        </w:tc>
        <w:tc>
          <w:tcPr>
            <w:tcW w:w="992"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20</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0"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1" w:type="dxa"/>
          </w:tcPr>
          <w:p w:rsidR="003103F1" w:rsidRDefault="003103F1" w:rsidP="00A54624">
            <w:pPr>
              <w:spacing w:after="0" w:line="240" w:lineRule="auto"/>
              <w:jc w:val="center"/>
              <w:rPr>
                <w:rFonts w:ascii="仿宋" w:eastAsia="仿宋" w:hAnsi="仿宋" w:cs="宋体"/>
                <w:sz w:val="20"/>
                <w:szCs w:val="20"/>
              </w:rPr>
            </w:pPr>
          </w:p>
        </w:tc>
      </w:tr>
      <w:tr w:rsidR="003103F1" w:rsidTr="00A54624">
        <w:trPr>
          <w:trHeight w:val="868"/>
          <w:jc w:val="center"/>
        </w:trPr>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2</w:t>
            </w:r>
          </w:p>
        </w:tc>
        <w:tc>
          <w:tcPr>
            <w:tcW w:w="1418"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牛奶超市旁阶梯步施工</w:t>
            </w:r>
          </w:p>
        </w:tc>
        <w:tc>
          <w:tcPr>
            <w:tcW w:w="3827" w:type="dxa"/>
            <w:shd w:val="clear" w:color="auto" w:fill="auto"/>
            <w:vAlign w:val="center"/>
          </w:tcPr>
          <w:p w:rsidR="003103F1" w:rsidRDefault="003103F1" w:rsidP="00A54624">
            <w:pPr>
              <w:spacing w:after="0" w:line="240" w:lineRule="auto"/>
              <w:jc w:val="left"/>
              <w:rPr>
                <w:rFonts w:ascii="仿宋" w:eastAsia="仿宋" w:hAnsi="仿宋" w:cs="宋体"/>
                <w:sz w:val="20"/>
                <w:szCs w:val="20"/>
              </w:rPr>
            </w:pPr>
            <w:r>
              <w:rPr>
                <w:rFonts w:ascii="仿宋" w:eastAsia="仿宋" w:hAnsi="仿宋" w:cs="宋体" w:hint="eastAsia"/>
                <w:sz w:val="20"/>
                <w:szCs w:val="20"/>
              </w:rPr>
              <w:t>梯步加宽，包含土方开挖，垫层浇筑（10cm）及地砖铺贴</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w:t>
            </w:r>
          </w:p>
        </w:tc>
        <w:tc>
          <w:tcPr>
            <w:tcW w:w="992"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30</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0"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1" w:type="dxa"/>
          </w:tcPr>
          <w:p w:rsidR="003103F1" w:rsidRDefault="003103F1" w:rsidP="00A54624">
            <w:pPr>
              <w:spacing w:after="0" w:line="240" w:lineRule="auto"/>
              <w:jc w:val="center"/>
              <w:rPr>
                <w:rFonts w:ascii="仿宋" w:eastAsia="仿宋" w:hAnsi="仿宋" w:cs="宋体"/>
                <w:sz w:val="20"/>
                <w:szCs w:val="20"/>
              </w:rPr>
            </w:pPr>
          </w:p>
        </w:tc>
      </w:tr>
      <w:tr w:rsidR="003103F1" w:rsidTr="00A54624">
        <w:trPr>
          <w:trHeight w:val="985"/>
          <w:jc w:val="center"/>
        </w:trPr>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3</w:t>
            </w:r>
          </w:p>
        </w:tc>
        <w:tc>
          <w:tcPr>
            <w:tcW w:w="1418"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所以垃圾站位置硬化施工</w:t>
            </w:r>
          </w:p>
        </w:tc>
        <w:tc>
          <w:tcPr>
            <w:tcW w:w="3827" w:type="dxa"/>
            <w:shd w:val="clear" w:color="auto" w:fill="auto"/>
            <w:vAlign w:val="center"/>
          </w:tcPr>
          <w:p w:rsidR="003103F1" w:rsidRDefault="003103F1" w:rsidP="00A54624">
            <w:pPr>
              <w:spacing w:after="0" w:line="240" w:lineRule="auto"/>
              <w:jc w:val="left"/>
              <w:rPr>
                <w:rFonts w:ascii="仿宋" w:eastAsia="仿宋" w:hAnsi="仿宋" w:cs="宋体"/>
                <w:sz w:val="20"/>
                <w:szCs w:val="20"/>
              </w:rPr>
            </w:pPr>
            <w:r>
              <w:rPr>
                <w:rFonts w:ascii="仿宋" w:eastAsia="仿宋" w:hAnsi="仿宋" w:cs="宋体" w:hint="eastAsia"/>
                <w:sz w:val="20"/>
                <w:szCs w:val="20"/>
              </w:rPr>
              <w:t>C25砼，厚度20cm</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r>
              <w:rPr>
                <w:rFonts w:ascii="Calibri" w:eastAsia="仿宋" w:hAnsi="Calibri" w:cs="Calibri"/>
                <w:sz w:val="20"/>
                <w:szCs w:val="20"/>
              </w:rPr>
              <w:t>³</w:t>
            </w:r>
          </w:p>
        </w:tc>
        <w:tc>
          <w:tcPr>
            <w:tcW w:w="992"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40</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0"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1" w:type="dxa"/>
          </w:tcPr>
          <w:p w:rsidR="003103F1" w:rsidRDefault="003103F1" w:rsidP="00A54624">
            <w:pPr>
              <w:spacing w:after="0" w:line="240" w:lineRule="auto"/>
              <w:jc w:val="center"/>
              <w:rPr>
                <w:rFonts w:ascii="仿宋" w:eastAsia="仿宋" w:hAnsi="仿宋" w:cs="宋体"/>
                <w:sz w:val="20"/>
                <w:szCs w:val="20"/>
              </w:rPr>
            </w:pPr>
          </w:p>
        </w:tc>
      </w:tr>
      <w:tr w:rsidR="003103F1" w:rsidTr="00A54624">
        <w:trPr>
          <w:trHeight w:val="985"/>
          <w:jc w:val="center"/>
        </w:trPr>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lastRenderedPageBreak/>
              <w:t>4</w:t>
            </w:r>
          </w:p>
        </w:tc>
        <w:tc>
          <w:tcPr>
            <w:tcW w:w="1418"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垃圾站位置排污管道安装</w:t>
            </w:r>
          </w:p>
        </w:tc>
        <w:tc>
          <w:tcPr>
            <w:tcW w:w="3827" w:type="dxa"/>
            <w:shd w:val="clear" w:color="auto" w:fill="auto"/>
            <w:vAlign w:val="center"/>
          </w:tcPr>
          <w:p w:rsidR="003103F1" w:rsidRDefault="003103F1" w:rsidP="00A54624">
            <w:pPr>
              <w:spacing w:after="0" w:line="240" w:lineRule="auto"/>
              <w:jc w:val="left"/>
              <w:rPr>
                <w:rFonts w:ascii="仿宋" w:eastAsia="仿宋" w:hAnsi="仿宋" w:cs="宋体"/>
                <w:sz w:val="20"/>
                <w:szCs w:val="20"/>
              </w:rPr>
            </w:pPr>
            <w:r>
              <w:rPr>
                <w:rFonts w:ascii="仿宋" w:eastAsia="仿宋" w:hAnsi="仿宋" w:cs="宋体" w:hint="eastAsia"/>
                <w:sz w:val="20"/>
                <w:szCs w:val="20"/>
              </w:rPr>
              <w:t>DN75PVC管</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p>
        </w:tc>
        <w:tc>
          <w:tcPr>
            <w:tcW w:w="992"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100</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0"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1" w:type="dxa"/>
          </w:tcPr>
          <w:p w:rsidR="003103F1" w:rsidRDefault="003103F1" w:rsidP="00A54624">
            <w:pPr>
              <w:spacing w:after="0" w:line="240" w:lineRule="auto"/>
              <w:jc w:val="center"/>
              <w:rPr>
                <w:rFonts w:ascii="仿宋" w:eastAsia="仿宋" w:hAnsi="仿宋" w:cs="宋体"/>
                <w:sz w:val="20"/>
                <w:szCs w:val="20"/>
              </w:rPr>
            </w:pPr>
          </w:p>
        </w:tc>
      </w:tr>
      <w:tr w:rsidR="003103F1" w:rsidTr="00A54624">
        <w:trPr>
          <w:trHeight w:val="985"/>
          <w:jc w:val="center"/>
        </w:trPr>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5</w:t>
            </w:r>
          </w:p>
        </w:tc>
        <w:tc>
          <w:tcPr>
            <w:tcW w:w="1418"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拖把池安装</w:t>
            </w:r>
          </w:p>
        </w:tc>
        <w:tc>
          <w:tcPr>
            <w:tcW w:w="3827" w:type="dxa"/>
            <w:shd w:val="clear" w:color="auto" w:fill="auto"/>
            <w:vAlign w:val="center"/>
          </w:tcPr>
          <w:p w:rsidR="003103F1" w:rsidRDefault="003103F1" w:rsidP="00A54624">
            <w:pPr>
              <w:spacing w:after="0" w:line="240" w:lineRule="auto"/>
              <w:jc w:val="left"/>
              <w:rPr>
                <w:rFonts w:ascii="仿宋" w:eastAsia="仿宋" w:hAnsi="仿宋" w:cs="宋体"/>
                <w:sz w:val="20"/>
                <w:szCs w:val="20"/>
              </w:rPr>
            </w:pPr>
            <w:r>
              <w:rPr>
                <w:rFonts w:ascii="仿宋" w:eastAsia="仿宋" w:hAnsi="仿宋" w:cs="宋体" w:hint="eastAsia"/>
                <w:sz w:val="20"/>
                <w:szCs w:val="20"/>
              </w:rPr>
              <w:t>砌砖，抹灰，以及贴砖，尺寸：600*500，单价考虑综合</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个</w:t>
            </w:r>
          </w:p>
        </w:tc>
        <w:tc>
          <w:tcPr>
            <w:tcW w:w="992"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6</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0"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1" w:type="dxa"/>
          </w:tcPr>
          <w:p w:rsidR="003103F1" w:rsidRDefault="003103F1" w:rsidP="00A54624">
            <w:pPr>
              <w:spacing w:after="0" w:line="240" w:lineRule="auto"/>
              <w:jc w:val="center"/>
              <w:rPr>
                <w:rFonts w:ascii="仿宋" w:eastAsia="仿宋" w:hAnsi="仿宋" w:cs="宋体"/>
                <w:sz w:val="20"/>
                <w:szCs w:val="20"/>
              </w:rPr>
            </w:pPr>
          </w:p>
        </w:tc>
      </w:tr>
      <w:tr w:rsidR="003103F1" w:rsidTr="00A54624">
        <w:trPr>
          <w:trHeight w:val="985"/>
          <w:jc w:val="center"/>
        </w:trPr>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6</w:t>
            </w:r>
          </w:p>
        </w:tc>
        <w:tc>
          <w:tcPr>
            <w:tcW w:w="1418"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地漏安装</w:t>
            </w:r>
          </w:p>
        </w:tc>
        <w:tc>
          <w:tcPr>
            <w:tcW w:w="3827" w:type="dxa"/>
            <w:shd w:val="clear" w:color="auto" w:fill="auto"/>
            <w:vAlign w:val="center"/>
          </w:tcPr>
          <w:p w:rsidR="003103F1" w:rsidRDefault="003103F1" w:rsidP="00A54624">
            <w:pPr>
              <w:spacing w:after="0" w:line="240" w:lineRule="auto"/>
              <w:jc w:val="left"/>
              <w:rPr>
                <w:rFonts w:ascii="仿宋" w:eastAsia="仿宋" w:hAnsi="仿宋" w:cs="宋体"/>
                <w:sz w:val="20"/>
                <w:szCs w:val="20"/>
              </w:rPr>
            </w:pPr>
            <w:r>
              <w:rPr>
                <w:rFonts w:ascii="仿宋" w:eastAsia="仿宋" w:hAnsi="仿宋" w:cs="宋体" w:hint="eastAsia"/>
                <w:sz w:val="20"/>
                <w:szCs w:val="20"/>
              </w:rPr>
              <w:t>DN100</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个</w:t>
            </w:r>
          </w:p>
        </w:tc>
        <w:tc>
          <w:tcPr>
            <w:tcW w:w="992"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5</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0"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1" w:type="dxa"/>
          </w:tcPr>
          <w:p w:rsidR="003103F1" w:rsidRDefault="003103F1" w:rsidP="00A54624">
            <w:pPr>
              <w:spacing w:after="0" w:line="240" w:lineRule="auto"/>
              <w:jc w:val="center"/>
              <w:rPr>
                <w:rFonts w:ascii="仿宋" w:eastAsia="仿宋" w:hAnsi="仿宋" w:cs="宋体"/>
                <w:sz w:val="20"/>
                <w:szCs w:val="20"/>
              </w:rPr>
            </w:pPr>
          </w:p>
        </w:tc>
      </w:tr>
      <w:tr w:rsidR="003103F1" w:rsidTr="00A54624">
        <w:trPr>
          <w:trHeight w:val="985"/>
          <w:jc w:val="center"/>
        </w:trPr>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7</w:t>
            </w:r>
          </w:p>
        </w:tc>
        <w:tc>
          <w:tcPr>
            <w:tcW w:w="1418"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灭绳灯安装</w:t>
            </w:r>
          </w:p>
        </w:tc>
        <w:tc>
          <w:tcPr>
            <w:tcW w:w="3827" w:type="dxa"/>
            <w:shd w:val="clear" w:color="auto" w:fill="auto"/>
            <w:vAlign w:val="center"/>
          </w:tcPr>
          <w:p w:rsidR="003103F1" w:rsidRDefault="003103F1" w:rsidP="00A54624">
            <w:pPr>
              <w:spacing w:after="0" w:line="240" w:lineRule="auto"/>
              <w:jc w:val="left"/>
              <w:rPr>
                <w:rFonts w:ascii="仿宋" w:eastAsia="仿宋" w:hAnsi="仿宋" w:cs="宋体"/>
                <w:sz w:val="20"/>
                <w:szCs w:val="20"/>
              </w:rPr>
            </w:pPr>
            <w:r>
              <w:rPr>
                <w:rFonts w:ascii="仿宋" w:eastAsia="仿宋" w:hAnsi="仿宋" w:cs="宋体" w:hint="eastAsia"/>
                <w:sz w:val="20"/>
                <w:szCs w:val="20"/>
              </w:rPr>
              <w:t>一个垃圾站考虑2个灭绳灯</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个</w:t>
            </w:r>
          </w:p>
        </w:tc>
        <w:tc>
          <w:tcPr>
            <w:tcW w:w="992"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14</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0"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1" w:type="dxa"/>
          </w:tcPr>
          <w:p w:rsidR="003103F1" w:rsidRDefault="003103F1" w:rsidP="00A54624">
            <w:pPr>
              <w:spacing w:after="0" w:line="240" w:lineRule="auto"/>
              <w:jc w:val="center"/>
              <w:rPr>
                <w:rFonts w:ascii="仿宋" w:eastAsia="仿宋" w:hAnsi="仿宋" w:cs="宋体"/>
                <w:sz w:val="20"/>
                <w:szCs w:val="20"/>
              </w:rPr>
            </w:pPr>
          </w:p>
        </w:tc>
      </w:tr>
      <w:tr w:rsidR="003103F1" w:rsidTr="00A54624">
        <w:trPr>
          <w:trHeight w:val="985"/>
          <w:jc w:val="center"/>
        </w:trPr>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8</w:t>
            </w:r>
          </w:p>
        </w:tc>
        <w:tc>
          <w:tcPr>
            <w:tcW w:w="1418"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灭绳灯线路安装</w:t>
            </w:r>
          </w:p>
        </w:tc>
        <w:tc>
          <w:tcPr>
            <w:tcW w:w="3827" w:type="dxa"/>
            <w:shd w:val="clear" w:color="auto" w:fill="auto"/>
            <w:vAlign w:val="center"/>
          </w:tcPr>
          <w:p w:rsidR="003103F1" w:rsidRDefault="003103F1" w:rsidP="00A54624">
            <w:pPr>
              <w:spacing w:after="0" w:line="240" w:lineRule="auto"/>
              <w:jc w:val="left"/>
              <w:rPr>
                <w:rFonts w:ascii="仿宋" w:eastAsia="仿宋" w:hAnsi="仿宋" w:cs="宋体"/>
                <w:sz w:val="20"/>
                <w:szCs w:val="20"/>
              </w:rPr>
            </w:pPr>
            <w:r>
              <w:rPr>
                <w:rFonts w:ascii="仿宋" w:eastAsia="仿宋" w:hAnsi="仿宋" w:cs="宋体" w:hint="eastAsia"/>
                <w:sz w:val="20"/>
                <w:szCs w:val="20"/>
              </w:rPr>
              <w:t>楼栋接线，具体按实收方</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p>
        </w:tc>
        <w:tc>
          <w:tcPr>
            <w:tcW w:w="992"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300</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0"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1" w:type="dxa"/>
          </w:tcPr>
          <w:p w:rsidR="003103F1" w:rsidRDefault="003103F1" w:rsidP="00A54624">
            <w:pPr>
              <w:spacing w:after="0" w:line="240" w:lineRule="auto"/>
              <w:jc w:val="center"/>
              <w:rPr>
                <w:rFonts w:ascii="仿宋" w:eastAsia="仿宋" w:hAnsi="仿宋" w:cs="宋体"/>
                <w:sz w:val="20"/>
                <w:szCs w:val="20"/>
              </w:rPr>
            </w:pPr>
          </w:p>
        </w:tc>
      </w:tr>
      <w:tr w:rsidR="003103F1" w:rsidTr="00A54624">
        <w:trPr>
          <w:trHeight w:val="985"/>
          <w:jc w:val="center"/>
        </w:trPr>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9</w:t>
            </w:r>
          </w:p>
        </w:tc>
        <w:tc>
          <w:tcPr>
            <w:tcW w:w="1418"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所有垃圾站水管安装</w:t>
            </w:r>
          </w:p>
        </w:tc>
        <w:tc>
          <w:tcPr>
            <w:tcW w:w="3827" w:type="dxa"/>
            <w:shd w:val="clear" w:color="auto" w:fill="auto"/>
            <w:vAlign w:val="center"/>
          </w:tcPr>
          <w:p w:rsidR="003103F1" w:rsidRDefault="003103F1" w:rsidP="00A54624">
            <w:pPr>
              <w:spacing w:after="0" w:line="240" w:lineRule="auto"/>
              <w:jc w:val="left"/>
              <w:rPr>
                <w:rFonts w:ascii="仿宋" w:eastAsia="仿宋" w:hAnsi="仿宋" w:cs="宋体"/>
                <w:sz w:val="20"/>
                <w:szCs w:val="20"/>
              </w:rPr>
            </w:pPr>
            <w:r>
              <w:rPr>
                <w:rFonts w:ascii="仿宋" w:eastAsia="仿宋" w:hAnsi="仿宋" w:cs="宋体" w:hint="eastAsia"/>
                <w:sz w:val="20"/>
                <w:szCs w:val="20"/>
              </w:rPr>
              <w:t>DN25,PVC管、包含水管水龙头安装</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p>
        </w:tc>
        <w:tc>
          <w:tcPr>
            <w:tcW w:w="992"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150</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0"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1" w:type="dxa"/>
          </w:tcPr>
          <w:p w:rsidR="003103F1" w:rsidRDefault="003103F1" w:rsidP="00A54624">
            <w:pPr>
              <w:spacing w:after="0" w:line="240" w:lineRule="auto"/>
              <w:jc w:val="center"/>
              <w:rPr>
                <w:rFonts w:ascii="仿宋" w:eastAsia="仿宋" w:hAnsi="仿宋" w:cs="宋体"/>
                <w:sz w:val="20"/>
                <w:szCs w:val="20"/>
              </w:rPr>
            </w:pPr>
          </w:p>
        </w:tc>
      </w:tr>
      <w:tr w:rsidR="003103F1" w:rsidTr="00A54624">
        <w:trPr>
          <w:trHeight w:val="435"/>
          <w:jc w:val="center"/>
        </w:trPr>
        <w:tc>
          <w:tcPr>
            <w:tcW w:w="2127" w:type="dxa"/>
            <w:gridSpan w:val="2"/>
            <w:shd w:val="clear" w:color="auto" w:fill="auto"/>
            <w:noWrap/>
            <w:vAlign w:val="center"/>
          </w:tcPr>
          <w:p w:rsidR="003103F1" w:rsidRDefault="003103F1" w:rsidP="00A54624">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小计</w:t>
            </w:r>
          </w:p>
        </w:tc>
        <w:tc>
          <w:tcPr>
            <w:tcW w:w="7938" w:type="dxa"/>
            <w:gridSpan w:val="6"/>
            <w:shd w:val="clear" w:color="auto" w:fill="auto"/>
            <w:noWrap/>
            <w:vAlign w:val="center"/>
          </w:tcPr>
          <w:p w:rsidR="003103F1" w:rsidRDefault="003103F1" w:rsidP="00A54624">
            <w:pPr>
              <w:spacing w:after="0" w:line="240" w:lineRule="auto"/>
              <w:jc w:val="center"/>
              <w:rPr>
                <w:rFonts w:ascii="仿宋" w:eastAsia="仿宋" w:hAnsi="仿宋" w:cs="宋体"/>
                <w:b/>
                <w:bCs/>
                <w:sz w:val="20"/>
                <w:szCs w:val="20"/>
              </w:rPr>
            </w:pPr>
          </w:p>
        </w:tc>
      </w:tr>
      <w:tr w:rsidR="003103F1" w:rsidTr="00A54624">
        <w:trPr>
          <w:trHeight w:val="435"/>
          <w:jc w:val="center"/>
        </w:trPr>
        <w:tc>
          <w:tcPr>
            <w:tcW w:w="10065" w:type="dxa"/>
            <w:gridSpan w:val="8"/>
            <w:shd w:val="clear" w:color="auto" w:fill="auto"/>
            <w:noWrap/>
            <w:vAlign w:val="center"/>
          </w:tcPr>
          <w:p w:rsidR="003103F1" w:rsidRDefault="003103F1" w:rsidP="00A54624">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三、其他项目</w:t>
            </w:r>
          </w:p>
        </w:tc>
      </w:tr>
      <w:tr w:rsidR="003103F1" w:rsidTr="00A54624">
        <w:trPr>
          <w:trHeight w:val="774"/>
          <w:jc w:val="center"/>
        </w:trPr>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1</w:t>
            </w:r>
          </w:p>
        </w:tc>
        <w:tc>
          <w:tcPr>
            <w:tcW w:w="1418"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垃圾箱购置</w:t>
            </w:r>
          </w:p>
        </w:tc>
        <w:tc>
          <w:tcPr>
            <w:tcW w:w="3827" w:type="dxa"/>
            <w:shd w:val="clear" w:color="auto" w:fill="auto"/>
            <w:vAlign w:val="center"/>
          </w:tcPr>
          <w:p w:rsidR="003103F1" w:rsidRDefault="003103F1" w:rsidP="00A54624">
            <w:pPr>
              <w:spacing w:after="0" w:line="240" w:lineRule="auto"/>
              <w:jc w:val="left"/>
              <w:rPr>
                <w:rFonts w:ascii="仿宋" w:eastAsia="仿宋" w:hAnsi="仿宋" w:cs="宋体"/>
                <w:sz w:val="20"/>
                <w:szCs w:val="20"/>
              </w:rPr>
            </w:pPr>
            <w:r>
              <w:rPr>
                <w:rFonts w:ascii="仿宋" w:eastAsia="仿宋" w:hAnsi="仿宋" w:cs="宋体" w:hint="eastAsia"/>
                <w:sz w:val="20"/>
                <w:szCs w:val="20"/>
              </w:rPr>
              <w:t>尺寸：4m*2m</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个</w:t>
            </w:r>
          </w:p>
        </w:tc>
        <w:tc>
          <w:tcPr>
            <w:tcW w:w="992"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r>
              <w:rPr>
                <w:rFonts w:ascii="仿宋" w:eastAsia="仿宋" w:hAnsi="仿宋" w:cs="宋体" w:hint="eastAsia"/>
                <w:sz w:val="20"/>
                <w:szCs w:val="20"/>
              </w:rPr>
              <w:t>6</w:t>
            </w:r>
          </w:p>
        </w:tc>
        <w:tc>
          <w:tcPr>
            <w:tcW w:w="709"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0" w:type="dxa"/>
            <w:shd w:val="clear" w:color="auto" w:fill="auto"/>
            <w:vAlign w:val="center"/>
          </w:tcPr>
          <w:p w:rsidR="003103F1" w:rsidRDefault="003103F1" w:rsidP="00A54624">
            <w:pPr>
              <w:spacing w:after="0" w:line="240" w:lineRule="auto"/>
              <w:jc w:val="center"/>
              <w:rPr>
                <w:rFonts w:ascii="仿宋" w:eastAsia="仿宋" w:hAnsi="仿宋" w:cs="宋体"/>
                <w:sz w:val="20"/>
                <w:szCs w:val="20"/>
              </w:rPr>
            </w:pPr>
          </w:p>
        </w:tc>
        <w:tc>
          <w:tcPr>
            <w:tcW w:w="851" w:type="dxa"/>
          </w:tcPr>
          <w:p w:rsidR="003103F1" w:rsidRDefault="003103F1" w:rsidP="00A54624">
            <w:pPr>
              <w:spacing w:after="0" w:line="240" w:lineRule="auto"/>
              <w:jc w:val="center"/>
              <w:rPr>
                <w:rFonts w:ascii="仿宋" w:eastAsia="仿宋" w:hAnsi="仿宋" w:cs="宋体"/>
                <w:sz w:val="20"/>
                <w:szCs w:val="20"/>
              </w:rPr>
            </w:pPr>
          </w:p>
        </w:tc>
      </w:tr>
      <w:tr w:rsidR="003103F1" w:rsidTr="00A54624">
        <w:trPr>
          <w:trHeight w:val="435"/>
          <w:jc w:val="center"/>
        </w:trPr>
        <w:tc>
          <w:tcPr>
            <w:tcW w:w="2127" w:type="dxa"/>
            <w:gridSpan w:val="2"/>
            <w:shd w:val="clear" w:color="auto" w:fill="auto"/>
            <w:noWrap/>
            <w:vAlign w:val="center"/>
          </w:tcPr>
          <w:p w:rsidR="003103F1" w:rsidRDefault="003103F1" w:rsidP="00A54624">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小计</w:t>
            </w:r>
          </w:p>
        </w:tc>
        <w:tc>
          <w:tcPr>
            <w:tcW w:w="7938" w:type="dxa"/>
            <w:gridSpan w:val="6"/>
            <w:shd w:val="clear" w:color="auto" w:fill="auto"/>
            <w:noWrap/>
            <w:vAlign w:val="center"/>
          </w:tcPr>
          <w:p w:rsidR="003103F1" w:rsidRDefault="003103F1" w:rsidP="00A54624">
            <w:pPr>
              <w:spacing w:after="0" w:line="240" w:lineRule="auto"/>
              <w:jc w:val="center"/>
              <w:rPr>
                <w:rFonts w:ascii="仿宋" w:eastAsia="仿宋" w:hAnsi="仿宋" w:cs="宋体"/>
                <w:b/>
                <w:bCs/>
                <w:sz w:val="20"/>
                <w:szCs w:val="20"/>
              </w:rPr>
            </w:pPr>
          </w:p>
        </w:tc>
      </w:tr>
      <w:tr w:rsidR="003103F1" w:rsidTr="00A54624">
        <w:trPr>
          <w:trHeight w:val="349"/>
          <w:jc w:val="center"/>
        </w:trPr>
        <w:tc>
          <w:tcPr>
            <w:tcW w:w="2127" w:type="dxa"/>
            <w:gridSpan w:val="2"/>
            <w:shd w:val="clear" w:color="auto" w:fill="auto"/>
            <w:noWrap/>
            <w:vAlign w:val="center"/>
          </w:tcPr>
          <w:p w:rsidR="003103F1" w:rsidRDefault="003103F1" w:rsidP="00A54624">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合计</w:t>
            </w:r>
          </w:p>
        </w:tc>
        <w:tc>
          <w:tcPr>
            <w:tcW w:w="7938" w:type="dxa"/>
            <w:gridSpan w:val="6"/>
            <w:shd w:val="clear" w:color="auto" w:fill="auto"/>
            <w:noWrap/>
            <w:vAlign w:val="center"/>
          </w:tcPr>
          <w:p w:rsidR="003103F1" w:rsidRDefault="003103F1" w:rsidP="00A54624">
            <w:pPr>
              <w:spacing w:after="0" w:line="240" w:lineRule="auto"/>
              <w:rPr>
                <w:rFonts w:ascii="仿宋" w:eastAsia="仿宋" w:hAnsi="仿宋" w:cs="宋体"/>
                <w:b/>
                <w:bCs/>
                <w:sz w:val="20"/>
                <w:szCs w:val="20"/>
              </w:rPr>
            </w:pPr>
            <w:r>
              <w:rPr>
                <w:rFonts w:ascii="仿宋" w:eastAsia="仿宋" w:hAnsi="仿宋" w:cs="宋体" w:hint="eastAsia"/>
                <w:b/>
                <w:bCs/>
                <w:sz w:val="20"/>
                <w:szCs w:val="20"/>
              </w:rPr>
              <w:t>小写：</w:t>
            </w:r>
          </w:p>
          <w:p w:rsidR="003103F1" w:rsidRDefault="003103F1" w:rsidP="00A54624">
            <w:pPr>
              <w:spacing w:after="0" w:line="240" w:lineRule="auto"/>
              <w:rPr>
                <w:rFonts w:ascii="仿宋" w:eastAsia="仿宋" w:hAnsi="仿宋" w:cs="宋体"/>
                <w:b/>
                <w:bCs/>
                <w:sz w:val="20"/>
                <w:szCs w:val="20"/>
              </w:rPr>
            </w:pPr>
            <w:r>
              <w:rPr>
                <w:rFonts w:ascii="仿宋" w:eastAsia="仿宋" w:hAnsi="仿宋" w:cs="宋体" w:hint="eastAsia"/>
                <w:b/>
                <w:bCs/>
                <w:sz w:val="20"/>
                <w:szCs w:val="20"/>
              </w:rPr>
              <w:t>大写：</w:t>
            </w:r>
          </w:p>
        </w:tc>
      </w:tr>
    </w:tbl>
    <w:p w:rsidR="003103F1" w:rsidRDefault="003103F1">
      <w:pPr>
        <w:spacing w:after="0" w:line="380" w:lineRule="exact"/>
        <w:rPr>
          <w:rFonts w:ascii="仿宋" w:eastAsia="仿宋" w:hAnsi="仿宋"/>
          <w:color w:val="000000" w:themeColor="text1"/>
          <w:sz w:val="24"/>
          <w:szCs w:val="24"/>
        </w:rPr>
      </w:pPr>
      <w:bookmarkStart w:id="52" w:name="_GoBack"/>
      <w:bookmarkEnd w:id="52"/>
    </w:p>
    <w:p w:rsidR="0045393F" w:rsidRDefault="00D16CE6">
      <w:pPr>
        <w:spacing w:after="0" w:line="380" w:lineRule="exact"/>
        <w:rPr>
          <w:rFonts w:ascii="仿宋" w:eastAsia="仿宋" w:hAnsi="仿宋"/>
          <w:color w:val="000000" w:themeColor="text1"/>
          <w:sz w:val="24"/>
          <w:szCs w:val="24"/>
        </w:rPr>
      </w:pPr>
      <w:r>
        <w:rPr>
          <w:rFonts w:ascii="仿宋" w:eastAsia="仿宋" w:hAnsi="仿宋"/>
          <w:color w:val="000000" w:themeColor="text1"/>
          <w:sz w:val="24"/>
          <w:szCs w:val="24"/>
        </w:rPr>
        <w:t>注：</w:t>
      </w:r>
      <w:r>
        <w:rPr>
          <w:rFonts w:ascii="仿宋" w:eastAsia="仿宋" w:hAnsi="仿宋"/>
          <w:color w:val="000000" w:themeColor="text1"/>
          <w:sz w:val="24"/>
          <w:szCs w:val="24"/>
        </w:rPr>
        <w:t>1.</w:t>
      </w:r>
      <w:r>
        <w:rPr>
          <w:rFonts w:ascii="仿宋" w:eastAsia="仿宋" w:hAnsi="仿宋"/>
          <w:color w:val="000000" w:themeColor="text1"/>
          <w:sz w:val="24"/>
          <w:szCs w:val="24"/>
        </w:rPr>
        <w:t>如果按单价计算的结果与总价不一致</w:t>
      </w:r>
      <w:r>
        <w:rPr>
          <w:rFonts w:ascii="仿宋" w:eastAsia="仿宋" w:hAnsi="仿宋"/>
          <w:color w:val="000000" w:themeColor="text1"/>
          <w:sz w:val="24"/>
          <w:szCs w:val="24"/>
        </w:rPr>
        <w:t>,</w:t>
      </w:r>
      <w:r>
        <w:rPr>
          <w:rFonts w:ascii="仿宋" w:eastAsia="仿宋" w:hAnsi="仿宋"/>
          <w:color w:val="000000" w:themeColor="text1"/>
          <w:sz w:val="24"/>
          <w:szCs w:val="24"/>
        </w:rPr>
        <w:t>以单价为准修正总价。</w:t>
      </w:r>
    </w:p>
    <w:p w:rsidR="0045393F" w:rsidRDefault="00D16CE6">
      <w:pPr>
        <w:spacing w:after="0" w:line="3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w:t>
      </w:r>
      <w:r>
        <w:rPr>
          <w:rFonts w:ascii="仿宋" w:eastAsia="仿宋" w:hAnsi="仿宋"/>
          <w:color w:val="000000" w:themeColor="text1"/>
          <w:sz w:val="24"/>
          <w:szCs w:val="24"/>
        </w:rPr>
        <w:t>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rsidR="0045393F" w:rsidRDefault="00D16CE6">
      <w:pPr>
        <w:spacing w:after="0" w:line="36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rsidR="0045393F" w:rsidRDefault="00D16CE6">
      <w:pPr>
        <w:spacing w:after="0" w:line="360" w:lineRule="auto"/>
        <w:ind w:right="1406"/>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日</w:t>
      </w:r>
      <w:r>
        <w:rPr>
          <w:rFonts w:ascii="仿宋" w:eastAsia="仿宋" w:hAnsi="仿宋" w:hint="eastAsia"/>
          <w:color w:val="000000" w:themeColor="text1"/>
          <w:sz w:val="24"/>
          <w:szCs w:val="24"/>
          <w:lang w:val="zh-CN"/>
        </w:rPr>
        <w:t xml:space="preserve">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53" w:name="_Toc160880534"/>
      <w:bookmarkStart w:id="54" w:name="_Toc169332954"/>
      <w:bookmarkStart w:id="55" w:name="_Toc267059544"/>
      <w:bookmarkStart w:id="56" w:name="_Toc230071153"/>
      <w:bookmarkStart w:id="57" w:name="_Toc219800249"/>
      <w:bookmarkStart w:id="58" w:name="_Toc267059186"/>
      <w:bookmarkStart w:id="59" w:name="_Toc267059035"/>
      <w:bookmarkStart w:id="60" w:name="_Toc266870441"/>
      <w:bookmarkStart w:id="61" w:name="_Toc170798798"/>
      <w:bookmarkStart w:id="62" w:name="_Toc192996343"/>
      <w:bookmarkStart w:id="63" w:name="_Toc223146614"/>
      <w:bookmarkStart w:id="64" w:name="_Toc182372787"/>
      <w:bookmarkStart w:id="65" w:name="_Toc180302918"/>
      <w:bookmarkStart w:id="66" w:name="_Toc213208771"/>
      <w:bookmarkStart w:id="67" w:name="_Toc160880165"/>
      <w:bookmarkStart w:id="68" w:name="_Toc266868679"/>
      <w:bookmarkStart w:id="69" w:name="_Toc273178703"/>
      <w:bookmarkStart w:id="70" w:name="_Toc213756001"/>
      <w:bookmarkStart w:id="71" w:name="_Toc259520874"/>
      <w:bookmarkStart w:id="72" w:name="_Toc177985474"/>
      <w:bookmarkStart w:id="73" w:name="_Toc267060216"/>
      <w:bookmarkStart w:id="74" w:name="_Toc192996451"/>
      <w:bookmarkStart w:id="75" w:name="_Toc192664158"/>
      <w:bookmarkStart w:id="76" w:name="_Toc182805222"/>
      <w:bookmarkStart w:id="77" w:name="_Toc225669328"/>
      <w:bookmarkStart w:id="78" w:name="_Toc191789334"/>
      <w:bookmarkStart w:id="79" w:name="_Toc267060076"/>
      <w:bookmarkStart w:id="80" w:name="_Toc259692656"/>
      <w:bookmarkStart w:id="81" w:name="_Toc203355738"/>
      <w:bookmarkStart w:id="82" w:name="_Toc259692749"/>
      <w:bookmarkStart w:id="83" w:name="_Toc253066624"/>
      <w:bookmarkStart w:id="84" w:name="_Toc217891408"/>
      <w:bookmarkStart w:id="85" w:name="_Toc192663691"/>
      <w:bookmarkStart w:id="86" w:name="_Toc267060326"/>
      <w:bookmarkStart w:id="87" w:name="_Toc227058536"/>
      <w:bookmarkStart w:id="88" w:name="_Toc235438281"/>
      <w:bookmarkStart w:id="89" w:name="_Toc193160453"/>
      <w:bookmarkStart w:id="90" w:name="_Toc169332843"/>
      <w:bookmarkStart w:id="91" w:name="_Toc191803631"/>
      <w:bookmarkStart w:id="92" w:name="_Toc181436570"/>
      <w:bookmarkStart w:id="93" w:name="_Toc211917121"/>
      <w:bookmarkStart w:id="94" w:name="_Toc267059658"/>
      <w:bookmarkStart w:id="95" w:name="_Toc266870916"/>
      <w:bookmarkStart w:id="96" w:name="_Toc232302122"/>
      <w:bookmarkStart w:id="97" w:name="_Toc181436466"/>
      <w:bookmarkStart w:id="98" w:name="_Toc258401265"/>
      <w:bookmarkStart w:id="99" w:name="_Toc267060461"/>
      <w:bookmarkStart w:id="100" w:name="_Toc213755945"/>
      <w:bookmarkStart w:id="101" w:name="_Toc266870839"/>
      <w:bookmarkStart w:id="102" w:name="_Toc235438352"/>
      <w:bookmarkStart w:id="103" w:name="_Toc266868943"/>
      <w:bookmarkStart w:id="104" w:name="_Toc193165739"/>
      <w:bookmarkStart w:id="105" w:name="_Toc267059811"/>
      <w:bookmarkStart w:id="106" w:name="_Toc236021457"/>
      <w:bookmarkStart w:id="107" w:name="_Toc192663840"/>
      <w:bookmarkStart w:id="108" w:name="_Toc255975016"/>
      <w:bookmarkStart w:id="109" w:name="_Toc213756057"/>
      <w:bookmarkStart w:id="110" w:name="_Toc213755864"/>
      <w:bookmarkStart w:id="111" w:name="_Toc249325720"/>
      <w:bookmarkStart w:id="112" w:name="_Toc235437998"/>
      <w:bookmarkStart w:id="113" w:name="_Toc191802695"/>
      <w:bookmarkStart w:id="114" w:name="_Toc251586241"/>
      <w:bookmarkStart w:id="115" w:name="_Toc254790909"/>
      <w:bookmarkStart w:id="116" w:name="_Toc191783227"/>
      <w:bookmarkStart w:id="117" w:name="_Toc267059924"/>
      <w:bookmarkStart w:id="118" w:name="_Toc251613839"/>
    </w:p>
    <w:p w:rsidR="0045393F" w:rsidRDefault="0045393F">
      <w:pPr>
        <w:spacing w:line="360" w:lineRule="auto"/>
        <w:ind w:right="1406"/>
        <w:jc w:val="right"/>
        <w:rPr>
          <w:rFonts w:ascii="仿宋" w:eastAsia="仿宋" w:hAnsi="仿宋"/>
          <w:color w:val="000000" w:themeColor="text1"/>
          <w:sz w:val="24"/>
          <w:szCs w:val="24"/>
          <w:lang w:val="zh-CN"/>
        </w:rPr>
        <w:sectPr w:rsidR="0045393F">
          <w:pgSz w:w="11906" w:h="16838"/>
          <w:pgMar w:top="1440" w:right="1416" w:bottom="1440" w:left="1134" w:header="851" w:footer="992" w:gutter="0"/>
          <w:cols w:space="425"/>
          <w:titlePg/>
          <w:docGrid w:type="lines" w:linePitch="312"/>
        </w:sectPr>
      </w:pPr>
    </w:p>
    <w:p w:rsidR="0045393F" w:rsidRDefault="00D16CE6">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3</w:t>
      </w:r>
      <w:r>
        <w:rPr>
          <w:rFonts w:ascii="仿宋" w:eastAsia="仿宋" w:hAnsi="仿宋"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hint="eastAsia"/>
          <w:b/>
          <w:bCs/>
          <w:color w:val="000000" w:themeColor="text1"/>
          <w:sz w:val="24"/>
          <w:szCs w:val="24"/>
        </w:rPr>
        <w:t>参与人资质材料</w:t>
      </w:r>
    </w:p>
    <w:p w:rsidR="0045393F" w:rsidRDefault="0045393F">
      <w:pPr>
        <w:pStyle w:val="afe"/>
        <w:rPr>
          <w:color w:val="000000" w:themeColor="text1"/>
          <w:sz w:val="24"/>
          <w:szCs w:val="24"/>
        </w:rPr>
      </w:pPr>
    </w:p>
    <w:p w:rsidR="0045393F" w:rsidRDefault="00D16CE6">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rsidR="0045393F" w:rsidRDefault="00D16CE6">
      <w:pPr>
        <w:pStyle w:val="afd"/>
        <w:numPr>
          <w:ilvl w:val="0"/>
          <w:numId w:val="9"/>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rsidR="0045393F" w:rsidRDefault="00D16CE6">
      <w:pPr>
        <w:pStyle w:val="afd"/>
        <w:numPr>
          <w:ilvl w:val="0"/>
          <w:numId w:val="9"/>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质保期、项目交期时长和售后服务承诺书（参与人自行起草）</w:t>
      </w:r>
    </w:p>
    <w:p w:rsidR="0045393F" w:rsidRDefault="00D16CE6">
      <w:pPr>
        <w:pStyle w:val="afd"/>
        <w:numPr>
          <w:ilvl w:val="0"/>
          <w:numId w:val="9"/>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项目业绩证明（包含合同、发票复印件）</w:t>
      </w:r>
    </w:p>
    <w:p w:rsidR="0045393F" w:rsidRDefault="00D16CE6">
      <w:pPr>
        <w:pStyle w:val="afd"/>
        <w:numPr>
          <w:ilvl w:val="0"/>
          <w:numId w:val="9"/>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w:t>
      </w:r>
      <w:r>
        <w:rPr>
          <w:rFonts w:ascii="仿宋" w:eastAsia="仿宋" w:hAnsi="仿宋" w:hint="eastAsia"/>
          <w:color w:val="000000" w:themeColor="text1"/>
          <w:sz w:val="24"/>
          <w:szCs w:val="24"/>
        </w:rPr>
        <w:t>建设方案</w:t>
      </w:r>
    </w:p>
    <w:p w:rsidR="0045393F" w:rsidRDefault="0045393F">
      <w:pPr>
        <w:spacing w:line="380" w:lineRule="exact"/>
        <w:rPr>
          <w:rFonts w:ascii="仿宋" w:eastAsia="仿宋" w:hAnsi="仿宋"/>
          <w:color w:val="000000" w:themeColor="text1"/>
          <w:sz w:val="24"/>
          <w:szCs w:val="24"/>
        </w:rPr>
      </w:pPr>
    </w:p>
    <w:p w:rsidR="0045393F" w:rsidRDefault="00D16CE6">
      <w:pPr>
        <w:spacing w:line="380" w:lineRule="exac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以上材料复印件须加盖参与人公司公章，并与报价一览表一同密封</w:t>
      </w:r>
    </w:p>
    <w:p w:rsidR="0045393F" w:rsidRDefault="0045393F">
      <w:pPr>
        <w:jc w:val="center"/>
        <w:outlineLvl w:val="1"/>
        <w:rPr>
          <w:rFonts w:ascii="仿宋" w:eastAsia="仿宋" w:hAnsi="仿宋"/>
          <w:color w:val="000000" w:themeColor="text1"/>
          <w:sz w:val="28"/>
          <w:szCs w:val="28"/>
        </w:rPr>
      </w:pPr>
    </w:p>
    <w:sectPr w:rsidR="0045393F">
      <w:headerReference w:type="default" r:id="rId16"/>
      <w:footerReference w:type="default" r:id="rId17"/>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CE6" w:rsidRDefault="00D16CE6">
      <w:pPr>
        <w:spacing w:line="240" w:lineRule="auto"/>
      </w:pPr>
      <w:r>
        <w:separator/>
      </w:r>
    </w:p>
  </w:endnote>
  <w:endnote w:type="continuationSeparator" w:id="0">
    <w:p w:rsidR="00D16CE6" w:rsidRDefault="00D16C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charset w:val="00"/>
    <w:family w:val="swiss"/>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rsidR="0045393F" w:rsidRDefault="00D16CE6">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3103F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103F1">
              <w:rPr>
                <w:b/>
                <w:bCs/>
                <w:noProof/>
              </w:rPr>
              <w:t>10</w:t>
            </w:r>
            <w:r>
              <w:rPr>
                <w:b/>
                <w:bCs/>
                <w:sz w:val="24"/>
                <w:szCs w:val="24"/>
              </w:rPr>
              <w:fldChar w:fldCharType="end"/>
            </w:r>
            <w:r>
              <w:rPr>
                <w:b/>
                <w:bCs/>
                <w:sz w:val="24"/>
                <w:szCs w:val="24"/>
              </w:rPr>
              <w:t xml:space="preserve">        </w:t>
            </w:r>
          </w:p>
          <w:p w:rsidR="0045393F" w:rsidRDefault="00D16CE6">
            <w:pPr>
              <w:pStyle w:val="ae"/>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sdtPr>
    <w:sdtEndPr/>
    <w:sdtContent>
      <w:sdt>
        <w:sdtPr>
          <w:id w:val="1893615336"/>
        </w:sdtPr>
        <w:sdtEndPr/>
        <w:sdtContent>
          <w:p w:rsidR="0045393F" w:rsidRDefault="00D16CE6">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3103F1">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103F1">
              <w:rPr>
                <w:b/>
                <w:bCs/>
                <w:noProof/>
              </w:rPr>
              <w:t>10</w:t>
            </w:r>
            <w:r>
              <w:rPr>
                <w:b/>
                <w:bCs/>
                <w:sz w:val="24"/>
                <w:szCs w:val="24"/>
              </w:rPr>
              <w:fldChar w:fldCharType="end"/>
            </w:r>
            <w:r>
              <w:rPr>
                <w:b/>
                <w:bCs/>
                <w:sz w:val="24"/>
                <w:szCs w:val="24"/>
              </w:rPr>
              <w:t xml:space="preserve">        </w:t>
            </w:r>
          </w:p>
          <w:p w:rsidR="0045393F" w:rsidRDefault="00D16CE6">
            <w:pPr>
              <w:pStyle w:val="ae"/>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rsidR="0045393F" w:rsidRDefault="00D16CE6">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15</w:t>
            </w:r>
            <w:r>
              <w:rPr>
                <w:b/>
                <w:bCs/>
                <w:sz w:val="24"/>
                <w:szCs w:val="24"/>
              </w:rPr>
              <w:fldChar w:fldCharType="end"/>
            </w:r>
            <w:r>
              <w:rPr>
                <w:b/>
                <w:bCs/>
                <w:sz w:val="24"/>
                <w:szCs w:val="24"/>
              </w:rPr>
              <w:t xml:space="preserve">        </w:t>
            </w:r>
          </w:p>
          <w:p w:rsidR="0045393F" w:rsidRDefault="00D16CE6">
            <w:pPr>
              <w:pStyle w:val="ae"/>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CE6" w:rsidRDefault="00D16CE6">
      <w:pPr>
        <w:spacing w:after="0"/>
      </w:pPr>
      <w:r>
        <w:separator/>
      </w:r>
    </w:p>
  </w:footnote>
  <w:footnote w:type="continuationSeparator" w:id="0">
    <w:p w:rsidR="00D16CE6" w:rsidRDefault="00D16C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3F" w:rsidRDefault="00D16CE6">
    <w:pPr>
      <w:pStyle w:val="af0"/>
    </w:pPr>
    <w:r>
      <w:rPr>
        <w:noProof/>
      </w:rPr>
      <w:drawing>
        <wp:inline distT="0" distB="0" distL="0" distR="0">
          <wp:extent cx="1517650" cy="337820"/>
          <wp:effectExtent l="0" t="0" r="6350" b="5080"/>
          <wp:docPr id="4"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3F" w:rsidRDefault="0045393F">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3F" w:rsidRDefault="0045393F">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3F" w:rsidRDefault="0045393F">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3F" w:rsidRDefault="0045393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5D6781A"/>
    <w:multiLevelType w:val="multilevel"/>
    <w:tmpl w:val="45D6781A"/>
    <w:lvl w:ilvl="0">
      <w:start w:val="1"/>
      <w:numFmt w:val="decimal"/>
      <w:lvlText w:val="（%1）"/>
      <w:lvlJc w:val="left"/>
      <w:pPr>
        <w:ind w:left="1679" w:hanging="84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15:restartNumberingAfterBreak="0">
    <w:nsid w:val="461D093A"/>
    <w:multiLevelType w:val="multilevel"/>
    <w:tmpl w:val="461D093A"/>
    <w:lvl w:ilvl="0">
      <w:start w:val="2"/>
      <w:numFmt w:val="decimal"/>
      <w:lvlText w:val="%1、"/>
      <w:lvlJc w:val="left"/>
      <w:pPr>
        <w:ind w:left="375" w:hanging="375"/>
      </w:pPr>
      <w:rPr>
        <w:rFonts w:hint="default"/>
        <w:b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49C41BB1"/>
    <w:multiLevelType w:val="multilevel"/>
    <w:tmpl w:val="49C41BB1"/>
    <w:lvl w:ilvl="0">
      <w:start w:val="1"/>
      <w:numFmt w:val="decimal"/>
      <w:lvlText w:val="%1."/>
      <w:lvlJc w:val="left"/>
      <w:pPr>
        <w:ind w:left="1980"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0"/>
  </w:num>
  <w:num w:numId="4">
    <w:abstractNumId w:val="6"/>
  </w:num>
  <w:num w:numId="5">
    <w:abstractNumId w:val="7"/>
  </w:num>
  <w:num w:numId="6">
    <w:abstractNumId w:val="4"/>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jYjgzOWU1NzE4ODI1ZTlkOTg1MGVmNDFlOTU5MWEifQ=="/>
  </w:docVars>
  <w:rsids>
    <w:rsidRoot w:val="007B0F09"/>
    <w:rsid w:val="CEFF56BA"/>
    <w:rsid w:val="DCED8144"/>
    <w:rsid w:val="DD6BDA1C"/>
    <w:rsid w:val="0000490C"/>
    <w:rsid w:val="00054C95"/>
    <w:rsid w:val="000569E1"/>
    <w:rsid w:val="00074B20"/>
    <w:rsid w:val="00082572"/>
    <w:rsid w:val="000C3212"/>
    <w:rsid w:val="000D6B6E"/>
    <w:rsid w:val="000E468D"/>
    <w:rsid w:val="000E5922"/>
    <w:rsid w:val="000F0B17"/>
    <w:rsid w:val="000F431B"/>
    <w:rsid w:val="000F4F45"/>
    <w:rsid w:val="00130A5E"/>
    <w:rsid w:val="0013118F"/>
    <w:rsid w:val="00155A93"/>
    <w:rsid w:val="001561E9"/>
    <w:rsid w:val="00156314"/>
    <w:rsid w:val="00176C00"/>
    <w:rsid w:val="00182C6E"/>
    <w:rsid w:val="001A44D1"/>
    <w:rsid w:val="001A5B43"/>
    <w:rsid w:val="001B719E"/>
    <w:rsid w:val="001C2A36"/>
    <w:rsid w:val="001C6943"/>
    <w:rsid w:val="00207693"/>
    <w:rsid w:val="00235C32"/>
    <w:rsid w:val="00244E90"/>
    <w:rsid w:val="002664A7"/>
    <w:rsid w:val="00272418"/>
    <w:rsid w:val="002772BB"/>
    <w:rsid w:val="00290518"/>
    <w:rsid w:val="002C2C3D"/>
    <w:rsid w:val="002C4297"/>
    <w:rsid w:val="002C510F"/>
    <w:rsid w:val="002D528A"/>
    <w:rsid w:val="002F5A8F"/>
    <w:rsid w:val="003103F1"/>
    <w:rsid w:val="00334E6F"/>
    <w:rsid w:val="00350400"/>
    <w:rsid w:val="003570A0"/>
    <w:rsid w:val="003A4C6B"/>
    <w:rsid w:val="003B0EA6"/>
    <w:rsid w:val="003C0600"/>
    <w:rsid w:val="003C60EF"/>
    <w:rsid w:val="003E6439"/>
    <w:rsid w:val="003F20A6"/>
    <w:rsid w:val="00404FA2"/>
    <w:rsid w:val="004242F4"/>
    <w:rsid w:val="0043243C"/>
    <w:rsid w:val="00441955"/>
    <w:rsid w:val="00441F17"/>
    <w:rsid w:val="00452962"/>
    <w:rsid w:val="0045393F"/>
    <w:rsid w:val="004D4516"/>
    <w:rsid w:val="004D5985"/>
    <w:rsid w:val="004F5456"/>
    <w:rsid w:val="004F7C9F"/>
    <w:rsid w:val="00502F52"/>
    <w:rsid w:val="00510196"/>
    <w:rsid w:val="00542070"/>
    <w:rsid w:val="00574E61"/>
    <w:rsid w:val="00582530"/>
    <w:rsid w:val="00590957"/>
    <w:rsid w:val="00590EFE"/>
    <w:rsid w:val="005A5A4D"/>
    <w:rsid w:val="005B3D07"/>
    <w:rsid w:val="005C0FFF"/>
    <w:rsid w:val="005F1FC8"/>
    <w:rsid w:val="006054EE"/>
    <w:rsid w:val="00612846"/>
    <w:rsid w:val="006269E7"/>
    <w:rsid w:val="00630374"/>
    <w:rsid w:val="00632E37"/>
    <w:rsid w:val="006633EF"/>
    <w:rsid w:val="006654F3"/>
    <w:rsid w:val="006F3C71"/>
    <w:rsid w:val="007765E8"/>
    <w:rsid w:val="007B0F09"/>
    <w:rsid w:val="007B2319"/>
    <w:rsid w:val="0081578E"/>
    <w:rsid w:val="00820F76"/>
    <w:rsid w:val="00874219"/>
    <w:rsid w:val="008902DC"/>
    <w:rsid w:val="008B4304"/>
    <w:rsid w:val="008E611C"/>
    <w:rsid w:val="00916532"/>
    <w:rsid w:val="00920463"/>
    <w:rsid w:val="00923C7E"/>
    <w:rsid w:val="00923D59"/>
    <w:rsid w:val="00927D78"/>
    <w:rsid w:val="00936704"/>
    <w:rsid w:val="00953EB1"/>
    <w:rsid w:val="009606BC"/>
    <w:rsid w:val="00967E57"/>
    <w:rsid w:val="00994E59"/>
    <w:rsid w:val="00A12E18"/>
    <w:rsid w:val="00A148CE"/>
    <w:rsid w:val="00A23252"/>
    <w:rsid w:val="00A24465"/>
    <w:rsid w:val="00A40610"/>
    <w:rsid w:val="00A4220E"/>
    <w:rsid w:val="00A44A63"/>
    <w:rsid w:val="00A64A5B"/>
    <w:rsid w:val="00A71C17"/>
    <w:rsid w:val="00A774F7"/>
    <w:rsid w:val="00AB6ECA"/>
    <w:rsid w:val="00AD29A3"/>
    <w:rsid w:val="00AF3C2A"/>
    <w:rsid w:val="00B02E05"/>
    <w:rsid w:val="00B14C37"/>
    <w:rsid w:val="00B268E8"/>
    <w:rsid w:val="00B36E52"/>
    <w:rsid w:val="00B405CD"/>
    <w:rsid w:val="00B42A21"/>
    <w:rsid w:val="00B46C8D"/>
    <w:rsid w:val="00B54440"/>
    <w:rsid w:val="00B554E7"/>
    <w:rsid w:val="00B94A03"/>
    <w:rsid w:val="00BD49FB"/>
    <w:rsid w:val="00BD7232"/>
    <w:rsid w:val="00BE1921"/>
    <w:rsid w:val="00C035B5"/>
    <w:rsid w:val="00C676BA"/>
    <w:rsid w:val="00C81AB4"/>
    <w:rsid w:val="00C857BF"/>
    <w:rsid w:val="00D10A4C"/>
    <w:rsid w:val="00D16CE6"/>
    <w:rsid w:val="00D2102C"/>
    <w:rsid w:val="00D36D52"/>
    <w:rsid w:val="00D56DEA"/>
    <w:rsid w:val="00D602F1"/>
    <w:rsid w:val="00DB7BB7"/>
    <w:rsid w:val="00DD59FB"/>
    <w:rsid w:val="00DF35E2"/>
    <w:rsid w:val="00E11567"/>
    <w:rsid w:val="00E3310A"/>
    <w:rsid w:val="00E33B9E"/>
    <w:rsid w:val="00E33C1C"/>
    <w:rsid w:val="00E95973"/>
    <w:rsid w:val="00EB09DD"/>
    <w:rsid w:val="00ED2437"/>
    <w:rsid w:val="00EE3803"/>
    <w:rsid w:val="00EF722F"/>
    <w:rsid w:val="00F0149B"/>
    <w:rsid w:val="00F250E3"/>
    <w:rsid w:val="00F8646A"/>
    <w:rsid w:val="00F876DE"/>
    <w:rsid w:val="00FF1750"/>
    <w:rsid w:val="20561B04"/>
    <w:rsid w:val="2470068F"/>
    <w:rsid w:val="274814B8"/>
    <w:rsid w:val="2E7D715C"/>
    <w:rsid w:val="4C606980"/>
    <w:rsid w:val="4CF2034C"/>
    <w:rsid w:val="54CA4DE7"/>
    <w:rsid w:val="678A233D"/>
    <w:rsid w:val="70511BFF"/>
    <w:rsid w:val="7E23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9E2A87"/>
  <w15:docId w15:val="{30828757-2C63-4D17-9083-DA2A42D5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qFormat/>
    <w:pPr>
      <w:adjustRightInd w:val="0"/>
      <w:spacing w:line="360" w:lineRule="atLeast"/>
      <w:textAlignment w:val="baseline"/>
    </w:pPr>
    <w:rPr>
      <w:sz w:val="24"/>
      <w:szCs w:val="20"/>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styleId="af9">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customStyle="1" w:styleId="12">
    <w:name w:val="无间隔1"/>
    <w:link w:val="afa"/>
    <w:uiPriority w:val="1"/>
    <w:qFormat/>
    <w:pPr>
      <w:jc w:val="both"/>
    </w:pPr>
    <w:rPr>
      <w:sz w:val="22"/>
      <w:szCs w:val="22"/>
    </w:rPr>
  </w:style>
  <w:style w:type="paragraph" w:customStyle="1" w:styleId="13">
    <w:name w:val="引用1"/>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a">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qFormat/>
    <w:rPr>
      <w:sz w:val="24"/>
    </w:rPr>
  </w:style>
  <w:style w:type="character" w:customStyle="1" w:styleId="ad">
    <w:name w:val="批注框文本 字符"/>
    <w:basedOn w:val="a0"/>
    <w:link w:val="ac"/>
    <w:uiPriority w:val="99"/>
    <w:semiHidden/>
    <w:qFormat/>
    <w:rPr>
      <w:sz w:val="18"/>
      <w:szCs w:val="18"/>
    </w:rPr>
  </w:style>
  <w:style w:type="paragraph" w:styleId="afd">
    <w:name w:val="List Paragraph"/>
    <w:basedOn w:val="a"/>
    <w:uiPriority w:val="34"/>
    <w:qFormat/>
    <w:pPr>
      <w:ind w:firstLineChars="200" w:firstLine="420"/>
    </w:pPr>
  </w:style>
  <w:style w:type="paragraph" w:styleId="afe">
    <w:name w:val="No Spacing"/>
    <w:uiPriority w:val="1"/>
    <w:qFormat/>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9272-521C-42C5-993C-E07E983E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669</Words>
  <Characters>3819</Characters>
  <Application>Microsoft Office Word</Application>
  <DocSecurity>0</DocSecurity>
  <Lines>31</Lines>
  <Paragraphs>8</Paragraphs>
  <ScaleCrop>false</ScaleCrop>
  <Company>微软中国</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微软用户</cp:lastModifiedBy>
  <cp:revision>3</cp:revision>
  <cp:lastPrinted>2022-02-28T10:30:00Z</cp:lastPrinted>
  <dcterms:created xsi:type="dcterms:W3CDTF">2023-07-24T09:06:00Z</dcterms:created>
  <dcterms:modified xsi:type="dcterms:W3CDTF">2023-07-24T09:09:00Z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289360A2F7734DFB850E7B8B99233DB8_13</vt:lpwstr>
  </property>
</Properties>
</file>