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8896" w14:textId="2CF92DD4" w:rsidR="00E00AC0" w:rsidRPr="00DF1248" w:rsidRDefault="00760B24">
      <w:pPr>
        <w:spacing w:line="1000" w:lineRule="exact"/>
        <w:jc w:val="center"/>
        <w:rPr>
          <w:rFonts w:ascii="仿宋" w:eastAsia="仿宋" w:hAnsi="仿宋"/>
          <w:b/>
          <w:sz w:val="44"/>
          <w:szCs w:val="44"/>
        </w:rPr>
      </w:pPr>
      <w:bookmarkStart w:id="0" w:name="_Hlk38472698"/>
      <w:r w:rsidRPr="00D138BD">
        <w:rPr>
          <w:rFonts w:ascii="仿宋" w:eastAsia="仿宋" w:hAnsi="仿宋"/>
          <w:b/>
          <w:noProof/>
          <w:sz w:val="44"/>
          <w:szCs w:val="44"/>
        </w:rPr>
        <w:drawing>
          <wp:anchor distT="0" distB="0" distL="114300" distR="114300" simplePos="0" relativeHeight="251658240" behindDoc="0" locked="0" layoutInCell="1" allowOverlap="1" wp14:anchorId="73BD0973" wp14:editId="2B3D18DC">
            <wp:simplePos x="0" y="0"/>
            <wp:positionH relativeFrom="column">
              <wp:posOffset>-8093</wp:posOffset>
            </wp:positionH>
            <wp:positionV relativeFrom="paragraph">
              <wp:posOffset>202049</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bookmarkStart w:id="1" w:name="_Hlk46844340"/>
      <w:r w:rsidR="00D138BD">
        <w:rPr>
          <w:rFonts w:ascii="仿宋" w:eastAsia="仿宋" w:hAnsi="仿宋" w:hint="eastAsia"/>
          <w:b/>
          <w:sz w:val="44"/>
          <w:szCs w:val="44"/>
        </w:rPr>
        <w:t>关于</w:t>
      </w:r>
      <w:bookmarkStart w:id="2" w:name="_Hlk69915466"/>
      <w:r w:rsidR="00D138BD">
        <w:rPr>
          <w:rFonts w:ascii="仿宋" w:eastAsia="仿宋" w:hAnsi="仿宋" w:hint="eastAsia"/>
          <w:b/>
          <w:sz w:val="44"/>
          <w:szCs w:val="44"/>
        </w:rPr>
        <w:t>重庆外语外事学院</w:t>
      </w:r>
      <w:bookmarkStart w:id="3" w:name="_Hlk70079409"/>
      <w:r w:rsidR="00D138BD" w:rsidRPr="00D138BD">
        <w:rPr>
          <w:rFonts w:ascii="仿宋" w:eastAsia="仿宋" w:hAnsi="仿宋" w:hint="eastAsia"/>
          <w:b/>
          <w:sz w:val="44"/>
          <w:szCs w:val="44"/>
        </w:rPr>
        <w:t>綦江校区二、三期工程智能化设计咨询服务</w:t>
      </w:r>
      <w:bookmarkEnd w:id="1"/>
      <w:bookmarkEnd w:id="2"/>
      <w:bookmarkEnd w:id="3"/>
    </w:p>
    <w:bookmarkEnd w:id="0"/>
    <w:p w14:paraId="4140C732"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询</w:t>
      </w:r>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0A4CCC2C" w14:textId="6E5FD649" w:rsidR="00E00AC0" w:rsidRPr="00D138BD" w:rsidRDefault="00D53588" w:rsidP="00D138BD">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3F4173C0" w14:textId="5BCA0F3C" w:rsidR="00E00AC0" w:rsidRPr="00C23163" w:rsidRDefault="00D53588" w:rsidP="00C23163">
      <w:pPr>
        <w:spacing w:line="500" w:lineRule="exact"/>
        <w:ind w:leftChars="1500" w:left="3300"/>
        <w:rPr>
          <w:rFonts w:ascii="仿宋" w:eastAsia="仿宋" w:hAnsi="仿宋"/>
          <w:b/>
          <w:sz w:val="28"/>
          <w:szCs w:val="28"/>
        </w:rPr>
      </w:pPr>
      <w:r w:rsidRPr="00C23163">
        <w:rPr>
          <w:rFonts w:ascii="仿宋" w:eastAsia="仿宋" w:hAnsi="仿宋" w:hint="eastAsia"/>
          <w:b/>
          <w:sz w:val="28"/>
          <w:szCs w:val="28"/>
        </w:rPr>
        <w:t>项目编号：</w:t>
      </w:r>
      <w:bookmarkStart w:id="4" w:name="_Hlk70079392"/>
      <w:bookmarkStart w:id="5" w:name="_Toc169332792"/>
      <w:bookmarkStart w:id="6" w:name="_Toc160880485"/>
      <w:bookmarkStart w:id="7" w:name="_Toc160880118"/>
      <w:r w:rsidR="00C23163" w:rsidRPr="00C23163">
        <w:rPr>
          <w:rFonts w:ascii="仿宋" w:eastAsia="仿宋" w:hAnsi="仿宋"/>
          <w:b/>
          <w:sz w:val="28"/>
          <w:szCs w:val="28"/>
        </w:rPr>
        <w:t>ZWC-2021018</w:t>
      </w:r>
      <w:bookmarkEnd w:id="4"/>
    </w:p>
    <w:p w14:paraId="62620F35" w14:textId="59BBAE08" w:rsidR="00760B24" w:rsidRPr="00C23163" w:rsidRDefault="00D53588" w:rsidP="00C23163">
      <w:pPr>
        <w:spacing w:line="500" w:lineRule="exact"/>
        <w:ind w:leftChars="1500" w:left="3300"/>
        <w:rPr>
          <w:rFonts w:ascii="仿宋" w:eastAsia="仿宋" w:hAnsi="仿宋"/>
          <w:b/>
          <w:sz w:val="28"/>
          <w:szCs w:val="28"/>
        </w:rPr>
        <w:sectPr w:rsidR="00760B24" w:rsidRPr="00C23163">
          <w:headerReference w:type="default" r:id="rId10"/>
          <w:footerReference w:type="default" r:id="rId11"/>
          <w:pgSz w:w="11906" w:h="16838"/>
          <w:pgMar w:top="1440" w:right="1416" w:bottom="1440" w:left="1134" w:header="283" w:footer="227" w:gutter="0"/>
          <w:cols w:space="425"/>
          <w:titlePg/>
          <w:docGrid w:type="lines" w:linePitch="312"/>
        </w:sectPr>
      </w:pPr>
      <w:r w:rsidRPr="00C23163">
        <w:rPr>
          <w:rFonts w:ascii="仿宋" w:eastAsia="仿宋" w:hAnsi="仿宋" w:hint="eastAsia"/>
          <w:b/>
          <w:sz w:val="28"/>
          <w:szCs w:val="28"/>
        </w:rPr>
        <w:t>项目名称</w:t>
      </w:r>
      <w:bookmarkEnd w:id="5"/>
      <w:bookmarkEnd w:id="6"/>
      <w:bookmarkEnd w:id="7"/>
      <w:r w:rsidRPr="00C23163">
        <w:rPr>
          <w:rFonts w:ascii="仿宋" w:eastAsia="仿宋" w:hAnsi="仿宋" w:hint="eastAsia"/>
          <w:b/>
          <w:sz w:val="28"/>
          <w:szCs w:val="28"/>
        </w:rPr>
        <w:t>：</w:t>
      </w:r>
      <w:r w:rsidR="00A04CAD" w:rsidRPr="00C23163">
        <w:rPr>
          <w:rFonts w:ascii="仿宋" w:eastAsia="仿宋" w:hAnsi="仿宋" w:hint="eastAsia"/>
          <w:b/>
          <w:sz w:val="28"/>
          <w:szCs w:val="28"/>
        </w:rPr>
        <w:t>綦江校区二、三期智能化设计工程项目</w:t>
      </w:r>
    </w:p>
    <w:p w14:paraId="2688B974" w14:textId="77777777" w:rsidR="008F576D" w:rsidRDefault="008F576D" w:rsidP="006344E5">
      <w:pPr>
        <w:spacing w:line="500" w:lineRule="exact"/>
        <w:ind w:firstLineChars="645" w:firstLine="2849"/>
        <w:rPr>
          <w:rFonts w:ascii="仿宋" w:eastAsia="仿宋" w:hAnsi="仿宋"/>
          <w:b/>
          <w:sz w:val="44"/>
          <w:szCs w:val="44"/>
        </w:rPr>
      </w:pPr>
      <w:r>
        <w:rPr>
          <w:rFonts w:ascii="仿宋" w:eastAsia="仿宋" w:hAnsi="仿宋" w:hint="eastAsia"/>
          <w:b/>
          <w:sz w:val="44"/>
          <w:szCs w:val="44"/>
        </w:rPr>
        <w:lastRenderedPageBreak/>
        <w:t>一、询价邀请函</w:t>
      </w:r>
    </w:p>
    <w:p w14:paraId="6DB6BC97" w14:textId="59FD32F6" w:rsidR="00E00AC0" w:rsidRPr="00DF1248" w:rsidRDefault="00D53588" w:rsidP="00345276">
      <w:pPr>
        <w:spacing w:after="0" w:line="500" w:lineRule="exact"/>
        <w:ind w:firstLineChars="200" w:firstLine="560"/>
        <w:rPr>
          <w:rFonts w:ascii="仿宋" w:eastAsia="仿宋" w:hAnsi="仿宋"/>
          <w:sz w:val="28"/>
          <w:szCs w:val="28"/>
        </w:rPr>
      </w:pPr>
      <w:bookmarkStart w:id="8" w:name="_Hlk10840310"/>
      <w:r w:rsidRPr="00DF1248">
        <w:rPr>
          <w:rFonts w:ascii="仿宋" w:eastAsia="仿宋" w:hAnsi="仿宋" w:hint="eastAsia"/>
          <w:sz w:val="28"/>
          <w:szCs w:val="28"/>
        </w:rPr>
        <w:t>重庆</w:t>
      </w:r>
      <w:r w:rsidR="001B75AD" w:rsidRPr="00DF1248">
        <w:rPr>
          <w:rFonts w:ascii="仿宋" w:eastAsia="仿宋" w:hAnsi="仿宋" w:hint="eastAsia"/>
          <w:sz w:val="28"/>
          <w:szCs w:val="28"/>
        </w:rPr>
        <w:t>外语外事</w:t>
      </w:r>
      <w:r w:rsidRPr="00DF1248">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Pr="00DF1248">
        <w:rPr>
          <w:rFonts w:ascii="仿宋" w:eastAsia="仿宋" w:hAnsi="仿宋"/>
          <w:sz w:val="28"/>
          <w:szCs w:val="28"/>
        </w:rPr>
        <w:t>.5</w:t>
      </w:r>
      <w:r w:rsidRPr="00DF1248">
        <w:rPr>
          <w:rFonts w:ascii="仿宋" w:eastAsia="仿宋" w:hAnsi="仿宋" w:hint="eastAsia"/>
          <w:sz w:val="28"/>
          <w:szCs w:val="28"/>
        </w:rPr>
        <w:t>万人。根据需要，对</w:t>
      </w:r>
      <w:r w:rsidR="00D138BD">
        <w:rPr>
          <w:rFonts w:ascii="仿宋" w:eastAsia="仿宋" w:hAnsi="仿宋" w:hint="eastAsia"/>
          <w:sz w:val="28"/>
          <w:szCs w:val="28"/>
        </w:rPr>
        <w:t>綦江校区二、三期智能化设计工程项目</w:t>
      </w:r>
      <w:r w:rsidRPr="00DF1248">
        <w:rPr>
          <w:rFonts w:ascii="仿宋" w:eastAsia="仿宋" w:hAnsi="仿宋" w:hint="eastAsia"/>
          <w:sz w:val="28"/>
          <w:szCs w:val="28"/>
        </w:rPr>
        <w:t>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3B73CDFE"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00C23163" w:rsidRPr="00C23163">
        <w:rPr>
          <w:rFonts w:ascii="仿宋" w:eastAsia="仿宋" w:hAnsi="仿宋"/>
          <w:sz w:val="28"/>
          <w:szCs w:val="28"/>
        </w:rPr>
        <w:t>ZWC-2021018</w:t>
      </w:r>
    </w:p>
    <w:p w14:paraId="1E9A41E8" w14:textId="1DF6BA83"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r w:rsidR="00A04CAD" w:rsidRPr="00A04CAD">
        <w:rPr>
          <w:rFonts w:ascii="仿宋" w:eastAsia="仿宋" w:hAnsi="仿宋" w:hint="eastAsia"/>
          <w:sz w:val="28"/>
          <w:szCs w:val="28"/>
        </w:rPr>
        <w:t>綦江校区二、三期智能化设计工程项目</w:t>
      </w:r>
    </w:p>
    <w:p w14:paraId="1EDF1C1A"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数量及主要技术要求:详见《公开询价一览表》</w:t>
      </w:r>
    </w:p>
    <w:p w14:paraId="7045DB79"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参与人资格标准：</w:t>
      </w:r>
      <w:r w:rsidRPr="00DF1248">
        <w:rPr>
          <w:rFonts w:ascii="仿宋" w:eastAsia="仿宋" w:hAnsi="仿宋"/>
          <w:sz w:val="28"/>
          <w:szCs w:val="28"/>
        </w:rPr>
        <w:t xml:space="preserve"> </w:t>
      </w:r>
    </w:p>
    <w:p w14:paraId="1FFA4496" w14:textId="77777777" w:rsidR="007608C9" w:rsidRDefault="007608C9" w:rsidP="007608C9">
      <w:pPr>
        <w:spacing w:after="0" w:line="460" w:lineRule="exact"/>
        <w:ind w:firstLineChars="100" w:firstLine="280"/>
        <w:jc w:val="left"/>
        <w:rPr>
          <w:rFonts w:ascii="仿宋" w:eastAsia="仿宋" w:hAnsi="仿宋"/>
          <w:sz w:val="28"/>
          <w:szCs w:val="28"/>
        </w:rPr>
      </w:pPr>
      <w:r>
        <w:rPr>
          <w:rFonts w:ascii="仿宋" w:eastAsia="仿宋" w:hAnsi="仿宋" w:hint="eastAsia"/>
          <w:sz w:val="28"/>
          <w:szCs w:val="28"/>
        </w:rPr>
        <w:t>（1）参与人公司驻地及注册地须为重庆当地。</w:t>
      </w:r>
    </w:p>
    <w:p w14:paraId="5F25F00E" w14:textId="77777777" w:rsidR="007608C9" w:rsidRDefault="007608C9" w:rsidP="007608C9">
      <w:pPr>
        <w:spacing w:after="0" w:line="460" w:lineRule="exact"/>
        <w:ind w:firstLineChars="100" w:firstLine="300"/>
        <w:jc w:val="left"/>
        <w:rPr>
          <w:rFonts w:ascii="仿宋" w:eastAsia="仿宋" w:hAnsi="仿宋"/>
          <w:color w:val="000000"/>
          <w:sz w:val="30"/>
          <w:szCs w:val="30"/>
        </w:rPr>
      </w:pPr>
      <w:r>
        <w:rPr>
          <w:rFonts w:ascii="仿宋" w:eastAsia="仿宋" w:hAnsi="仿宋" w:hint="eastAsia"/>
          <w:color w:val="000000"/>
          <w:sz w:val="30"/>
          <w:szCs w:val="30"/>
        </w:rPr>
        <w:t>（2）参与人应具有独立法人资格，</w:t>
      </w:r>
      <w:r>
        <w:rPr>
          <w:rFonts w:ascii="仿宋" w:eastAsia="仿宋" w:hAnsi="仿宋" w:hint="eastAsia"/>
          <w:color w:val="000000"/>
          <w:spacing w:val="4"/>
          <w:sz w:val="30"/>
          <w:szCs w:val="30"/>
        </w:rPr>
        <w:t>具备建设行政主管部门核发有效工程设计乙级及以上资质</w:t>
      </w:r>
      <w:r w:rsidRPr="006616CD">
        <w:rPr>
          <w:rFonts w:ascii="仿宋" w:eastAsia="仿宋" w:hAnsi="仿宋" w:hint="eastAsia"/>
          <w:color w:val="000000"/>
          <w:sz w:val="30"/>
          <w:szCs w:val="30"/>
        </w:rPr>
        <w:t>。</w:t>
      </w:r>
    </w:p>
    <w:p w14:paraId="4D772074" w14:textId="77777777" w:rsidR="007608C9" w:rsidRDefault="007608C9" w:rsidP="007608C9">
      <w:pPr>
        <w:spacing w:after="0" w:line="460" w:lineRule="exact"/>
        <w:ind w:firstLineChars="100" w:firstLine="28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3</w:t>
      </w:r>
      <w:r>
        <w:rPr>
          <w:rFonts w:ascii="仿宋" w:eastAsia="仿宋" w:hAnsi="仿宋" w:hint="eastAsia"/>
          <w:color w:val="000000"/>
          <w:sz w:val="28"/>
          <w:szCs w:val="28"/>
        </w:rPr>
        <w:t>）参与人应遵守中国的有关法律、法规和规章的规定。</w:t>
      </w:r>
    </w:p>
    <w:p w14:paraId="6E24D409" w14:textId="77777777" w:rsidR="007608C9" w:rsidRDefault="007608C9" w:rsidP="007608C9">
      <w:pPr>
        <w:spacing w:after="0" w:line="460" w:lineRule="exact"/>
        <w:ind w:leftChars="161" w:left="354"/>
        <w:jc w:val="left"/>
        <w:rPr>
          <w:rFonts w:ascii="仿宋" w:eastAsia="仿宋" w:hAnsi="仿宋"/>
          <w:color w:val="000000" w:themeColor="text1"/>
          <w:sz w:val="28"/>
          <w:szCs w:val="28"/>
        </w:rPr>
      </w:pPr>
      <w:r>
        <w:rPr>
          <w:rFonts w:ascii="仿宋" w:eastAsia="仿宋" w:hAnsi="仿宋" w:hint="eastAsia"/>
          <w:color w:val="000000"/>
          <w:sz w:val="28"/>
          <w:szCs w:val="28"/>
        </w:rPr>
        <w:t>（</w:t>
      </w:r>
      <w:r>
        <w:rPr>
          <w:rFonts w:ascii="仿宋" w:eastAsia="仿宋" w:hAnsi="仿宋"/>
          <w:color w:val="000000"/>
          <w:sz w:val="28"/>
          <w:szCs w:val="28"/>
        </w:rPr>
        <w:t>4</w:t>
      </w:r>
      <w:r>
        <w:rPr>
          <w:rFonts w:ascii="仿宋" w:eastAsia="仿宋" w:hAnsi="仿宋" w:hint="eastAsia"/>
          <w:color w:val="000000"/>
          <w:sz w:val="28"/>
          <w:szCs w:val="28"/>
        </w:rPr>
        <w:t>）</w:t>
      </w:r>
      <w:r>
        <w:rPr>
          <w:rFonts w:ascii="仿宋" w:eastAsia="仿宋" w:hAnsi="仿宋" w:hint="eastAsia"/>
          <w:color w:val="000000" w:themeColor="text1"/>
          <w:sz w:val="28"/>
          <w:szCs w:val="28"/>
        </w:rPr>
        <w:t>参与人需提供近三年内（含三年）类似智能化设计业绩不少于3个。</w:t>
      </w:r>
    </w:p>
    <w:p w14:paraId="15E74B91" w14:textId="77777777" w:rsidR="007608C9" w:rsidRDefault="007608C9" w:rsidP="007608C9">
      <w:pPr>
        <w:spacing w:after="0" w:line="460" w:lineRule="exact"/>
        <w:ind w:firstLineChars="100" w:firstLine="28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5</w:t>
      </w:r>
      <w:r>
        <w:rPr>
          <w:rFonts w:ascii="仿宋" w:eastAsia="仿宋" w:hAnsi="仿宋" w:hint="eastAsia"/>
          <w:color w:val="000000"/>
          <w:sz w:val="28"/>
          <w:szCs w:val="28"/>
        </w:rPr>
        <w:t>）参与人须有良好的商业信誉和健全的财务制度。</w:t>
      </w:r>
    </w:p>
    <w:p w14:paraId="654ABB89" w14:textId="77777777" w:rsidR="007608C9" w:rsidRDefault="007608C9" w:rsidP="007608C9">
      <w:pPr>
        <w:spacing w:after="0" w:line="460" w:lineRule="exact"/>
        <w:ind w:firstLineChars="100" w:firstLine="280"/>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color w:val="000000"/>
          <w:sz w:val="28"/>
          <w:szCs w:val="28"/>
        </w:rPr>
        <w:t>6</w:t>
      </w:r>
      <w:r>
        <w:rPr>
          <w:rFonts w:ascii="仿宋" w:eastAsia="仿宋" w:hAnsi="仿宋" w:hint="eastAsia"/>
          <w:color w:val="000000"/>
          <w:sz w:val="28"/>
          <w:szCs w:val="28"/>
        </w:rPr>
        <w:t>）参与人有依法缴纳税金和社会保障资金的良好记录。</w:t>
      </w:r>
    </w:p>
    <w:p w14:paraId="7F096A01" w14:textId="77777777" w:rsidR="007608C9" w:rsidRPr="007608C9" w:rsidRDefault="007608C9" w:rsidP="007608C9">
      <w:pPr>
        <w:spacing w:after="0" w:line="400" w:lineRule="exact"/>
        <w:ind w:firstLineChars="100" w:firstLine="280"/>
        <w:jc w:val="left"/>
        <w:rPr>
          <w:rFonts w:ascii="仿宋" w:eastAsia="仿宋" w:hAnsi="仿宋"/>
          <w:sz w:val="28"/>
          <w:szCs w:val="28"/>
        </w:rPr>
      </w:pPr>
      <w:r w:rsidRPr="007608C9">
        <w:rPr>
          <w:rFonts w:ascii="仿宋" w:eastAsia="仿宋" w:hAnsi="仿宋" w:hint="eastAsia"/>
          <w:sz w:val="28"/>
          <w:szCs w:val="28"/>
        </w:rPr>
        <w:t>（7）参与人应提供下列资格证明文件，否则其响应文件将被拒绝：</w:t>
      </w:r>
    </w:p>
    <w:p w14:paraId="2734B681" w14:textId="77777777" w:rsidR="007608C9" w:rsidRDefault="007608C9" w:rsidP="007608C9">
      <w:pPr>
        <w:spacing w:after="0" w:line="400" w:lineRule="exact"/>
        <w:ind w:leftChars="322" w:left="708" w:firstLine="1"/>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14:paraId="2C4A3C5F" w14:textId="77777777" w:rsidR="007608C9" w:rsidRDefault="007608C9" w:rsidP="007608C9">
      <w:pPr>
        <w:spacing w:after="0" w:line="400" w:lineRule="exact"/>
        <w:ind w:leftChars="322" w:left="708"/>
        <w:rPr>
          <w:rFonts w:ascii="仿宋" w:eastAsia="仿宋" w:hAnsi="仿宋"/>
          <w:sz w:val="28"/>
          <w:szCs w:val="28"/>
        </w:rPr>
      </w:pPr>
      <w:r>
        <w:rPr>
          <w:rFonts w:ascii="仿宋" w:eastAsia="仿宋" w:hAnsi="仿宋" w:hint="eastAsia"/>
          <w:sz w:val="28"/>
          <w:szCs w:val="28"/>
        </w:rPr>
        <w:t>2）授权代理商需提供厂家授权证明；</w:t>
      </w:r>
    </w:p>
    <w:p w14:paraId="36FAC342" w14:textId="77777777" w:rsidR="007608C9" w:rsidRDefault="007608C9" w:rsidP="007608C9">
      <w:pPr>
        <w:spacing w:after="0" w:line="400" w:lineRule="exact"/>
        <w:ind w:leftChars="322" w:left="708" w:firstLineChars="16" w:firstLine="4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）法人授权委托书、授权代表身份证明（身份证）或法人身份证明（身份证）；</w:t>
      </w:r>
    </w:p>
    <w:p w14:paraId="4D217E09" w14:textId="77777777" w:rsidR="007608C9" w:rsidRDefault="007608C9" w:rsidP="007608C9">
      <w:pPr>
        <w:spacing w:after="0" w:line="400" w:lineRule="exact"/>
        <w:ind w:leftChars="322" w:left="708"/>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2020</w:t>
      </w:r>
      <w:r>
        <w:rPr>
          <w:rFonts w:ascii="仿宋" w:eastAsia="仿宋" w:hAnsi="仿宋" w:hint="eastAsia"/>
          <w:sz w:val="28"/>
          <w:szCs w:val="28"/>
        </w:rPr>
        <w:t>年以来智能化设计业绩合同复印件3份以上（含3份）。</w:t>
      </w:r>
    </w:p>
    <w:p w14:paraId="0FA8C800" w14:textId="77777777" w:rsidR="00E00AC0" w:rsidRPr="00DF1248" w:rsidRDefault="00D53588">
      <w:pPr>
        <w:spacing w:after="0" w:line="40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77777777" w:rsidR="00E00AC0" w:rsidRPr="00DF1248" w:rsidRDefault="00D53588">
      <w:pPr>
        <w:widowControl w:val="0"/>
        <w:tabs>
          <w:tab w:val="left" w:pos="839"/>
          <w:tab w:val="left" w:pos="1469"/>
        </w:tabs>
        <w:spacing w:after="0" w:line="500" w:lineRule="exact"/>
        <w:rPr>
          <w:rFonts w:ascii="仿宋" w:eastAsia="仿宋" w:hAnsi="仿宋"/>
          <w:sz w:val="28"/>
          <w:szCs w:val="28"/>
          <w:shd w:val="clear" w:color="auto" w:fill="FFFFFF"/>
        </w:rPr>
      </w:pPr>
      <w:r w:rsidRPr="00DF1248">
        <w:rPr>
          <w:rFonts w:ascii="仿宋" w:eastAsia="仿宋" w:hAnsi="仿宋"/>
          <w:sz w:val="28"/>
          <w:szCs w:val="28"/>
        </w:rPr>
        <w:t>5.</w:t>
      </w:r>
      <w:r w:rsidRPr="00DF1248">
        <w:rPr>
          <w:rFonts w:ascii="仿宋" w:eastAsia="仿宋" w:hAnsi="仿宋" w:hint="eastAsia"/>
          <w:sz w:val="28"/>
          <w:szCs w:val="28"/>
        </w:rPr>
        <w:t>报价响应文件递交方式：</w:t>
      </w:r>
      <w:r w:rsidRPr="00DF1248">
        <w:rPr>
          <w:rFonts w:ascii="仿宋" w:eastAsia="仿宋" w:hAnsi="仿宋" w:hint="eastAsia"/>
          <w:b/>
          <w:bCs/>
          <w:sz w:val="28"/>
          <w:szCs w:val="28"/>
        </w:rPr>
        <w:t>密封报价并现场送达</w:t>
      </w:r>
      <w:r w:rsidRPr="00DF1248">
        <w:rPr>
          <w:rFonts w:ascii="仿宋" w:eastAsia="仿宋" w:hAnsi="仿宋" w:hint="eastAsia"/>
          <w:sz w:val="28"/>
          <w:szCs w:val="28"/>
        </w:rPr>
        <w:t>。</w:t>
      </w:r>
    </w:p>
    <w:p w14:paraId="6ECBFC63" w14:textId="449AD556" w:rsidR="00E00AC0" w:rsidRPr="00DF1248" w:rsidRDefault="00D53588">
      <w:pPr>
        <w:widowControl w:val="0"/>
        <w:tabs>
          <w:tab w:val="left" w:pos="839"/>
          <w:tab w:val="left" w:pos="1469"/>
        </w:tabs>
        <w:spacing w:after="0" w:line="500" w:lineRule="exact"/>
        <w:rPr>
          <w:rFonts w:ascii="仿宋" w:eastAsia="仿宋" w:hAnsi="仿宋"/>
          <w:sz w:val="28"/>
          <w:szCs w:val="28"/>
          <w:shd w:val="clear" w:color="auto" w:fill="FFFFFF"/>
        </w:rPr>
      </w:pPr>
      <w:r w:rsidRPr="00DF1248">
        <w:rPr>
          <w:rFonts w:ascii="仿宋" w:eastAsia="仿宋" w:hAnsi="仿宋"/>
          <w:sz w:val="28"/>
          <w:szCs w:val="28"/>
        </w:rPr>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8F576D">
        <w:rPr>
          <w:rFonts w:ascii="仿宋" w:eastAsia="仿宋" w:hAnsi="仿宋" w:hint="eastAsia"/>
          <w:sz w:val="28"/>
          <w:szCs w:val="28"/>
          <w:shd w:val="clear" w:color="auto" w:fill="FFFFFF"/>
        </w:rPr>
        <w:t>202</w:t>
      </w:r>
      <w:r w:rsidRPr="008F576D">
        <w:rPr>
          <w:rFonts w:ascii="仿宋" w:eastAsia="仿宋" w:hAnsi="仿宋"/>
          <w:sz w:val="28"/>
          <w:szCs w:val="28"/>
          <w:shd w:val="clear" w:color="auto" w:fill="FFFFFF"/>
        </w:rPr>
        <w:t>1</w:t>
      </w:r>
      <w:r w:rsidRPr="008F576D">
        <w:rPr>
          <w:rFonts w:ascii="仿宋" w:eastAsia="仿宋" w:hAnsi="仿宋" w:hint="eastAsia"/>
          <w:sz w:val="28"/>
          <w:szCs w:val="28"/>
          <w:shd w:val="clear" w:color="auto" w:fill="FFFFFF"/>
        </w:rPr>
        <w:t>年</w:t>
      </w:r>
      <w:r w:rsidR="00781ADF">
        <w:rPr>
          <w:rFonts w:ascii="仿宋" w:eastAsia="仿宋" w:hAnsi="仿宋" w:hint="eastAsia"/>
          <w:sz w:val="28"/>
          <w:szCs w:val="28"/>
          <w:shd w:val="clear" w:color="auto" w:fill="FFFFFF"/>
        </w:rPr>
        <w:t>5</w:t>
      </w:r>
      <w:r w:rsidRPr="008F576D">
        <w:rPr>
          <w:rFonts w:ascii="仿宋" w:eastAsia="仿宋" w:hAnsi="仿宋"/>
          <w:sz w:val="28"/>
          <w:szCs w:val="28"/>
          <w:shd w:val="clear" w:color="auto" w:fill="FFFFFF"/>
        </w:rPr>
        <w:t>月</w:t>
      </w:r>
      <w:r w:rsidR="00781ADF">
        <w:rPr>
          <w:rFonts w:ascii="仿宋" w:eastAsia="仿宋" w:hAnsi="仿宋"/>
          <w:sz w:val="28"/>
          <w:szCs w:val="28"/>
          <w:shd w:val="clear" w:color="auto" w:fill="FFFFFF"/>
        </w:rPr>
        <w:t>14</w:t>
      </w:r>
      <w:r w:rsidRPr="008F576D">
        <w:rPr>
          <w:rFonts w:ascii="仿宋" w:eastAsia="仿宋" w:hAnsi="仿宋"/>
          <w:sz w:val="28"/>
          <w:szCs w:val="28"/>
          <w:shd w:val="clear" w:color="auto" w:fill="FFFFFF"/>
        </w:rPr>
        <w:t>日</w:t>
      </w:r>
      <w:r w:rsidR="00345276">
        <w:rPr>
          <w:rFonts w:ascii="仿宋" w:eastAsia="仿宋" w:hAnsi="仿宋" w:hint="eastAsia"/>
          <w:sz w:val="28"/>
          <w:szCs w:val="28"/>
          <w:shd w:val="clear" w:color="auto" w:fill="FFFFFF"/>
        </w:rPr>
        <w:t>下</w:t>
      </w:r>
      <w:r w:rsidRPr="00DF1248">
        <w:rPr>
          <w:rFonts w:ascii="仿宋" w:eastAsia="仿宋" w:hAnsi="仿宋" w:hint="eastAsia"/>
          <w:sz w:val="28"/>
          <w:szCs w:val="28"/>
          <w:shd w:val="clear" w:color="auto" w:fill="FFFFFF"/>
        </w:rPr>
        <w:t>午</w:t>
      </w:r>
      <w:r w:rsidRPr="00DF1248">
        <w:rPr>
          <w:rFonts w:ascii="仿宋" w:eastAsia="仿宋" w:hAnsi="仿宋"/>
          <w:sz w:val="28"/>
          <w:szCs w:val="28"/>
          <w:shd w:val="clear" w:color="auto" w:fill="FFFFFF"/>
        </w:rPr>
        <w:t>1</w:t>
      </w:r>
      <w:r w:rsidR="00345276">
        <w:rPr>
          <w:rFonts w:ascii="仿宋" w:eastAsia="仿宋" w:hAnsi="仿宋"/>
          <w:sz w:val="28"/>
          <w:szCs w:val="28"/>
          <w:shd w:val="clear" w:color="auto" w:fill="FFFFFF"/>
        </w:rPr>
        <w:t>6</w:t>
      </w:r>
      <w:r w:rsidRPr="00DF1248">
        <w:rPr>
          <w:rFonts w:ascii="仿宋" w:eastAsia="仿宋" w:hAnsi="仿宋" w:hint="eastAsia"/>
          <w:sz w:val="28"/>
          <w:szCs w:val="28"/>
          <w:shd w:val="clear" w:color="auto" w:fill="FFFFFF"/>
        </w:rPr>
        <w:t>:</w:t>
      </w:r>
      <w:r w:rsidRPr="00DF1248">
        <w:rPr>
          <w:rFonts w:ascii="仿宋" w:eastAsia="仿宋" w:hAnsi="仿宋"/>
          <w:sz w:val="28"/>
          <w:szCs w:val="28"/>
          <w:shd w:val="clear" w:color="auto" w:fill="FFFFFF"/>
        </w:rPr>
        <w:t>00</w:t>
      </w:r>
      <w:r w:rsidRPr="00DF1248">
        <w:rPr>
          <w:rFonts w:ascii="仿宋" w:eastAsia="仿宋" w:hAnsi="仿宋" w:hint="eastAsia"/>
          <w:sz w:val="28"/>
          <w:szCs w:val="28"/>
          <w:shd w:val="clear" w:color="auto" w:fill="FFFFFF"/>
        </w:rPr>
        <w:t>前。</w:t>
      </w:r>
    </w:p>
    <w:p w14:paraId="229E6611" w14:textId="3FE5F927" w:rsidR="00E00AC0" w:rsidRPr="00DF1248" w:rsidRDefault="00D53588">
      <w:pPr>
        <w:spacing w:after="0" w:line="50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报价响应文件递交地点：渝北区回兴龙石路18号学院办公楼二楼20</w:t>
      </w:r>
      <w:r w:rsidR="0078369C">
        <w:rPr>
          <w:rFonts w:ascii="仿宋" w:eastAsia="仿宋" w:hAnsi="仿宋"/>
          <w:sz w:val="28"/>
          <w:szCs w:val="28"/>
        </w:rPr>
        <w:t>2</w:t>
      </w:r>
      <w:r w:rsidRPr="00DF1248">
        <w:rPr>
          <w:rFonts w:ascii="仿宋" w:eastAsia="仿宋" w:hAnsi="仿宋" w:hint="eastAsia"/>
          <w:sz w:val="28"/>
          <w:szCs w:val="28"/>
        </w:rPr>
        <w:t>室。</w:t>
      </w:r>
    </w:p>
    <w:p w14:paraId="31BE56A5" w14:textId="46264D31" w:rsidR="00E00AC0" w:rsidRDefault="00D53588">
      <w:pPr>
        <w:spacing w:after="0" w:line="500" w:lineRule="exact"/>
        <w:ind w:left="839"/>
        <w:rPr>
          <w:rFonts w:ascii="仿宋" w:eastAsia="仿宋" w:hAnsi="仿宋"/>
          <w:sz w:val="28"/>
          <w:szCs w:val="28"/>
        </w:rPr>
      </w:pPr>
      <w:r w:rsidRPr="00DF1248">
        <w:rPr>
          <w:rFonts w:ascii="仿宋" w:eastAsia="仿宋" w:hAnsi="仿宋" w:hint="eastAsia"/>
          <w:sz w:val="28"/>
          <w:szCs w:val="28"/>
        </w:rPr>
        <w:lastRenderedPageBreak/>
        <w:t>联系人</w:t>
      </w:r>
      <w:r w:rsidR="007608C9">
        <w:rPr>
          <w:rFonts w:ascii="仿宋" w:eastAsia="仿宋" w:hAnsi="仿宋" w:hint="eastAsia"/>
          <w:sz w:val="28"/>
          <w:szCs w:val="28"/>
        </w:rPr>
        <w:t>：</w:t>
      </w:r>
      <w:r w:rsidR="00781ADF">
        <w:rPr>
          <w:rFonts w:ascii="仿宋" w:eastAsia="仿宋" w:hAnsi="仿宋" w:hint="eastAsia"/>
          <w:sz w:val="28"/>
          <w:szCs w:val="28"/>
        </w:rPr>
        <w:t>喻峻</w:t>
      </w:r>
      <w:r w:rsidR="007608C9">
        <w:rPr>
          <w:rFonts w:ascii="仿宋" w:eastAsia="仿宋" w:hAnsi="仿宋" w:hint="eastAsia"/>
          <w:sz w:val="28"/>
          <w:szCs w:val="28"/>
        </w:rPr>
        <w:t xml:space="preserve"> </w:t>
      </w:r>
      <w:r w:rsidR="007608C9">
        <w:rPr>
          <w:rFonts w:ascii="仿宋" w:eastAsia="仿宋" w:hAnsi="仿宋"/>
          <w:sz w:val="28"/>
          <w:szCs w:val="28"/>
        </w:rPr>
        <w:t xml:space="preserve">   </w:t>
      </w:r>
      <w:r w:rsidR="00781ADF">
        <w:rPr>
          <w:rFonts w:ascii="仿宋" w:eastAsia="仿宋" w:hAnsi="仿宋"/>
          <w:sz w:val="28"/>
          <w:szCs w:val="28"/>
        </w:rPr>
        <w:t xml:space="preserve">       </w:t>
      </w:r>
      <w:r w:rsidR="007608C9">
        <w:rPr>
          <w:rFonts w:ascii="仿宋" w:eastAsia="仿宋" w:hAnsi="仿宋"/>
          <w:sz w:val="28"/>
          <w:szCs w:val="28"/>
        </w:rPr>
        <w:t xml:space="preserve"> </w:t>
      </w:r>
      <w:r w:rsidR="007608C9">
        <w:rPr>
          <w:rFonts w:ascii="仿宋" w:eastAsia="仿宋" w:hAnsi="仿宋" w:hint="eastAsia"/>
          <w:sz w:val="28"/>
          <w:szCs w:val="28"/>
        </w:rPr>
        <w:t>电话：18</w:t>
      </w:r>
      <w:r w:rsidR="0078369C">
        <w:rPr>
          <w:rFonts w:ascii="仿宋" w:eastAsia="仿宋" w:hAnsi="仿宋"/>
          <w:sz w:val="28"/>
          <w:szCs w:val="28"/>
        </w:rPr>
        <w:t>502371287</w:t>
      </w:r>
    </w:p>
    <w:p w14:paraId="28A58FBF" w14:textId="014E2BC3" w:rsidR="00781ADF" w:rsidRPr="00DF1248" w:rsidRDefault="00781ADF">
      <w:pPr>
        <w:spacing w:after="0" w:line="500" w:lineRule="exact"/>
        <w:ind w:left="839"/>
        <w:rPr>
          <w:rFonts w:ascii="仿宋" w:eastAsia="仿宋" w:hAnsi="仿宋"/>
          <w:sz w:val="28"/>
          <w:szCs w:val="28"/>
        </w:rPr>
      </w:pPr>
      <w:r>
        <w:rPr>
          <w:rFonts w:ascii="仿宋" w:eastAsia="仿宋" w:hAnsi="仿宋" w:hint="eastAsia"/>
          <w:sz w:val="28"/>
          <w:szCs w:val="28"/>
        </w:rPr>
        <w:t xml:space="preserve">项目答疑人：程安均 </w:t>
      </w:r>
      <w:r>
        <w:rPr>
          <w:rFonts w:ascii="仿宋" w:eastAsia="仿宋" w:hAnsi="仿宋"/>
          <w:sz w:val="28"/>
          <w:szCs w:val="28"/>
        </w:rPr>
        <w:t xml:space="preserve">     </w:t>
      </w:r>
      <w:r>
        <w:rPr>
          <w:rFonts w:ascii="仿宋" w:eastAsia="仿宋" w:hAnsi="仿宋" w:hint="eastAsia"/>
          <w:sz w:val="28"/>
          <w:szCs w:val="28"/>
        </w:rPr>
        <w:t>电话：1</w:t>
      </w:r>
      <w:r>
        <w:rPr>
          <w:rFonts w:ascii="仿宋" w:eastAsia="仿宋" w:hAnsi="仿宋"/>
          <w:sz w:val="28"/>
          <w:szCs w:val="28"/>
        </w:rPr>
        <w:t>8523393233</w:t>
      </w:r>
    </w:p>
    <w:p w14:paraId="6E0EC1D1"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二、参与人须知</w:t>
      </w:r>
    </w:p>
    <w:p w14:paraId="472E72E0" w14:textId="628A1B76"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1.所有</w:t>
      </w:r>
      <w:r w:rsidR="007608C9">
        <w:rPr>
          <w:rFonts w:ascii="仿宋" w:eastAsia="仿宋" w:hAnsi="仿宋" w:hint="eastAsia"/>
          <w:sz w:val="28"/>
          <w:szCs w:val="28"/>
        </w:rPr>
        <w:t>项目</w:t>
      </w:r>
      <w:r w:rsidRPr="00DF1248">
        <w:rPr>
          <w:rFonts w:ascii="仿宋" w:eastAsia="仿宋" w:hAnsi="仿宋" w:hint="eastAsia"/>
          <w:sz w:val="28"/>
          <w:szCs w:val="28"/>
        </w:rPr>
        <w:t>均以人民币报价；</w:t>
      </w:r>
    </w:p>
    <w:p w14:paraId="5BF9D044"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2.报价响应文件2份，报价响应文件</w:t>
      </w:r>
      <w:r w:rsidRPr="00DF1248">
        <w:rPr>
          <w:rFonts w:ascii="仿宋" w:eastAsia="仿宋" w:hAnsi="仿宋"/>
          <w:sz w:val="28"/>
          <w:szCs w:val="28"/>
        </w:rPr>
        <w:t>必须用A4幅面纸张打印</w:t>
      </w:r>
      <w:r w:rsidRPr="00DF1248">
        <w:rPr>
          <w:rFonts w:ascii="仿宋" w:eastAsia="仿宋" w:hAnsi="仿宋" w:hint="eastAsia"/>
          <w:sz w:val="28"/>
          <w:szCs w:val="28"/>
        </w:rPr>
        <w:t>，须由参与人填写并加盖公章（正本1份副本1份）；</w:t>
      </w:r>
    </w:p>
    <w:p w14:paraId="19B7B931"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3.报价响应文件用不退色墨水书写或打印，因字迹潦草或表达不清所引起的后果由参与人自负；</w:t>
      </w:r>
    </w:p>
    <w:p w14:paraId="38484346"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 xml:space="preserve">. </w:t>
      </w:r>
      <w:r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5.一个参与人只能提交一个报价响应文件。但如果参与人之间存在下列互为关联关系情形之一的，不得同时参加本项目报价：</w:t>
      </w:r>
    </w:p>
    <w:p w14:paraId="70FCFB3E"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0ACF2487" w:rsidR="00E00AC0"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47B901B2" w14:textId="1E1EE8DA" w:rsidR="0031395D" w:rsidRPr="006616CD" w:rsidRDefault="0031395D">
      <w:pPr>
        <w:widowControl w:val="0"/>
        <w:spacing w:after="0" w:line="500" w:lineRule="exact"/>
        <w:jc w:val="left"/>
        <w:rPr>
          <w:rFonts w:ascii="仿宋" w:eastAsia="仿宋" w:hAnsi="仿宋"/>
          <w:b/>
          <w:bCs/>
          <w:sz w:val="28"/>
          <w:szCs w:val="28"/>
        </w:rPr>
      </w:pPr>
      <w:r w:rsidRPr="006616CD">
        <w:rPr>
          <w:rFonts w:ascii="仿宋" w:eastAsia="仿宋" w:hAnsi="仿宋" w:hint="eastAsia"/>
          <w:b/>
          <w:bCs/>
          <w:sz w:val="28"/>
          <w:szCs w:val="28"/>
        </w:rPr>
        <w:t>6</w:t>
      </w:r>
      <w:r w:rsidRPr="006616CD">
        <w:rPr>
          <w:rFonts w:ascii="仿宋" w:eastAsia="仿宋" w:hAnsi="仿宋"/>
          <w:b/>
          <w:bCs/>
          <w:sz w:val="28"/>
          <w:szCs w:val="28"/>
        </w:rPr>
        <w:t>.</w:t>
      </w:r>
      <w:r w:rsidR="006616CD" w:rsidRPr="006616CD">
        <w:rPr>
          <w:rFonts w:ascii="仿宋" w:eastAsia="仿宋" w:hAnsi="仿宋" w:hint="eastAsia"/>
          <w:b/>
          <w:bCs/>
          <w:sz w:val="28"/>
          <w:szCs w:val="28"/>
        </w:rPr>
        <w:t>本项目最终成交结果会在中教集团后勤贤知平台“中标信息公示”板块公示，网址：www.ceghqxz.com。本项目监督投诉部门：中教集团内控部；投诉电话：0791-88102608；投诉邮箱：Neikongbu@educationgroup.cn</w:t>
      </w:r>
    </w:p>
    <w:p w14:paraId="58749B00" w14:textId="77777777" w:rsidR="008947F4" w:rsidRPr="008947F4" w:rsidRDefault="008947F4" w:rsidP="008947F4">
      <w:pPr>
        <w:widowControl w:val="0"/>
        <w:spacing w:after="0" w:line="500" w:lineRule="exact"/>
        <w:jc w:val="left"/>
        <w:rPr>
          <w:rFonts w:ascii="仿宋" w:eastAsia="仿宋" w:hAnsi="仿宋"/>
          <w:sz w:val="28"/>
          <w:szCs w:val="28"/>
        </w:rPr>
      </w:pPr>
      <w:r w:rsidRPr="008947F4">
        <w:rPr>
          <w:rFonts w:ascii="仿宋" w:eastAsia="仿宋" w:hAnsi="仿宋" w:hint="eastAsia"/>
          <w:sz w:val="28"/>
          <w:szCs w:val="28"/>
        </w:rPr>
        <w:t>三、质保和后期服务要求</w:t>
      </w:r>
    </w:p>
    <w:p w14:paraId="0C6B404C" w14:textId="77777777" w:rsidR="008947F4" w:rsidRPr="008947F4" w:rsidRDefault="008947F4" w:rsidP="008947F4">
      <w:pPr>
        <w:widowControl w:val="0"/>
        <w:spacing w:after="0" w:line="500" w:lineRule="exact"/>
        <w:ind w:firstLineChars="200" w:firstLine="560"/>
        <w:jc w:val="left"/>
        <w:rPr>
          <w:rFonts w:ascii="仿宋" w:eastAsia="仿宋" w:hAnsi="仿宋"/>
          <w:sz w:val="28"/>
          <w:szCs w:val="28"/>
        </w:rPr>
      </w:pPr>
      <w:r w:rsidRPr="008947F4">
        <w:rPr>
          <w:rFonts w:ascii="仿宋" w:eastAsia="仿宋" w:hAnsi="仿宋" w:hint="eastAsia"/>
          <w:sz w:val="28"/>
          <w:szCs w:val="28"/>
        </w:rPr>
        <w:t>1.免费保修期；</w:t>
      </w:r>
    </w:p>
    <w:p w14:paraId="098E494D" w14:textId="77777777" w:rsidR="008947F4" w:rsidRPr="008947F4" w:rsidRDefault="008947F4" w:rsidP="008947F4">
      <w:pPr>
        <w:widowControl w:val="0"/>
        <w:spacing w:after="0" w:line="500" w:lineRule="exact"/>
        <w:ind w:firstLineChars="200" w:firstLine="560"/>
        <w:jc w:val="left"/>
        <w:rPr>
          <w:rFonts w:ascii="仿宋" w:eastAsia="仿宋" w:hAnsi="仿宋"/>
          <w:sz w:val="28"/>
          <w:szCs w:val="28"/>
        </w:rPr>
      </w:pPr>
      <w:r w:rsidRPr="008947F4">
        <w:rPr>
          <w:rFonts w:ascii="仿宋" w:eastAsia="仿宋" w:hAnsi="仿宋" w:hint="eastAsia"/>
          <w:sz w:val="28"/>
          <w:szCs w:val="28"/>
        </w:rPr>
        <w:t>2.应急维修送货时间安排；</w:t>
      </w:r>
    </w:p>
    <w:p w14:paraId="329ED076" w14:textId="77777777" w:rsidR="008947F4" w:rsidRPr="008947F4" w:rsidRDefault="008947F4" w:rsidP="008947F4">
      <w:pPr>
        <w:widowControl w:val="0"/>
        <w:spacing w:after="0" w:line="500" w:lineRule="exact"/>
        <w:ind w:firstLineChars="200" w:firstLine="560"/>
        <w:jc w:val="left"/>
        <w:rPr>
          <w:rFonts w:ascii="仿宋" w:eastAsia="仿宋" w:hAnsi="仿宋"/>
          <w:sz w:val="28"/>
          <w:szCs w:val="28"/>
        </w:rPr>
      </w:pPr>
      <w:r w:rsidRPr="008947F4">
        <w:rPr>
          <w:rFonts w:ascii="仿宋" w:eastAsia="仿宋" w:hAnsi="仿宋" w:hint="eastAsia"/>
          <w:sz w:val="28"/>
          <w:szCs w:val="28"/>
        </w:rPr>
        <w:t>3.送货人员地点、地址、联系电话；</w:t>
      </w:r>
    </w:p>
    <w:p w14:paraId="11B00F45" w14:textId="77777777" w:rsidR="008947F4" w:rsidRPr="008947F4" w:rsidRDefault="008947F4" w:rsidP="008947F4">
      <w:pPr>
        <w:widowControl w:val="0"/>
        <w:spacing w:after="0" w:line="500" w:lineRule="exact"/>
        <w:jc w:val="left"/>
        <w:rPr>
          <w:rFonts w:ascii="仿宋" w:eastAsia="仿宋" w:hAnsi="仿宋"/>
          <w:sz w:val="28"/>
          <w:szCs w:val="28"/>
        </w:rPr>
      </w:pPr>
      <w:r w:rsidRPr="008947F4">
        <w:rPr>
          <w:rFonts w:ascii="仿宋" w:eastAsia="仿宋" w:hAnsi="仿宋" w:hint="eastAsia"/>
          <w:sz w:val="28"/>
          <w:szCs w:val="28"/>
        </w:rPr>
        <w:t>四、确定成交参与人标准及原则</w:t>
      </w:r>
    </w:p>
    <w:p w14:paraId="06FB2EF5" w14:textId="2A4679B9" w:rsidR="00E00AC0" w:rsidRPr="00DF1248" w:rsidRDefault="008947F4" w:rsidP="008947F4">
      <w:pPr>
        <w:widowControl w:val="0"/>
        <w:spacing w:after="0" w:line="500" w:lineRule="exact"/>
        <w:ind w:firstLineChars="200" w:firstLine="560"/>
        <w:jc w:val="left"/>
        <w:rPr>
          <w:rFonts w:ascii="仿宋" w:eastAsia="仿宋" w:hAnsi="仿宋"/>
          <w:sz w:val="28"/>
          <w:szCs w:val="28"/>
        </w:rPr>
      </w:pPr>
      <w:r w:rsidRPr="008947F4">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6D4529BB" w14:textId="77777777" w:rsidR="00E00AC0" w:rsidRPr="00DF1248" w:rsidRDefault="00E00AC0">
      <w:pPr>
        <w:widowControl w:val="0"/>
        <w:spacing w:after="0" w:line="500" w:lineRule="exact"/>
        <w:ind w:firstLineChars="200" w:firstLine="560"/>
        <w:jc w:val="left"/>
        <w:rPr>
          <w:rFonts w:ascii="仿宋" w:eastAsia="仿宋" w:hAnsi="仿宋"/>
          <w:sz w:val="28"/>
          <w:szCs w:val="28"/>
        </w:rPr>
      </w:pP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headerReference w:type="first" r:id="rId12"/>
          <w:pgSz w:w="11906" w:h="16838"/>
          <w:pgMar w:top="1440" w:right="1416" w:bottom="1440" w:left="1134" w:header="283"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9" w:name="_Hlk61444720"/>
      <w:r w:rsidRPr="00DF1248">
        <w:rPr>
          <w:rFonts w:ascii="仿宋" w:eastAsia="仿宋" w:hAnsi="仿宋" w:hint="eastAsia"/>
          <w:b/>
          <w:color w:val="auto"/>
          <w:sz w:val="44"/>
          <w:szCs w:val="44"/>
        </w:rPr>
        <w:lastRenderedPageBreak/>
        <w:t>二、公开询价</w:t>
      </w:r>
      <w:bookmarkEnd w:id="8"/>
      <w:r w:rsidRPr="00DF1248">
        <w:rPr>
          <w:rFonts w:ascii="仿宋" w:eastAsia="仿宋" w:hAnsi="仿宋" w:hint="eastAsia"/>
          <w:b/>
          <w:color w:val="auto"/>
          <w:sz w:val="44"/>
          <w:szCs w:val="44"/>
        </w:rPr>
        <w:t>项目介绍</w:t>
      </w:r>
    </w:p>
    <w:p w14:paraId="5A9A16FA" w14:textId="37C77F2F" w:rsidR="00E00AC0" w:rsidRPr="00DF1248" w:rsidRDefault="00D53588" w:rsidP="006344E5">
      <w:pPr>
        <w:spacing w:after="0" w:line="500" w:lineRule="exact"/>
        <w:ind w:left="1968" w:hangingChars="700" w:hanging="1968"/>
        <w:rPr>
          <w:rFonts w:ascii="仿宋" w:eastAsia="仿宋" w:hAnsi="仿宋"/>
          <w:bCs/>
          <w:sz w:val="28"/>
          <w:szCs w:val="28"/>
        </w:rPr>
      </w:pPr>
      <w:bookmarkStart w:id="10" w:name="_Hlk46845989"/>
      <w:bookmarkEnd w:id="9"/>
      <w:r w:rsidRPr="00DF1248">
        <w:rPr>
          <w:rFonts w:ascii="仿宋" w:eastAsia="仿宋" w:hAnsi="仿宋" w:hint="eastAsia"/>
          <w:b/>
          <w:sz w:val="28"/>
          <w:szCs w:val="28"/>
        </w:rPr>
        <w:t>一、项目名称：</w:t>
      </w:r>
      <w:r w:rsidR="00A04CAD" w:rsidRPr="00A04CAD">
        <w:rPr>
          <w:rFonts w:ascii="仿宋" w:eastAsia="仿宋" w:hAnsi="仿宋" w:hint="eastAsia"/>
          <w:bCs/>
          <w:sz w:val="28"/>
          <w:szCs w:val="28"/>
        </w:rPr>
        <w:t>綦江校区</w:t>
      </w:r>
      <w:r w:rsidR="00A04CAD">
        <w:rPr>
          <w:rFonts w:ascii="仿宋" w:eastAsia="仿宋" w:hAnsi="仿宋" w:hint="eastAsia"/>
          <w:bCs/>
          <w:sz w:val="28"/>
          <w:szCs w:val="28"/>
        </w:rPr>
        <w:t>二期、三期智能化设计工程项目</w:t>
      </w:r>
    </w:p>
    <w:p w14:paraId="64706B21" w14:textId="37A8F3D5" w:rsidR="00E00AC0" w:rsidRPr="00DF1248" w:rsidRDefault="00D53588" w:rsidP="006344E5">
      <w:pPr>
        <w:spacing w:after="0" w:line="500" w:lineRule="exact"/>
        <w:ind w:left="1985" w:hangingChars="706" w:hanging="1985"/>
        <w:rPr>
          <w:rFonts w:ascii="仿宋" w:eastAsia="仿宋" w:hAnsi="仿宋"/>
          <w:sz w:val="28"/>
          <w:szCs w:val="28"/>
        </w:rPr>
      </w:pPr>
      <w:r w:rsidRPr="00DF1248">
        <w:rPr>
          <w:rFonts w:ascii="仿宋" w:eastAsia="仿宋" w:hAnsi="仿宋" w:hint="eastAsia"/>
          <w:b/>
          <w:sz w:val="28"/>
          <w:szCs w:val="28"/>
        </w:rPr>
        <w:t>二、项目地点：</w:t>
      </w:r>
      <w:r w:rsidR="00A04CAD">
        <w:rPr>
          <w:rFonts w:ascii="仿宋" w:eastAsia="仿宋" w:hAnsi="仿宋" w:hint="eastAsia"/>
          <w:sz w:val="28"/>
          <w:szCs w:val="28"/>
        </w:rPr>
        <w:t>重庆市綦江区学府路1号重庆外语外事学院内</w:t>
      </w:r>
    </w:p>
    <w:p w14:paraId="47CAC9EC"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三、项目概况：</w:t>
      </w:r>
    </w:p>
    <w:p w14:paraId="14F018FE" w14:textId="01350C6A" w:rsidR="00545183" w:rsidRDefault="00545183" w:rsidP="00545183">
      <w:pPr>
        <w:spacing w:after="0" w:line="500" w:lineRule="exact"/>
        <w:ind w:firstLineChars="200" w:firstLine="560"/>
        <w:rPr>
          <w:rFonts w:ascii="仿宋" w:eastAsia="仿宋" w:hAnsi="仿宋"/>
          <w:sz w:val="28"/>
          <w:szCs w:val="28"/>
        </w:rPr>
      </w:pPr>
      <w:r>
        <w:rPr>
          <w:rFonts w:ascii="仿宋" w:eastAsia="仿宋" w:hAnsi="仿宋" w:hint="eastAsia"/>
          <w:sz w:val="28"/>
          <w:szCs w:val="28"/>
        </w:rPr>
        <w:t>设计单位需按时按质量完成二期（行政楼建筑面积：33479</w:t>
      </w:r>
      <w:r w:rsidR="006616CD">
        <w:rPr>
          <w:rFonts w:ascii="仿宋" w:eastAsia="仿宋" w:hAnsi="仿宋" w:hint="eastAsia"/>
          <w:sz w:val="28"/>
          <w:szCs w:val="28"/>
        </w:rPr>
        <w:t>㎡</w:t>
      </w:r>
      <w:r>
        <w:rPr>
          <w:rFonts w:ascii="仿宋" w:eastAsia="仿宋" w:hAnsi="仿宋" w:hint="eastAsia"/>
          <w:sz w:val="28"/>
          <w:szCs w:val="28"/>
        </w:rPr>
        <w:t>、图书馆15789</w:t>
      </w:r>
      <w:r w:rsidR="006616CD">
        <w:rPr>
          <w:rFonts w:ascii="仿宋" w:eastAsia="仿宋" w:hAnsi="仿宋" w:hint="eastAsia"/>
          <w:sz w:val="28"/>
          <w:szCs w:val="28"/>
        </w:rPr>
        <w:t>㎡</w:t>
      </w:r>
      <w:r>
        <w:rPr>
          <w:rFonts w:ascii="仿宋" w:eastAsia="仿宋" w:hAnsi="仿宋" w:hint="eastAsia"/>
          <w:sz w:val="28"/>
          <w:szCs w:val="28"/>
        </w:rPr>
        <w:t>）；三期（8#-11#楼学生宿舍建筑面积：52000</w:t>
      </w:r>
      <w:r w:rsidR="006616CD">
        <w:rPr>
          <w:rFonts w:ascii="仿宋" w:eastAsia="仿宋" w:hAnsi="仿宋" w:hint="eastAsia"/>
          <w:sz w:val="28"/>
          <w:szCs w:val="28"/>
        </w:rPr>
        <w:t>㎡</w:t>
      </w:r>
      <w:r>
        <w:rPr>
          <w:rFonts w:ascii="仿宋" w:eastAsia="仿宋" w:hAnsi="仿宋" w:hint="eastAsia"/>
          <w:sz w:val="28"/>
          <w:szCs w:val="28"/>
        </w:rPr>
        <w:t>、会议中心：9000</w:t>
      </w:r>
      <w:r w:rsidR="006616CD">
        <w:rPr>
          <w:rFonts w:ascii="仿宋" w:eastAsia="仿宋" w:hAnsi="仿宋" w:hint="eastAsia"/>
          <w:sz w:val="28"/>
          <w:szCs w:val="28"/>
        </w:rPr>
        <w:t>㎡</w:t>
      </w:r>
      <w:r>
        <w:rPr>
          <w:rFonts w:ascii="仿宋" w:eastAsia="仿宋" w:hAnsi="仿宋" w:hint="eastAsia"/>
          <w:sz w:val="28"/>
          <w:szCs w:val="28"/>
        </w:rPr>
        <w:t>、食堂、会议中心室外区域）智能化设计，包含但不限于：建筑楼宇对讲、周界防护、视频监控、宿舍管理、充电桩、停车管理系统、无线WIFI、公共广播、信息发布等内容。（最终设计系统需与我司明确后写入设计合同）。</w:t>
      </w:r>
    </w:p>
    <w:p w14:paraId="34DD386C" w14:textId="10BA5230" w:rsidR="00545183" w:rsidRDefault="00545183" w:rsidP="00545183">
      <w:pPr>
        <w:spacing w:after="0" w:line="500" w:lineRule="exact"/>
        <w:rPr>
          <w:rFonts w:ascii="仿宋" w:eastAsia="仿宋" w:hAnsi="仿宋"/>
          <w:b/>
          <w:bCs/>
          <w:sz w:val="28"/>
          <w:szCs w:val="28"/>
        </w:rPr>
      </w:pPr>
      <w:r>
        <w:rPr>
          <w:rFonts w:ascii="仿宋" w:eastAsia="仿宋" w:hAnsi="仿宋" w:hint="eastAsia"/>
          <w:b/>
          <w:bCs/>
          <w:sz w:val="28"/>
          <w:szCs w:val="28"/>
        </w:rPr>
        <w:t>四、委托项目设计依据：</w:t>
      </w:r>
    </w:p>
    <w:p w14:paraId="53157286" w14:textId="77777777" w:rsidR="00545183" w:rsidRDefault="00545183" w:rsidP="00545183">
      <w:pPr>
        <w:spacing w:after="0" w:line="500" w:lineRule="exact"/>
        <w:ind w:firstLineChars="200" w:firstLine="560"/>
        <w:jc w:val="left"/>
        <w:rPr>
          <w:rFonts w:ascii="仿宋" w:eastAsia="仿宋" w:hAnsi="仿宋"/>
          <w:b/>
          <w:bCs/>
          <w:color w:val="000000"/>
          <w:sz w:val="28"/>
          <w:szCs w:val="28"/>
        </w:rPr>
      </w:pPr>
      <w:r>
        <w:rPr>
          <w:rFonts w:ascii="仿宋" w:eastAsia="仿宋" w:hAnsi="仿宋" w:hint="eastAsia"/>
          <w:color w:val="000000"/>
          <w:sz w:val="28"/>
          <w:szCs w:val="28"/>
        </w:rPr>
        <w:t>根据国家现行各类规范</w:t>
      </w:r>
      <w:r>
        <w:rPr>
          <w:rFonts w:ascii="仿宋" w:eastAsia="仿宋" w:hAnsi="仿宋"/>
          <w:color w:val="000000"/>
          <w:sz w:val="28"/>
          <w:szCs w:val="28"/>
        </w:rPr>
        <w:t>、</w:t>
      </w:r>
      <w:r>
        <w:rPr>
          <w:rFonts w:ascii="仿宋" w:eastAsia="仿宋" w:hAnsi="仿宋" w:hint="eastAsia"/>
          <w:color w:val="000000"/>
          <w:sz w:val="28"/>
          <w:szCs w:val="28"/>
        </w:rPr>
        <w:t>重庆市地区规范；</w:t>
      </w:r>
    </w:p>
    <w:p w14:paraId="321188EA" w14:textId="203514E9" w:rsidR="00545183" w:rsidRDefault="00545183" w:rsidP="00545183">
      <w:pPr>
        <w:spacing w:after="0" w:line="500" w:lineRule="exact"/>
        <w:jc w:val="left"/>
        <w:rPr>
          <w:rFonts w:ascii="仿宋" w:eastAsia="仿宋" w:hAnsi="仿宋"/>
          <w:b/>
          <w:bCs/>
          <w:color w:val="000000"/>
          <w:sz w:val="28"/>
          <w:szCs w:val="28"/>
        </w:rPr>
      </w:pPr>
      <w:r>
        <w:rPr>
          <w:rFonts w:ascii="仿宋" w:eastAsia="仿宋" w:hAnsi="仿宋" w:hint="eastAsia"/>
          <w:b/>
          <w:bCs/>
          <w:color w:val="000000"/>
          <w:sz w:val="28"/>
          <w:szCs w:val="28"/>
        </w:rPr>
        <w:t>五、委托项目设计单位报价形式：</w:t>
      </w:r>
    </w:p>
    <w:p w14:paraId="65BE5458" w14:textId="4BABCD39" w:rsidR="00545183" w:rsidRDefault="00545183" w:rsidP="00545183">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请各邀标单位以二期（行政楼建筑面积：33479</w:t>
      </w:r>
      <w:r w:rsidR="006616CD">
        <w:rPr>
          <w:rFonts w:ascii="仿宋" w:eastAsia="仿宋" w:hAnsi="仿宋" w:hint="eastAsia"/>
          <w:sz w:val="28"/>
          <w:szCs w:val="28"/>
        </w:rPr>
        <w:t>㎡</w:t>
      </w:r>
      <w:r>
        <w:rPr>
          <w:rFonts w:ascii="仿宋" w:eastAsia="仿宋" w:hAnsi="仿宋" w:hint="eastAsia"/>
          <w:sz w:val="28"/>
          <w:szCs w:val="28"/>
        </w:rPr>
        <w:t>、图书馆15789</w:t>
      </w:r>
      <w:r w:rsidR="006616CD">
        <w:rPr>
          <w:rFonts w:ascii="仿宋" w:eastAsia="仿宋" w:hAnsi="仿宋" w:hint="eastAsia"/>
          <w:sz w:val="28"/>
          <w:szCs w:val="28"/>
        </w:rPr>
        <w:t>㎡</w:t>
      </w:r>
      <w:r>
        <w:rPr>
          <w:rFonts w:ascii="仿宋" w:eastAsia="仿宋" w:hAnsi="仿宋" w:hint="eastAsia"/>
          <w:sz w:val="28"/>
          <w:szCs w:val="28"/>
        </w:rPr>
        <w:t>）；三期（8#-11#楼学生宿舍建筑面积：52000</w:t>
      </w:r>
      <w:r w:rsidR="006616CD">
        <w:rPr>
          <w:rFonts w:ascii="仿宋" w:eastAsia="仿宋" w:hAnsi="仿宋" w:hint="eastAsia"/>
          <w:sz w:val="28"/>
          <w:szCs w:val="28"/>
        </w:rPr>
        <w:t>㎡</w:t>
      </w:r>
      <w:r>
        <w:rPr>
          <w:rFonts w:ascii="仿宋" w:eastAsia="仿宋" w:hAnsi="仿宋" w:hint="eastAsia"/>
          <w:sz w:val="28"/>
          <w:szCs w:val="28"/>
        </w:rPr>
        <w:t>、会议中心：9000</w:t>
      </w:r>
      <w:r w:rsidR="006616CD">
        <w:rPr>
          <w:rFonts w:ascii="仿宋" w:eastAsia="仿宋" w:hAnsi="仿宋" w:hint="eastAsia"/>
          <w:sz w:val="28"/>
          <w:szCs w:val="28"/>
        </w:rPr>
        <w:t>㎡</w:t>
      </w:r>
      <w:r>
        <w:rPr>
          <w:rFonts w:ascii="仿宋" w:eastAsia="仿宋" w:hAnsi="仿宋" w:hint="eastAsia"/>
          <w:sz w:val="28"/>
          <w:szCs w:val="28"/>
        </w:rPr>
        <w:t>、食堂、会议中心室外区域）智能化设计（方案设计、施工图设计）报价，设计费以最终通过审批施工图面积（或工程造价）为准；</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61C8492"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技术要求：有任何超过三项不符合《公开询价货物一览表》附件中的技术要求的不进入下一程序。</w:t>
      </w:r>
    </w:p>
    <w:p w14:paraId="5763BED2" w14:textId="78738CA7" w:rsidR="00E00AC0" w:rsidRPr="004345EC" w:rsidRDefault="00D53588" w:rsidP="004345EC">
      <w:pPr>
        <w:spacing w:after="0" w:line="500" w:lineRule="exact"/>
        <w:ind w:firstLineChars="200" w:firstLine="560"/>
        <w:rPr>
          <w:rFonts w:ascii="仿宋" w:eastAsia="仿宋" w:hAnsi="仿宋"/>
          <w:bCs/>
          <w:sz w:val="28"/>
          <w:szCs w:val="28"/>
        </w:rPr>
      </w:pPr>
      <w:r w:rsidRPr="00DF1248">
        <w:rPr>
          <w:rFonts w:ascii="仿宋" w:eastAsia="仿宋" w:hAnsi="仿宋" w:hint="eastAsia"/>
          <w:bCs/>
          <w:sz w:val="28"/>
          <w:szCs w:val="28"/>
        </w:rPr>
        <w:t>本公开询价采购的评审方法采用综合评估法确定成交参与人。</w:t>
      </w:r>
    </w:p>
    <w:p w14:paraId="289C5552" w14:textId="77777777" w:rsidR="00E00AC0" w:rsidRPr="00DF1248" w:rsidRDefault="00D53588">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bookmarkEnd w:id="10"/>
    <w:p w14:paraId="0276C7B3" w14:textId="77777777" w:rsidR="00E00AC0" w:rsidRPr="00DF1248" w:rsidRDefault="00E00AC0">
      <w:pPr>
        <w:rPr>
          <w:rFonts w:ascii="仿宋" w:eastAsia="仿宋" w:hAnsi="仿宋"/>
          <w:b/>
          <w:sz w:val="36"/>
          <w:szCs w:val="36"/>
        </w:rPr>
        <w:sectPr w:rsidR="00E00AC0" w:rsidRPr="00DF1248">
          <w:pgSz w:w="11906" w:h="16838"/>
          <w:pgMar w:top="1440" w:right="1274" w:bottom="1440" w:left="1134" w:header="567" w:footer="227" w:gutter="0"/>
          <w:cols w:space="425"/>
          <w:titlePg/>
          <w:docGrid w:type="lines" w:linePitch="312"/>
        </w:sectPr>
      </w:pPr>
    </w:p>
    <w:p w14:paraId="6FF48EE1" w14:textId="5A907B11" w:rsidR="00E00AC0" w:rsidRDefault="00D53588" w:rsidP="008F576D">
      <w:pPr>
        <w:pStyle w:val="Default"/>
        <w:numPr>
          <w:ilvl w:val="255"/>
          <w:numId w:val="0"/>
        </w:numPr>
        <w:spacing w:line="360" w:lineRule="auto"/>
        <w:jc w:val="center"/>
        <w:outlineLvl w:val="0"/>
        <w:rPr>
          <w:rFonts w:ascii="仿宋" w:eastAsia="仿宋" w:hAnsi="仿宋"/>
          <w:b/>
          <w:color w:val="auto"/>
          <w:sz w:val="44"/>
          <w:szCs w:val="44"/>
        </w:rPr>
      </w:pPr>
      <w:r w:rsidRPr="008F576D">
        <w:rPr>
          <w:rFonts w:ascii="仿宋" w:eastAsia="仿宋" w:hAnsi="仿宋" w:hint="eastAsia"/>
          <w:b/>
          <w:color w:val="auto"/>
          <w:sz w:val="44"/>
          <w:szCs w:val="44"/>
        </w:rPr>
        <w:lastRenderedPageBreak/>
        <w:t>公开询价货物一览表</w:t>
      </w:r>
    </w:p>
    <w:p w14:paraId="4733A7A8" w14:textId="77777777" w:rsidR="00545183" w:rsidRDefault="00545183" w:rsidP="00545183">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项目编号：</w:t>
      </w:r>
    </w:p>
    <w:p w14:paraId="23B3A62F" w14:textId="77777777" w:rsidR="00545183" w:rsidRDefault="00545183" w:rsidP="00545183">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p w14:paraId="73CE2A24" w14:textId="77777777" w:rsidR="00545183" w:rsidRPr="008F576D" w:rsidRDefault="00545183" w:rsidP="008F576D">
      <w:pPr>
        <w:pStyle w:val="Default"/>
        <w:numPr>
          <w:ilvl w:val="255"/>
          <w:numId w:val="0"/>
        </w:numPr>
        <w:spacing w:line="360" w:lineRule="auto"/>
        <w:jc w:val="center"/>
        <w:outlineLvl w:val="0"/>
        <w:rPr>
          <w:rFonts w:ascii="仿宋" w:eastAsia="仿宋" w:hAnsi="仿宋"/>
          <w:b/>
          <w:color w:val="auto"/>
          <w:sz w:val="44"/>
          <w:szCs w:val="44"/>
        </w:rPr>
      </w:pPr>
    </w:p>
    <w:tbl>
      <w:tblPr>
        <w:tblStyle w:val="af4"/>
        <w:tblW w:w="9158" w:type="dxa"/>
        <w:jc w:val="center"/>
        <w:tblLayout w:type="fixed"/>
        <w:tblLook w:val="04A0" w:firstRow="1" w:lastRow="0" w:firstColumn="1" w:lastColumn="0" w:noHBand="0" w:noVBand="1"/>
      </w:tblPr>
      <w:tblGrid>
        <w:gridCol w:w="1078"/>
        <w:gridCol w:w="3402"/>
        <w:gridCol w:w="2410"/>
        <w:gridCol w:w="2268"/>
      </w:tblGrid>
      <w:tr w:rsidR="00545183" w:rsidRPr="00180AE7" w14:paraId="28089613" w14:textId="77777777" w:rsidTr="00545183">
        <w:trPr>
          <w:trHeight w:val="689"/>
          <w:jc w:val="center"/>
        </w:trPr>
        <w:tc>
          <w:tcPr>
            <w:tcW w:w="1078" w:type="dxa"/>
            <w:vAlign w:val="center"/>
          </w:tcPr>
          <w:p w14:paraId="769F2597" w14:textId="77777777" w:rsidR="00545183" w:rsidRPr="00230AF7" w:rsidRDefault="00545183"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序号</w:t>
            </w:r>
          </w:p>
        </w:tc>
        <w:tc>
          <w:tcPr>
            <w:tcW w:w="3402" w:type="dxa"/>
            <w:vAlign w:val="center"/>
          </w:tcPr>
          <w:p w14:paraId="52721C3F" w14:textId="77777777" w:rsidR="00545183" w:rsidRPr="00230AF7" w:rsidRDefault="00545183"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名称</w:t>
            </w:r>
          </w:p>
        </w:tc>
        <w:tc>
          <w:tcPr>
            <w:tcW w:w="2410" w:type="dxa"/>
            <w:vAlign w:val="center"/>
          </w:tcPr>
          <w:p w14:paraId="64ECE751" w14:textId="3602A0D6" w:rsidR="00545183" w:rsidRPr="00230AF7" w:rsidRDefault="00545183" w:rsidP="004F695A">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总报价</w:t>
            </w:r>
            <w:r w:rsidRPr="00230AF7">
              <w:rPr>
                <w:rFonts w:asciiTheme="minorEastAsia" w:hAnsiTheme="minorEastAsia" w:cs="仿宋_GB2312" w:hint="eastAsia"/>
                <w:b/>
                <w:bCs/>
                <w:sz w:val="24"/>
                <w:szCs w:val="24"/>
              </w:rPr>
              <w:t>（元）</w:t>
            </w:r>
          </w:p>
        </w:tc>
        <w:tc>
          <w:tcPr>
            <w:tcW w:w="2268" w:type="dxa"/>
            <w:vAlign w:val="center"/>
          </w:tcPr>
          <w:p w14:paraId="6F72F407" w14:textId="77777777" w:rsidR="00545183" w:rsidRPr="00230AF7" w:rsidRDefault="00545183"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备注</w:t>
            </w:r>
          </w:p>
        </w:tc>
      </w:tr>
      <w:tr w:rsidR="00545183" w:rsidRPr="00180AE7" w14:paraId="7DCDD47D" w14:textId="77777777" w:rsidTr="00545183">
        <w:trPr>
          <w:trHeight w:val="788"/>
          <w:jc w:val="center"/>
        </w:trPr>
        <w:tc>
          <w:tcPr>
            <w:tcW w:w="1078" w:type="dxa"/>
            <w:vAlign w:val="center"/>
          </w:tcPr>
          <w:p w14:paraId="6C720F2C" w14:textId="77777777" w:rsidR="00545183" w:rsidRPr="00230AF7" w:rsidRDefault="00545183"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1</w:t>
            </w:r>
          </w:p>
        </w:tc>
        <w:tc>
          <w:tcPr>
            <w:tcW w:w="3402" w:type="dxa"/>
            <w:vAlign w:val="center"/>
          </w:tcPr>
          <w:p w14:paraId="6EBCF4A1" w14:textId="0C5B4861" w:rsidR="00545183" w:rsidRPr="00230AF7" w:rsidRDefault="00545183" w:rsidP="004F695A">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二、三期方案、施工图</w:t>
            </w:r>
          </w:p>
        </w:tc>
        <w:tc>
          <w:tcPr>
            <w:tcW w:w="2410" w:type="dxa"/>
          </w:tcPr>
          <w:p w14:paraId="5F8E483C" w14:textId="77777777" w:rsidR="00545183" w:rsidRPr="00230AF7" w:rsidRDefault="00545183" w:rsidP="004F695A">
            <w:pPr>
              <w:snapToGrid w:val="0"/>
              <w:spacing w:after="0" w:line="240" w:lineRule="atLeast"/>
              <w:jc w:val="center"/>
              <w:rPr>
                <w:rFonts w:asciiTheme="minorEastAsia" w:hAnsiTheme="minorEastAsia" w:cs="仿宋_GB2312"/>
                <w:sz w:val="24"/>
                <w:szCs w:val="24"/>
              </w:rPr>
            </w:pPr>
          </w:p>
        </w:tc>
        <w:tc>
          <w:tcPr>
            <w:tcW w:w="2268" w:type="dxa"/>
            <w:vAlign w:val="center"/>
          </w:tcPr>
          <w:p w14:paraId="707619EF" w14:textId="3B4C5195" w:rsidR="00545183" w:rsidRPr="00230AF7" w:rsidRDefault="00545183" w:rsidP="004F695A">
            <w:pPr>
              <w:snapToGrid w:val="0"/>
              <w:spacing w:after="0" w:line="240" w:lineRule="atLeast"/>
              <w:jc w:val="center"/>
              <w:rPr>
                <w:rFonts w:asciiTheme="minorEastAsia" w:hAnsiTheme="minorEastAsia" w:cs="仿宋_GB2312"/>
                <w:sz w:val="24"/>
                <w:szCs w:val="24"/>
              </w:rPr>
            </w:pPr>
          </w:p>
        </w:tc>
      </w:tr>
      <w:tr w:rsidR="00545183" w:rsidRPr="00180AE7" w14:paraId="707C9107" w14:textId="77777777" w:rsidTr="00545183">
        <w:trPr>
          <w:trHeight w:val="700"/>
          <w:jc w:val="center"/>
        </w:trPr>
        <w:tc>
          <w:tcPr>
            <w:tcW w:w="1078" w:type="dxa"/>
            <w:vAlign w:val="center"/>
          </w:tcPr>
          <w:p w14:paraId="5C5DCA8D" w14:textId="24F4562E" w:rsidR="00545183" w:rsidRPr="00230AF7" w:rsidRDefault="00545183" w:rsidP="004F695A">
            <w:pPr>
              <w:snapToGrid w:val="0"/>
              <w:spacing w:after="0" w:line="240" w:lineRule="atLeast"/>
              <w:jc w:val="center"/>
              <w:rPr>
                <w:rFonts w:asciiTheme="minorEastAsia" w:hAnsiTheme="minorEastAsia" w:cs="仿宋_GB2312"/>
                <w:sz w:val="24"/>
                <w:szCs w:val="24"/>
              </w:rPr>
            </w:pPr>
          </w:p>
        </w:tc>
        <w:tc>
          <w:tcPr>
            <w:tcW w:w="3402" w:type="dxa"/>
            <w:vAlign w:val="center"/>
          </w:tcPr>
          <w:p w14:paraId="153068E7" w14:textId="2A3CDE73" w:rsidR="00545183" w:rsidRPr="00230AF7" w:rsidRDefault="00545183" w:rsidP="004F695A">
            <w:pPr>
              <w:snapToGrid w:val="0"/>
              <w:spacing w:after="0" w:line="240" w:lineRule="atLeast"/>
              <w:jc w:val="center"/>
              <w:rPr>
                <w:rFonts w:asciiTheme="minorEastAsia" w:hAnsiTheme="minorEastAsia" w:cs="仿宋_GB2312"/>
                <w:sz w:val="24"/>
                <w:szCs w:val="24"/>
              </w:rPr>
            </w:pPr>
          </w:p>
        </w:tc>
        <w:tc>
          <w:tcPr>
            <w:tcW w:w="2410" w:type="dxa"/>
          </w:tcPr>
          <w:p w14:paraId="6D16E58D" w14:textId="77777777" w:rsidR="00545183" w:rsidRPr="00230AF7" w:rsidRDefault="00545183" w:rsidP="004F695A">
            <w:pPr>
              <w:snapToGrid w:val="0"/>
              <w:spacing w:after="0" w:line="240" w:lineRule="atLeast"/>
              <w:jc w:val="center"/>
              <w:rPr>
                <w:rFonts w:asciiTheme="minorEastAsia" w:hAnsiTheme="minorEastAsia" w:cs="仿宋_GB2312"/>
                <w:sz w:val="24"/>
                <w:szCs w:val="24"/>
              </w:rPr>
            </w:pPr>
          </w:p>
        </w:tc>
        <w:tc>
          <w:tcPr>
            <w:tcW w:w="2268" w:type="dxa"/>
            <w:vAlign w:val="center"/>
          </w:tcPr>
          <w:p w14:paraId="227152A7" w14:textId="73E535C2" w:rsidR="00545183" w:rsidRPr="00230AF7" w:rsidRDefault="00545183" w:rsidP="004F695A">
            <w:pPr>
              <w:snapToGrid w:val="0"/>
              <w:spacing w:after="0" w:line="240" w:lineRule="atLeast"/>
              <w:jc w:val="center"/>
              <w:rPr>
                <w:rFonts w:asciiTheme="minorEastAsia" w:hAnsiTheme="minorEastAsia" w:cs="仿宋_GB2312"/>
                <w:sz w:val="24"/>
                <w:szCs w:val="24"/>
              </w:rPr>
            </w:pPr>
          </w:p>
        </w:tc>
      </w:tr>
    </w:tbl>
    <w:p w14:paraId="128D6C3D" w14:textId="77777777" w:rsidR="00545183" w:rsidRDefault="00545183" w:rsidP="00545183">
      <w:pPr>
        <w:spacing w:line="360" w:lineRule="auto"/>
        <w:ind w:right="960"/>
        <w:jc w:val="right"/>
        <w:rPr>
          <w:rFonts w:ascii="仿宋" w:eastAsia="仿宋" w:hAnsi="仿宋"/>
          <w:sz w:val="28"/>
          <w:szCs w:val="28"/>
          <w:lang w:val="zh-CN"/>
        </w:rPr>
      </w:pPr>
    </w:p>
    <w:p w14:paraId="40B54401" w14:textId="77777777" w:rsidR="00545183" w:rsidRDefault="00545183" w:rsidP="00545183">
      <w:pPr>
        <w:spacing w:line="360" w:lineRule="auto"/>
        <w:ind w:right="960"/>
        <w:jc w:val="right"/>
        <w:rPr>
          <w:rFonts w:ascii="仿宋" w:eastAsia="仿宋" w:hAnsi="仿宋"/>
          <w:sz w:val="28"/>
          <w:szCs w:val="28"/>
          <w:lang w:val="zh-CN"/>
        </w:rPr>
      </w:pPr>
    </w:p>
    <w:p w14:paraId="396E0AE9" w14:textId="77777777" w:rsidR="00545183" w:rsidRDefault="00545183" w:rsidP="00545183">
      <w:pPr>
        <w:spacing w:line="360" w:lineRule="auto"/>
        <w:ind w:right="960"/>
        <w:jc w:val="right"/>
        <w:rPr>
          <w:rFonts w:ascii="仿宋" w:eastAsia="仿宋" w:hAnsi="仿宋"/>
          <w:sz w:val="28"/>
          <w:szCs w:val="28"/>
          <w:lang w:val="zh-CN"/>
        </w:rPr>
      </w:pPr>
    </w:p>
    <w:p w14:paraId="5AF25065" w14:textId="77777777" w:rsidR="00545183" w:rsidRDefault="00545183" w:rsidP="00545183">
      <w:pPr>
        <w:spacing w:line="360" w:lineRule="auto"/>
        <w:ind w:right="960"/>
        <w:jc w:val="right"/>
        <w:rPr>
          <w:rFonts w:ascii="仿宋" w:eastAsia="仿宋" w:hAnsi="仿宋"/>
          <w:sz w:val="28"/>
          <w:szCs w:val="28"/>
          <w:lang w:val="zh-CN"/>
        </w:rPr>
      </w:pPr>
    </w:p>
    <w:p w14:paraId="62828C11" w14:textId="4DA55673" w:rsidR="00545183" w:rsidRDefault="00545183" w:rsidP="00545183">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报价授权委托人</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14:paraId="4544659B" w14:textId="77777777" w:rsidR="00545183" w:rsidRDefault="00545183" w:rsidP="00545183">
      <w:pPr>
        <w:spacing w:line="380" w:lineRule="exact"/>
        <w:ind w:right="1120" w:firstLineChars="1500" w:firstLine="4200"/>
        <w:outlineLvl w:val="2"/>
        <w:rPr>
          <w:rFonts w:ascii="仿宋" w:eastAsia="仿宋" w:hAnsi="仿宋"/>
          <w:bCs/>
          <w:sz w:val="28"/>
          <w:szCs w:val="28"/>
          <w:u w:val="single"/>
        </w:rPr>
      </w:pPr>
      <w:r>
        <w:rPr>
          <w:rFonts w:ascii="仿宋" w:eastAsia="仿宋" w:hAnsi="仿宋" w:hint="eastAsia"/>
          <w:sz w:val="28"/>
          <w:szCs w:val="28"/>
          <w:lang w:val="zh-CN"/>
        </w:rPr>
        <w:t xml:space="preserve">日 </w:t>
      </w:r>
      <w:r>
        <w:rPr>
          <w:rFonts w:ascii="仿宋" w:eastAsia="仿宋" w:hAnsi="仿宋"/>
          <w:sz w:val="28"/>
          <w:szCs w:val="28"/>
          <w:lang w:val="zh-CN"/>
        </w:rPr>
        <w:t xml:space="preserve">        </w:t>
      </w:r>
      <w:r>
        <w:rPr>
          <w:rFonts w:ascii="仿宋" w:eastAsia="仿宋" w:hAnsi="仿宋" w:hint="eastAsia"/>
          <w:sz w:val="28"/>
          <w:szCs w:val="28"/>
          <w:lang w:val="zh-CN"/>
        </w:rPr>
        <w:t>期：</w:t>
      </w:r>
    </w:p>
    <w:p w14:paraId="254CB14A" w14:textId="77777777" w:rsidR="00E00AC0" w:rsidRDefault="00E00AC0">
      <w:pPr>
        <w:snapToGrid w:val="0"/>
        <w:spacing w:after="0" w:line="360" w:lineRule="auto"/>
        <w:rPr>
          <w:rFonts w:ascii="仿宋" w:eastAsia="仿宋" w:hAnsi="仿宋" w:cs="仿宋"/>
          <w:sz w:val="28"/>
          <w:szCs w:val="28"/>
        </w:rPr>
      </w:pPr>
    </w:p>
    <w:p w14:paraId="73E67BD6" w14:textId="77777777" w:rsidR="00545183" w:rsidRDefault="00545183">
      <w:pPr>
        <w:snapToGrid w:val="0"/>
        <w:spacing w:after="0" w:line="360" w:lineRule="auto"/>
        <w:rPr>
          <w:rFonts w:ascii="仿宋" w:eastAsia="仿宋" w:hAnsi="仿宋" w:cs="仿宋"/>
          <w:sz w:val="28"/>
          <w:szCs w:val="28"/>
        </w:rPr>
      </w:pPr>
    </w:p>
    <w:p w14:paraId="19E72990" w14:textId="77777777" w:rsidR="00545183" w:rsidRDefault="00545183">
      <w:pPr>
        <w:snapToGrid w:val="0"/>
        <w:spacing w:after="0" w:line="360" w:lineRule="auto"/>
        <w:rPr>
          <w:rFonts w:ascii="仿宋" w:eastAsia="仿宋" w:hAnsi="仿宋" w:cs="仿宋"/>
          <w:sz w:val="28"/>
          <w:szCs w:val="28"/>
        </w:rPr>
      </w:pPr>
    </w:p>
    <w:p w14:paraId="23ED130F" w14:textId="77777777" w:rsidR="00545183" w:rsidRDefault="00545183">
      <w:pPr>
        <w:snapToGrid w:val="0"/>
        <w:spacing w:after="0" w:line="360" w:lineRule="auto"/>
        <w:rPr>
          <w:rFonts w:ascii="仿宋" w:eastAsia="仿宋" w:hAnsi="仿宋" w:cs="仿宋"/>
          <w:sz w:val="28"/>
          <w:szCs w:val="28"/>
        </w:rPr>
      </w:pPr>
    </w:p>
    <w:p w14:paraId="10A3EB8C" w14:textId="77777777" w:rsidR="00545183" w:rsidRDefault="00545183">
      <w:pPr>
        <w:snapToGrid w:val="0"/>
        <w:spacing w:after="0" w:line="360" w:lineRule="auto"/>
        <w:rPr>
          <w:rFonts w:ascii="仿宋" w:eastAsia="仿宋" w:hAnsi="仿宋" w:cs="仿宋"/>
          <w:sz w:val="28"/>
          <w:szCs w:val="28"/>
        </w:rPr>
      </w:pPr>
    </w:p>
    <w:p w14:paraId="63FFC403" w14:textId="77777777" w:rsidR="00545183" w:rsidRDefault="00545183">
      <w:pPr>
        <w:snapToGrid w:val="0"/>
        <w:spacing w:after="0" w:line="360" w:lineRule="auto"/>
        <w:rPr>
          <w:rFonts w:ascii="仿宋" w:eastAsia="仿宋" w:hAnsi="仿宋" w:cs="仿宋"/>
          <w:sz w:val="28"/>
          <w:szCs w:val="28"/>
        </w:rPr>
      </w:pPr>
    </w:p>
    <w:p w14:paraId="7CE5EFB7" w14:textId="77777777" w:rsidR="00545183" w:rsidRDefault="00545183">
      <w:pPr>
        <w:snapToGrid w:val="0"/>
        <w:spacing w:after="0" w:line="360" w:lineRule="auto"/>
        <w:rPr>
          <w:rFonts w:ascii="仿宋" w:eastAsia="仿宋" w:hAnsi="仿宋" w:cs="仿宋"/>
          <w:sz w:val="28"/>
          <w:szCs w:val="28"/>
        </w:rPr>
      </w:pPr>
    </w:p>
    <w:p w14:paraId="19FCC3CB" w14:textId="77777777" w:rsidR="00545183" w:rsidRDefault="00545183">
      <w:pPr>
        <w:snapToGrid w:val="0"/>
        <w:spacing w:after="0" w:line="360" w:lineRule="auto"/>
        <w:rPr>
          <w:rFonts w:ascii="仿宋" w:eastAsia="仿宋" w:hAnsi="仿宋" w:cs="仿宋"/>
          <w:sz w:val="28"/>
          <w:szCs w:val="28"/>
        </w:rPr>
      </w:pPr>
    </w:p>
    <w:p w14:paraId="4ED07F70" w14:textId="77777777" w:rsidR="008413ED" w:rsidRDefault="008413ED" w:rsidP="008413ED">
      <w:pPr>
        <w:jc w:val="center"/>
        <w:outlineLvl w:val="1"/>
        <w:rPr>
          <w:rFonts w:ascii="仿宋" w:eastAsia="仿宋" w:hAnsi="仿宋"/>
          <w:b/>
          <w:bCs/>
          <w:kern w:val="2"/>
          <w:sz w:val="28"/>
          <w:szCs w:val="28"/>
        </w:rPr>
      </w:pPr>
      <w:r>
        <w:rPr>
          <w:rFonts w:ascii="仿宋" w:eastAsia="仿宋" w:hAnsi="仿宋" w:hint="eastAsia"/>
          <w:b/>
          <w:bCs/>
          <w:kern w:val="2"/>
          <w:sz w:val="28"/>
          <w:szCs w:val="28"/>
        </w:rPr>
        <w:lastRenderedPageBreak/>
        <w:t>分项报价一览表</w:t>
      </w:r>
    </w:p>
    <w:p w14:paraId="2FB5C05C" w14:textId="77777777" w:rsidR="008413ED" w:rsidRDefault="008413ED" w:rsidP="008413ED">
      <w:pPr>
        <w:spacing w:line="380" w:lineRule="exact"/>
        <w:ind w:leftChars="67" w:left="147"/>
        <w:rPr>
          <w:rFonts w:ascii="仿宋" w:eastAsia="仿宋" w:hAnsi="仿宋"/>
          <w:kern w:val="2"/>
          <w:sz w:val="28"/>
          <w:szCs w:val="28"/>
        </w:rPr>
      </w:pPr>
      <w:r>
        <w:rPr>
          <w:rFonts w:ascii="仿宋" w:eastAsia="仿宋" w:hAnsi="仿宋" w:hint="eastAsia"/>
          <w:kern w:val="2"/>
          <w:sz w:val="28"/>
          <w:szCs w:val="28"/>
        </w:rPr>
        <w:t>参与人：</w:t>
      </w:r>
      <w:r>
        <w:rPr>
          <w:rFonts w:ascii="仿宋" w:eastAsia="仿宋" w:hAnsi="仿宋" w:hint="eastAsia"/>
          <w:kern w:val="2"/>
          <w:sz w:val="28"/>
          <w:szCs w:val="28"/>
          <w:lang w:val="zh-CN"/>
        </w:rPr>
        <w:t>（公司全称并加盖公章）</w:t>
      </w:r>
      <w:r>
        <w:rPr>
          <w:rFonts w:ascii="仿宋" w:eastAsia="仿宋" w:hAnsi="仿宋" w:hint="eastAsia"/>
          <w:kern w:val="2"/>
          <w:sz w:val="28"/>
          <w:szCs w:val="28"/>
        </w:rPr>
        <w:t xml:space="preserve">                   项目编号：</w:t>
      </w:r>
    </w:p>
    <w:p w14:paraId="60C89A3F" w14:textId="6AA146A3" w:rsidR="00545183" w:rsidRDefault="008413ED" w:rsidP="008413ED">
      <w:pPr>
        <w:snapToGrid w:val="0"/>
        <w:spacing w:after="0" w:line="360" w:lineRule="auto"/>
        <w:rPr>
          <w:rFonts w:ascii="仿宋" w:eastAsia="仿宋" w:hAnsi="仿宋" w:cs="仿宋"/>
          <w:sz w:val="28"/>
          <w:szCs w:val="28"/>
        </w:rPr>
      </w:pPr>
      <w:r>
        <w:rPr>
          <w:rFonts w:ascii="仿宋" w:eastAsia="仿宋" w:hAnsi="仿宋" w:hint="eastAsia"/>
          <w:kern w:val="2"/>
          <w:sz w:val="28"/>
          <w:szCs w:val="28"/>
        </w:rPr>
        <w:t>货币单位：</w:t>
      </w:r>
    </w:p>
    <w:tbl>
      <w:tblPr>
        <w:tblpPr w:leftFromText="180" w:rightFromText="180" w:vertAnchor="page" w:horzAnchor="margin" w:tblpY="42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276"/>
        <w:gridCol w:w="2126"/>
        <w:gridCol w:w="1701"/>
        <w:gridCol w:w="1843"/>
      </w:tblGrid>
      <w:tr w:rsidR="006616CD" w14:paraId="257287FF" w14:textId="77777777" w:rsidTr="006745FB">
        <w:trPr>
          <w:trHeight w:val="1014"/>
        </w:trPr>
        <w:tc>
          <w:tcPr>
            <w:tcW w:w="1101" w:type="dxa"/>
            <w:shd w:val="clear" w:color="auto" w:fill="C4ECF8" w:themeFill="text2" w:themeFillTint="33"/>
            <w:vAlign w:val="center"/>
          </w:tcPr>
          <w:p w14:paraId="52CDF44F" w14:textId="77777777" w:rsidR="006616CD" w:rsidRDefault="006616CD" w:rsidP="006745FB">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t>序号</w:t>
            </w:r>
          </w:p>
        </w:tc>
        <w:tc>
          <w:tcPr>
            <w:tcW w:w="1417" w:type="dxa"/>
            <w:shd w:val="clear" w:color="auto" w:fill="C4ECF8" w:themeFill="text2" w:themeFillTint="33"/>
            <w:vAlign w:val="center"/>
          </w:tcPr>
          <w:p w14:paraId="42226339" w14:textId="77777777" w:rsidR="006616CD" w:rsidRDefault="006616CD" w:rsidP="006745FB">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t>项目名称</w:t>
            </w:r>
          </w:p>
        </w:tc>
        <w:tc>
          <w:tcPr>
            <w:tcW w:w="1276" w:type="dxa"/>
            <w:shd w:val="clear" w:color="auto" w:fill="C4ECF8" w:themeFill="text2" w:themeFillTint="33"/>
            <w:vAlign w:val="center"/>
          </w:tcPr>
          <w:p w14:paraId="3C456A75" w14:textId="77777777" w:rsidR="006616CD" w:rsidRDefault="006616CD" w:rsidP="006745FB">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t>建设规模：建筑面积（㎡</w:t>
            </w:r>
            <w:r>
              <w:rPr>
                <w:rFonts w:ascii="仿宋" w:eastAsia="仿宋" w:hAnsi="仿宋" w:cs="宋体"/>
                <w:b/>
                <w:bCs/>
                <w:kern w:val="2"/>
                <w:sz w:val="21"/>
                <w:szCs w:val="21"/>
              </w:rPr>
              <w:t>）</w:t>
            </w:r>
          </w:p>
        </w:tc>
        <w:tc>
          <w:tcPr>
            <w:tcW w:w="2126" w:type="dxa"/>
            <w:shd w:val="clear" w:color="auto" w:fill="C4ECF8" w:themeFill="text2" w:themeFillTint="33"/>
            <w:noWrap/>
            <w:vAlign w:val="center"/>
          </w:tcPr>
          <w:p w14:paraId="4E11E1CB" w14:textId="77777777" w:rsidR="006616CD" w:rsidRDefault="006616CD" w:rsidP="006745FB">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t>计算基数</w:t>
            </w:r>
          </w:p>
          <w:p w14:paraId="1F101A0A" w14:textId="77777777" w:rsidR="006616CD" w:rsidRDefault="006616CD" w:rsidP="006745FB">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t>价格（元/㎡）</w:t>
            </w:r>
          </w:p>
        </w:tc>
        <w:tc>
          <w:tcPr>
            <w:tcW w:w="1701" w:type="dxa"/>
            <w:shd w:val="clear" w:color="auto" w:fill="C4ECF8" w:themeFill="text2" w:themeFillTint="33"/>
            <w:vAlign w:val="center"/>
          </w:tcPr>
          <w:p w14:paraId="47C3BDAF" w14:textId="77777777" w:rsidR="006616CD" w:rsidRDefault="006616CD" w:rsidP="006745FB">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t>估算设计费</w:t>
            </w:r>
          </w:p>
        </w:tc>
        <w:tc>
          <w:tcPr>
            <w:tcW w:w="1843" w:type="dxa"/>
            <w:shd w:val="clear" w:color="auto" w:fill="auto"/>
            <w:vAlign w:val="center"/>
          </w:tcPr>
          <w:p w14:paraId="3B50CA6D" w14:textId="77777777" w:rsidR="006616CD" w:rsidRPr="008413ED" w:rsidRDefault="006616CD" w:rsidP="006745FB">
            <w:pPr>
              <w:spacing w:after="0" w:line="240" w:lineRule="auto"/>
              <w:jc w:val="center"/>
              <w:rPr>
                <w:rFonts w:ascii="仿宋" w:eastAsia="仿宋" w:hAnsi="仿宋"/>
                <w:b/>
                <w:bCs/>
              </w:rPr>
            </w:pPr>
            <w:r w:rsidRPr="008413ED">
              <w:rPr>
                <w:rFonts w:ascii="仿宋" w:eastAsia="仿宋" w:hAnsi="仿宋" w:hint="eastAsia"/>
                <w:b/>
                <w:bCs/>
              </w:rPr>
              <w:t>备注</w:t>
            </w:r>
          </w:p>
        </w:tc>
      </w:tr>
      <w:tr w:rsidR="006616CD" w14:paraId="7D808F47" w14:textId="77777777" w:rsidTr="006745FB">
        <w:trPr>
          <w:trHeight w:val="172"/>
        </w:trPr>
        <w:tc>
          <w:tcPr>
            <w:tcW w:w="1101" w:type="dxa"/>
            <w:shd w:val="clear" w:color="auto" w:fill="auto"/>
            <w:vAlign w:val="center"/>
          </w:tcPr>
          <w:p w14:paraId="35D817A8" w14:textId="77777777" w:rsidR="006616CD" w:rsidRDefault="006616CD" w:rsidP="006745FB">
            <w:pPr>
              <w:jc w:val="center"/>
              <w:rPr>
                <w:rFonts w:ascii="仿宋" w:eastAsia="仿宋" w:hAnsi="仿宋" w:cs="宋体"/>
                <w:b/>
                <w:bCs/>
                <w:kern w:val="2"/>
                <w:sz w:val="21"/>
                <w:szCs w:val="21"/>
              </w:rPr>
            </w:pPr>
            <w:r>
              <w:rPr>
                <w:rFonts w:ascii="仿宋" w:eastAsia="仿宋" w:hAnsi="仿宋" w:cs="宋体" w:hint="eastAsia"/>
                <w:b/>
                <w:bCs/>
                <w:kern w:val="2"/>
                <w:sz w:val="21"/>
                <w:szCs w:val="21"/>
              </w:rPr>
              <w:t>一</w:t>
            </w:r>
          </w:p>
        </w:tc>
        <w:tc>
          <w:tcPr>
            <w:tcW w:w="1417" w:type="dxa"/>
            <w:shd w:val="clear" w:color="auto" w:fill="auto"/>
            <w:vAlign w:val="center"/>
          </w:tcPr>
          <w:p w14:paraId="3E104F97" w14:textId="77777777" w:rsidR="006616CD" w:rsidRDefault="006616CD" w:rsidP="006745FB">
            <w:pPr>
              <w:rPr>
                <w:rFonts w:ascii="仿宋" w:eastAsia="仿宋" w:hAnsi="仿宋" w:cs="宋体"/>
                <w:b/>
                <w:bCs/>
                <w:kern w:val="2"/>
                <w:sz w:val="21"/>
                <w:szCs w:val="21"/>
              </w:rPr>
            </w:pPr>
            <w:r>
              <w:rPr>
                <w:rFonts w:ascii="仿宋" w:eastAsia="仿宋" w:hAnsi="仿宋" w:cs="宋体" w:hint="eastAsia"/>
                <w:b/>
                <w:bCs/>
                <w:kern w:val="2"/>
                <w:sz w:val="21"/>
                <w:szCs w:val="21"/>
              </w:rPr>
              <w:t>二期</w:t>
            </w:r>
          </w:p>
        </w:tc>
        <w:tc>
          <w:tcPr>
            <w:tcW w:w="1276" w:type="dxa"/>
            <w:shd w:val="clear" w:color="auto" w:fill="auto"/>
            <w:vAlign w:val="center"/>
          </w:tcPr>
          <w:p w14:paraId="12CA193E" w14:textId="77777777" w:rsidR="006616CD" w:rsidRDefault="006616CD" w:rsidP="006745FB">
            <w:pPr>
              <w:jc w:val="center"/>
              <w:rPr>
                <w:rFonts w:ascii="仿宋" w:eastAsia="仿宋" w:hAnsi="仿宋" w:cs="宋体"/>
                <w:b/>
                <w:kern w:val="2"/>
                <w:sz w:val="21"/>
                <w:szCs w:val="21"/>
              </w:rPr>
            </w:pPr>
          </w:p>
        </w:tc>
        <w:tc>
          <w:tcPr>
            <w:tcW w:w="2126" w:type="dxa"/>
            <w:shd w:val="clear" w:color="auto" w:fill="auto"/>
            <w:vAlign w:val="center"/>
          </w:tcPr>
          <w:p w14:paraId="6E371AA4" w14:textId="77777777" w:rsidR="006616CD" w:rsidRDefault="006616CD" w:rsidP="006745FB">
            <w:pPr>
              <w:jc w:val="center"/>
              <w:rPr>
                <w:rFonts w:ascii="仿宋" w:eastAsia="仿宋" w:hAnsi="仿宋" w:cs="宋体"/>
                <w:kern w:val="2"/>
                <w:sz w:val="21"/>
                <w:szCs w:val="21"/>
              </w:rPr>
            </w:pPr>
          </w:p>
        </w:tc>
        <w:tc>
          <w:tcPr>
            <w:tcW w:w="1701" w:type="dxa"/>
            <w:shd w:val="clear" w:color="auto" w:fill="auto"/>
            <w:vAlign w:val="center"/>
          </w:tcPr>
          <w:p w14:paraId="5305EB7B" w14:textId="77777777" w:rsidR="006616CD" w:rsidRDefault="006616CD" w:rsidP="006745FB">
            <w:pPr>
              <w:jc w:val="center"/>
              <w:rPr>
                <w:rFonts w:ascii="仿宋" w:eastAsia="仿宋" w:hAnsi="仿宋" w:cs="宋体"/>
                <w:kern w:val="2"/>
                <w:sz w:val="18"/>
                <w:szCs w:val="18"/>
              </w:rPr>
            </w:pPr>
          </w:p>
        </w:tc>
        <w:tc>
          <w:tcPr>
            <w:tcW w:w="1843" w:type="dxa"/>
            <w:shd w:val="clear" w:color="auto" w:fill="auto"/>
            <w:vAlign w:val="center"/>
          </w:tcPr>
          <w:p w14:paraId="2527A8B9" w14:textId="77777777" w:rsidR="006616CD" w:rsidRDefault="006616CD" w:rsidP="006745FB">
            <w:pPr>
              <w:rPr>
                <w:rFonts w:ascii="仿宋" w:eastAsia="仿宋" w:hAnsi="仿宋" w:cs="宋体"/>
                <w:kern w:val="2"/>
                <w:sz w:val="18"/>
                <w:szCs w:val="18"/>
              </w:rPr>
            </w:pPr>
            <w:r>
              <w:rPr>
                <w:rFonts w:ascii="仿宋" w:eastAsia="仿宋" w:hAnsi="仿宋" w:cs="宋体" w:hint="eastAsia"/>
                <w:b/>
                <w:bCs/>
                <w:kern w:val="2"/>
                <w:sz w:val="21"/>
                <w:szCs w:val="21"/>
              </w:rPr>
              <w:t>方案、施工图</w:t>
            </w:r>
          </w:p>
        </w:tc>
      </w:tr>
      <w:tr w:rsidR="006616CD" w14:paraId="071ECF60" w14:textId="77777777" w:rsidTr="006745FB">
        <w:trPr>
          <w:trHeight w:val="172"/>
        </w:trPr>
        <w:tc>
          <w:tcPr>
            <w:tcW w:w="1101" w:type="dxa"/>
            <w:shd w:val="clear" w:color="auto" w:fill="auto"/>
            <w:vAlign w:val="center"/>
          </w:tcPr>
          <w:p w14:paraId="4805A156" w14:textId="77777777" w:rsidR="006616CD" w:rsidRDefault="006616CD" w:rsidP="006745FB">
            <w:pPr>
              <w:jc w:val="center"/>
              <w:rPr>
                <w:rFonts w:ascii="仿宋" w:eastAsia="仿宋" w:hAnsi="仿宋" w:cs="宋体"/>
                <w:b/>
                <w:bCs/>
                <w:kern w:val="2"/>
                <w:sz w:val="21"/>
                <w:szCs w:val="21"/>
              </w:rPr>
            </w:pPr>
          </w:p>
        </w:tc>
        <w:tc>
          <w:tcPr>
            <w:tcW w:w="1417" w:type="dxa"/>
            <w:shd w:val="clear" w:color="auto" w:fill="auto"/>
            <w:vAlign w:val="center"/>
          </w:tcPr>
          <w:p w14:paraId="1B0B348A" w14:textId="77777777" w:rsidR="006616CD" w:rsidRDefault="006616CD" w:rsidP="006745FB">
            <w:pPr>
              <w:rPr>
                <w:rFonts w:ascii="仿宋" w:eastAsia="仿宋" w:hAnsi="仿宋" w:cs="宋体"/>
                <w:b/>
                <w:bCs/>
                <w:kern w:val="2"/>
                <w:sz w:val="21"/>
                <w:szCs w:val="21"/>
              </w:rPr>
            </w:pPr>
            <w:r>
              <w:rPr>
                <w:rFonts w:ascii="仿宋" w:eastAsia="仿宋" w:hAnsi="仿宋" w:cs="宋体" w:hint="eastAsia"/>
                <w:b/>
                <w:bCs/>
                <w:kern w:val="2"/>
                <w:sz w:val="21"/>
                <w:szCs w:val="21"/>
              </w:rPr>
              <w:t>行政楼</w:t>
            </w:r>
          </w:p>
        </w:tc>
        <w:tc>
          <w:tcPr>
            <w:tcW w:w="1276" w:type="dxa"/>
            <w:shd w:val="clear" w:color="auto" w:fill="auto"/>
            <w:vAlign w:val="center"/>
          </w:tcPr>
          <w:p w14:paraId="17EB52E0" w14:textId="77777777" w:rsidR="006616CD" w:rsidRDefault="006616CD" w:rsidP="006745FB">
            <w:pPr>
              <w:jc w:val="center"/>
              <w:rPr>
                <w:rFonts w:ascii="仿宋" w:eastAsia="仿宋" w:hAnsi="仿宋" w:cs="宋体"/>
                <w:b/>
                <w:kern w:val="2"/>
                <w:sz w:val="21"/>
                <w:szCs w:val="21"/>
              </w:rPr>
            </w:pPr>
            <w:r>
              <w:rPr>
                <w:rFonts w:ascii="仿宋" w:eastAsia="仿宋" w:hAnsi="仿宋" w:cs="宋体" w:hint="eastAsia"/>
                <w:b/>
                <w:bCs/>
                <w:kern w:val="2"/>
                <w:sz w:val="21"/>
                <w:szCs w:val="21"/>
              </w:rPr>
              <w:t>33479</w:t>
            </w:r>
          </w:p>
        </w:tc>
        <w:tc>
          <w:tcPr>
            <w:tcW w:w="2126" w:type="dxa"/>
            <w:shd w:val="clear" w:color="auto" w:fill="auto"/>
            <w:vAlign w:val="center"/>
          </w:tcPr>
          <w:p w14:paraId="39D70C74" w14:textId="77777777" w:rsidR="006616CD" w:rsidRDefault="006616CD" w:rsidP="006745FB">
            <w:pPr>
              <w:jc w:val="center"/>
              <w:rPr>
                <w:rFonts w:ascii="仿宋" w:eastAsia="仿宋" w:hAnsi="仿宋" w:cs="宋体"/>
                <w:kern w:val="2"/>
                <w:sz w:val="21"/>
                <w:szCs w:val="21"/>
              </w:rPr>
            </w:pPr>
          </w:p>
        </w:tc>
        <w:tc>
          <w:tcPr>
            <w:tcW w:w="1701" w:type="dxa"/>
            <w:shd w:val="clear" w:color="auto" w:fill="auto"/>
            <w:vAlign w:val="center"/>
          </w:tcPr>
          <w:p w14:paraId="0A059702" w14:textId="77777777" w:rsidR="006616CD" w:rsidRDefault="006616CD" w:rsidP="006745FB">
            <w:pPr>
              <w:jc w:val="center"/>
              <w:rPr>
                <w:rFonts w:ascii="仿宋" w:eastAsia="仿宋" w:hAnsi="仿宋" w:cs="宋体"/>
                <w:kern w:val="2"/>
                <w:sz w:val="18"/>
                <w:szCs w:val="18"/>
              </w:rPr>
            </w:pPr>
          </w:p>
        </w:tc>
        <w:tc>
          <w:tcPr>
            <w:tcW w:w="1843" w:type="dxa"/>
            <w:shd w:val="clear" w:color="auto" w:fill="auto"/>
            <w:vAlign w:val="center"/>
          </w:tcPr>
          <w:p w14:paraId="137EEB8A" w14:textId="77777777" w:rsidR="006616CD" w:rsidRDefault="006616CD" w:rsidP="006745FB">
            <w:pPr>
              <w:jc w:val="center"/>
              <w:rPr>
                <w:rFonts w:ascii="仿宋" w:eastAsia="仿宋" w:hAnsi="仿宋" w:cs="宋体"/>
                <w:kern w:val="2"/>
                <w:sz w:val="18"/>
                <w:szCs w:val="18"/>
              </w:rPr>
            </w:pPr>
          </w:p>
        </w:tc>
      </w:tr>
      <w:tr w:rsidR="006616CD" w14:paraId="79F90FEC" w14:textId="77777777" w:rsidTr="006745FB">
        <w:trPr>
          <w:trHeight w:val="172"/>
        </w:trPr>
        <w:tc>
          <w:tcPr>
            <w:tcW w:w="1101" w:type="dxa"/>
            <w:shd w:val="clear" w:color="auto" w:fill="auto"/>
            <w:vAlign w:val="center"/>
          </w:tcPr>
          <w:p w14:paraId="440638DE" w14:textId="77777777" w:rsidR="006616CD" w:rsidRDefault="006616CD" w:rsidP="006745FB">
            <w:pPr>
              <w:jc w:val="center"/>
              <w:rPr>
                <w:rFonts w:ascii="仿宋" w:eastAsia="仿宋" w:hAnsi="仿宋" w:cs="宋体"/>
                <w:b/>
                <w:bCs/>
                <w:kern w:val="2"/>
                <w:sz w:val="21"/>
                <w:szCs w:val="21"/>
              </w:rPr>
            </w:pPr>
          </w:p>
        </w:tc>
        <w:tc>
          <w:tcPr>
            <w:tcW w:w="1417" w:type="dxa"/>
            <w:shd w:val="clear" w:color="auto" w:fill="auto"/>
            <w:vAlign w:val="center"/>
          </w:tcPr>
          <w:p w14:paraId="3DC06FD2" w14:textId="77777777" w:rsidR="006616CD" w:rsidRDefault="006616CD" w:rsidP="006745FB">
            <w:pPr>
              <w:rPr>
                <w:rFonts w:ascii="仿宋" w:eastAsia="仿宋" w:hAnsi="仿宋" w:cs="宋体"/>
                <w:b/>
                <w:bCs/>
                <w:kern w:val="2"/>
                <w:sz w:val="21"/>
                <w:szCs w:val="21"/>
              </w:rPr>
            </w:pPr>
            <w:r>
              <w:rPr>
                <w:rFonts w:ascii="仿宋" w:eastAsia="仿宋" w:hAnsi="仿宋" w:cs="宋体" w:hint="eastAsia"/>
                <w:b/>
                <w:bCs/>
                <w:kern w:val="2"/>
                <w:sz w:val="21"/>
                <w:szCs w:val="21"/>
              </w:rPr>
              <w:t>图书馆</w:t>
            </w:r>
          </w:p>
        </w:tc>
        <w:tc>
          <w:tcPr>
            <w:tcW w:w="1276" w:type="dxa"/>
            <w:shd w:val="clear" w:color="auto" w:fill="auto"/>
            <w:vAlign w:val="center"/>
          </w:tcPr>
          <w:p w14:paraId="1A8E9698" w14:textId="77777777" w:rsidR="006616CD" w:rsidRDefault="006616CD" w:rsidP="006745FB">
            <w:pPr>
              <w:jc w:val="center"/>
              <w:rPr>
                <w:rFonts w:ascii="仿宋" w:eastAsia="仿宋" w:hAnsi="仿宋" w:cs="宋体"/>
                <w:b/>
                <w:kern w:val="2"/>
                <w:sz w:val="21"/>
                <w:szCs w:val="21"/>
              </w:rPr>
            </w:pPr>
            <w:r>
              <w:rPr>
                <w:rFonts w:ascii="仿宋" w:eastAsia="仿宋" w:hAnsi="仿宋" w:cs="宋体" w:hint="eastAsia"/>
                <w:b/>
                <w:bCs/>
                <w:kern w:val="2"/>
                <w:sz w:val="21"/>
                <w:szCs w:val="21"/>
              </w:rPr>
              <w:t>15789</w:t>
            </w:r>
          </w:p>
        </w:tc>
        <w:tc>
          <w:tcPr>
            <w:tcW w:w="2126" w:type="dxa"/>
            <w:shd w:val="clear" w:color="auto" w:fill="auto"/>
            <w:vAlign w:val="center"/>
          </w:tcPr>
          <w:p w14:paraId="6B340DBF" w14:textId="77777777" w:rsidR="006616CD" w:rsidRDefault="006616CD" w:rsidP="006745FB">
            <w:pPr>
              <w:jc w:val="center"/>
              <w:rPr>
                <w:rFonts w:ascii="仿宋" w:eastAsia="仿宋" w:hAnsi="仿宋" w:cs="宋体"/>
                <w:kern w:val="2"/>
                <w:sz w:val="21"/>
                <w:szCs w:val="21"/>
              </w:rPr>
            </w:pPr>
          </w:p>
        </w:tc>
        <w:tc>
          <w:tcPr>
            <w:tcW w:w="1701" w:type="dxa"/>
            <w:shd w:val="clear" w:color="auto" w:fill="auto"/>
            <w:vAlign w:val="center"/>
          </w:tcPr>
          <w:p w14:paraId="470051FF" w14:textId="77777777" w:rsidR="006616CD" w:rsidRDefault="006616CD" w:rsidP="006745FB">
            <w:pPr>
              <w:jc w:val="center"/>
              <w:rPr>
                <w:rFonts w:ascii="仿宋" w:eastAsia="仿宋" w:hAnsi="仿宋" w:cs="宋体"/>
                <w:kern w:val="2"/>
                <w:sz w:val="18"/>
                <w:szCs w:val="18"/>
              </w:rPr>
            </w:pPr>
          </w:p>
        </w:tc>
        <w:tc>
          <w:tcPr>
            <w:tcW w:w="1843" w:type="dxa"/>
            <w:shd w:val="clear" w:color="auto" w:fill="auto"/>
            <w:vAlign w:val="center"/>
          </w:tcPr>
          <w:p w14:paraId="725675FB" w14:textId="77777777" w:rsidR="006616CD" w:rsidRDefault="006616CD" w:rsidP="006745FB">
            <w:pPr>
              <w:jc w:val="center"/>
              <w:rPr>
                <w:rFonts w:ascii="仿宋" w:eastAsia="仿宋" w:hAnsi="仿宋" w:cs="宋体"/>
                <w:kern w:val="2"/>
                <w:sz w:val="18"/>
                <w:szCs w:val="18"/>
              </w:rPr>
            </w:pPr>
          </w:p>
        </w:tc>
      </w:tr>
      <w:tr w:rsidR="006616CD" w14:paraId="76973DFD" w14:textId="77777777" w:rsidTr="006745FB">
        <w:trPr>
          <w:trHeight w:val="172"/>
        </w:trPr>
        <w:tc>
          <w:tcPr>
            <w:tcW w:w="1101" w:type="dxa"/>
            <w:shd w:val="clear" w:color="auto" w:fill="auto"/>
            <w:vAlign w:val="center"/>
          </w:tcPr>
          <w:p w14:paraId="62E4C6BF" w14:textId="77777777" w:rsidR="006616CD" w:rsidRDefault="006616CD" w:rsidP="006745FB">
            <w:pPr>
              <w:jc w:val="center"/>
              <w:rPr>
                <w:rFonts w:ascii="仿宋" w:eastAsia="仿宋" w:hAnsi="仿宋" w:cs="宋体"/>
                <w:b/>
                <w:bCs/>
                <w:kern w:val="2"/>
                <w:sz w:val="21"/>
                <w:szCs w:val="21"/>
              </w:rPr>
            </w:pPr>
            <w:r>
              <w:rPr>
                <w:rFonts w:ascii="仿宋" w:eastAsia="仿宋" w:hAnsi="仿宋" w:cs="宋体" w:hint="eastAsia"/>
                <w:b/>
                <w:bCs/>
                <w:kern w:val="2"/>
                <w:sz w:val="21"/>
                <w:szCs w:val="21"/>
              </w:rPr>
              <w:t>二</w:t>
            </w:r>
          </w:p>
        </w:tc>
        <w:tc>
          <w:tcPr>
            <w:tcW w:w="1417" w:type="dxa"/>
            <w:shd w:val="clear" w:color="auto" w:fill="auto"/>
            <w:vAlign w:val="center"/>
          </w:tcPr>
          <w:p w14:paraId="7DA96A85" w14:textId="77777777" w:rsidR="006616CD" w:rsidRDefault="006616CD" w:rsidP="006745FB">
            <w:pPr>
              <w:rPr>
                <w:rFonts w:ascii="仿宋" w:eastAsia="仿宋" w:hAnsi="仿宋" w:cs="宋体"/>
                <w:b/>
                <w:bCs/>
                <w:kern w:val="2"/>
                <w:sz w:val="21"/>
                <w:szCs w:val="21"/>
              </w:rPr>
            </w:pPr>
            <w:r>
              <w:rPr>
                <w:rFonts w:ascii="仿宋" w:eastAsia="仿宋" w:hAnsi="仿宋" w:cs="宋体" w:hint="eastAsia"/>
                <w:b/>
                <w:bCs/>
                <w:kern w:val="2"/>
                <w:sz w:val="21"/>
                <w:szCs w:val="21"/>
              </w:rPr>
              <w:t>三期</w:t>
            </w:r>
          </w:p>
        </w:tc>
        <w:tc>
          <w:tcPr>
            <w:tcW w:w="1276" w:type="dxa"/>
            <w:shd w:val="clear" w:color="auto" w:fill="auto"/>
            <w:vAlign w:val="center"/>
          </w:tcPr>
          <w:p w14:paraId="6768680D" w14:textId="77777777" w:rsidR="006616CD" w:rsidRDefault="006616CD" w:rsidP="006745FB">
            <w:pPr>
              <w:jc w:val="center"/>
              <w:rPr>
                <w:rFonts w:ascii="仿宋" w:eastAsia="仿宋" w:hAnsi="仿宋" w:cs="宋体"/>
                <w:b/>
                <w:kern w:val="2"/>
                <w:sz w:val="21"/>
                <w:szCs w:val="21"/>
              </w:rPr>
            </w:pPr>
          </w:p>
        </w:tc>
        <w:tc>
          <w:tcPr>
            <w:tcW w:w="2126" w:type="dxa"/>
            <w:shd w:val="clear" w:color="auto" w:fill="auto"/>
            <w:vAlign w:val="center"/>
          </w:tcPr>
          <w:p w14:paraId="2B6C9EC1" w14:textId="77777777" w:rsidR="006616CD" w:rsidRDefault="006616CD" w:rsidP="006745FB">
            <w:pPr>
              <w:jc w:val="center"/>
              <w:rPr>
                <w:rFonts w:ascii="仿宋" w:eastAsia="仿宋" w:hAnsi="仿宋" w:cs="宋体"/>
                <w:kern w:val="2"/>
                <w:sz w:val="21"/>
                <w:szCs w:val="21"/>
              </w:rPr>
            </w:pPr>
          </w:p>
        </w:tc>
        <w:tc>
          <w:tcPr>
            <w:tcW w:w="1701" w:type="dxa"/>
            <w:shd w:val="clear" w:color="auto" w:fill="auto"/>
            <w:vAlign w:val="center"/>
          </w:tcPr>
          <w:p w14:paraId="01131866" w14:textId="77777777" w:rsidR="006616CD" w:rsidRDefault="006616CD" w:rsidP="006745FB">
            <w:pPr>
              <w:jc w:val="center"/>
              <w:rPr>
                <w:rFonts w:ascii="仿宋" w:eastAsia="仿宋" w:hAnsi="仿宋" w:cs="宋体"/>
                <w:kern w:val="2"/>
                <w:sz w:val="18"/>
                <w:szCs w:val="18"/>
              </w:rPr>
            </w:pPr>
          </w:p>
        </w:tc>
        <w:tc>
          <w:tcPr>
            <w:tcW w:w="1843" w:type="dxa"/>
            <w:shd w:val="clear" w:color="auto" w:fill="auto"/>
            <w:vAlign w:val="center"/>
          </w:tcPr>
          <w:p w14:paraId="549BC311" w14:textId="77777777" w:rsidR="006616CD" w:rsidRDefault="006616CD" w:rsidP="006745FB">
            <w:pPr>
              <w:jc w:val="center"/>
              <w:rPr>
                <w:rFonts w:ascii="仿宋" w:eastAsia="仿宋" w:hAnsi="仿宋" w:cs="宋体"/>
                <w:kern w:val="2"/>
                <w:sz w:val="18"/>
                <w:szCs w:val="18"/>
              </w:rPr>
            </w:pPr>
            <w:r>
              <w:rPr>
                <w:rFonts w:ascii="仿宋" w:eastAsia="仿宋" w:hAnsi="仿宋" w:cs="宋体" w:hint="eastAsia"/>
                <w:b/>
                <w:bCs/>
                <w:kern w:val="2"/>
                <w:sz w:val="21"/>
                <w:szCs w:val="21"/>
              </w:rPr>
              <w:t>方案、施工图</w:t>
            </w:r>
          </w:p>
        </w:tc>
      </w:tr>
      <w:tr w:rsidR="006616CD" w14:paraId="455F0A5E" w14:textId="77777777" w:rsidTr="006745FB">
        <w:trPr>
          <w:trHeight w:val="172"/>
        </w:trPr>
        <w:tc>
          <w:tcPr>
            <w:tcW w:w="1101" w:type="dxa"/>
            <w:shd w:val="clear" w:color="auto" w:fill="auto"/>
            <w:vAlign w:val="center"/>
          </w:tcPr>
          <w:p w14:paraId="2331FDE9" w14:textId="77777777" w:rsidR="006616CD" w:rsidRDefault="006616CD" w:rsidP="006745FB">
            <w:pPr>
              <w:rPr>
                <w:rFonts w:ascii="仿宋" w:eastAsia="仿宋" w:hAnsi="仿宋" w:cs="宋体"/>
                <w:b/>
                <w:bCs/>
                <w:kern w:val="2"/>
                <w:sz w:val="21"/>
                <w:szCs w:val="21"/>
              </w:rPr>
            </w:pPr>
          </w:p>
        </w:tc>
        <w:tc>
          <w:tcPr>
            <w:tcW w:w="1417" w:type="dxa"/>
            <w:shd w:val="clear" w:color="auto" w:fill="auto"/>
            <w:vAlign w:val="center"/>
          </w:tcPr>
          <w:p w14:paraId="4FE695CE" w14:textId="77777777" w:rsidR="006616CD" w:rsidRDefault="006616CD" w:rsidP="006745FB">
            <w:pPr>
              <w:rPr>
                <w:rFonts w:ascii="仿宋" w:eastAsia="仿宋" w:hAnsi="仿宋" w:cs="宋体"/>
                <w:b/>
                <w:bCs/>
                <w:kern w:val="2"/>
                <w:sz w:val="21"/>
                <w:szCs w:val="21"/>
              </w:rPr>
            </w:pPr>
            <w:r>
              <w:rPr>
                <w:rFonts w:ascii="仿宋" w:eastAsia="仿宋" w:hAnsi="仿宋" w:cs="宋体" w:hint="eastAsia"/>
                <w:b/>
                <w:bCs/>
                <w:kern w:val="2"/>
                <w:sz w:val="21"/>
                <w:szCs w:val="21"/>
              </w:rPr>
              <w:t>学生宿舍</w:t>
            </w:r>
          </w:p>
        </w:tc>
        <w:tc>
          <w:tcPr>
            <w:tcW w:w="1276" w:type="dxa"/>
            <w:shd w:val="clear" w:color="auto" w:fill="auto"/>
            <w:vAlign w:val="center"/>
          </w:tcPr>
          <w:p w14:paraId="5C0DE896" w14:textId="77777777" w:rsidR="006616CD" w:rsidRDefault="006616CD" w:rsidP="006745FB">
            <w:pPr>
              <w:jc w:val="center"/>
              <w:rPr>
                <w:rFonts w:ascii="仿宋" w:eastAsia="仿宋" w:hAnsi="仿宋" w:cs="宋体"/>
                <w:b/>
                <w:kern w:val="2"/>
                <w:sz w:val="21"/>
                <w:szCs w:val="21"/>
              </w:rPr>
            </w:pPr>
            <w:r>
              <w:rPr>
                <w:rFonts w:ascii="仿宋" w:eastAsia="仿宋" w:hAnsi="仿宋" w:cs="宋体" w:hint="eastAsia"/>
                <w:b/>
                <w:kern w:val="2"/>
                <w:sz w:val="21"/>
                <w:szCs w:val="21"/>
              </w:rPr>
              <w:t>52000</w:t>
            </w:r>
          </w:p>
        </w:tc>
        <w:tc>
          <w:tcPr>
            <w:tcW w:w="2126" w:type="dxa"/>
            <w:shd w:val="clear" w:color="auto" w:fill="auto"/>
            <w:vAlign w:val="center"/>
          </w:tcPr>
          <w:p w14:paraId="1CA099C9" w14:textId="77777777" w:rsidR="006616CD" w:rsidRDefault="006616CD" w:rsidP="006745FB">
            <w:pPr>
              <w:jc w:val="center"/>
              <w:rPr>
                <w:rFonts w:ascii="仿宋" w:eastAsia="仿宋" w:hAnsi="仿宋" w:cs="宋体"/>
                <w:kern w:val="2"/>
                <w:sz w:val="21"/>
                <w:szCs w:val="21"/>
              </w:rPr>
            </w:pPr>
          </w:p>
        </w:tc>
        <w:tc>
          <w:tcPr>
            <w:tcW w:w="1701" w:type="dxa"/>
            <w:shd w:val="clear" w:color="auto" w:fill="auto"/>
            <w:vAlign w:val="center"/>
          </w:tcPr>
          <w:p w14:paraId="58387EF2" w14:textId="77777777" w:rsidR="006616CD" w:rsidRDefault="006616CD" w:rsidP="006745FB">
            <w:pPr>
              <w:jc w:val="center"/>
              <w:rPr>
                <w:rFonts w:ascii="仿宋" w:eastAsia="仿宋" w:hAnsi="仿宋" w:cs="宋体"/>
                <w:kern w:val="2"/>
                <w:sz w:val="18"/>
                <w:szCs w:val="18"/>
              </w:rPr>
            </w:pPr>
          </w:p>
        </w:tc>
        <w:tc>
          <w:tcPr>
            <w:tcW w:w="1843" w:type="dxa"/>
            <w:shd w:val="clear" w:color="auto" w:fill="auto"/>
            <w:vAlign w:val="center"/>
          </w:tcPr>
          <w:p w14:paraId="0A6AFC55" w14:textId="77777777" w:rsidR="006616CD" w:rsidRDefault="006616CD" w:rsidP="006745FB">
            <w:pPr>
              <w:jc w:val="center"/>
              <w:rPr>
                <w:rFonts w:ascii="仿宋" w:eastAsia="仿宋" w:hAnsi="仿宋" w:cs="宋体"/>
                <w:kern w:val="2"/>
                <w:sz w:val="18"/>
                <w:szCs w:val="18"/>
              </w:rPr>
            </w:pPr>
          </w:p>
        </w:tc>
      </w:tr>
      <w:tr w:rsidR="006616CD" w14:paraId="6F8E467D" w14:textId="77777777" w:rsidTr="006745FB">
        <w:trPr>
          <w:trHeight w:val="172"/>
        </w:trPr>
        <w:tc>
          <w:tcPr>
            <w:tcW w:w="1101" w:type="dxa"/>
            <w:shd w:val="clear" w:color="auto" w:fill="auto"/>
            <w:vAlign w:val="center"/>
          </w:tcPr>
          <w:p w14:paraId="6A1D888B" w14:textId="77777777" w:rsidR="006616CD" w:rsidRDefault="006616CD" w:rsidP="006745FB">
            <w:pPr>
              <w:jc w:val="center"/>
              <w:rPr>
                <w:rFonts w:ascii="仿宋" w:eastAsia="仿宋" w:hAnsi="仿宋" w:cs="宋体"/>
                <w:b/>
                <w:bCs/>
                <w:kern w:val="2"/>
                <w:sz w:val="21"/>
                <w:szCs w:val="21"/>
              </w:rPr>
            </w:pPr>
          </w:p>
        </w:tc>
        <w:tc>
          <w:tcPr>
            <w:tcW w:w="1417" w:type="dxa"/>
            <w:shd w:val="clear" w:color="auto" w:fill="auto"/>
            <w:vAlign w:val="center"/>
          </w:tcPr>
          <w:p w14:paraId="0A0C38E1" w14:textId="77777777" w:rsidR="006616CD" w:rsidRDefault="006616CD" w:rsidP="006745FB">
            <w:pPr>
              <w:rPr>
                <w:rFonts w:ascii="仿宋" w:eastAsia="仿宋" w:hAnsi="仿宋" w:cs="宋体"/>
                <w:b/>
                <w:bCs/>
                <w:kern w:val="2"/>
                <w:sz w:val="21"/>
                <w:szCs w:val="21"/>
              </w:rPr>
            </w:pPr>
            <w:r>
              <w:rPr>
                <w:rFonts w:ascii="仿宋" w:eastAsia="仿宋" w:hAnsi="仿宋" w:cs="宋体" w:hint="eastAsia"/>
                <w:b/>
                <w:bCs/>
                <w:kern w:val="2"/>
                <w:sz w:val="21"/>
                <w:szCs w:val="21"/>
              </w:rPr>
              <w:t>会议中心</w:t>
            </w:r>
          </w:p>
        </w:tc>
        <w:tc>
          <w:tcPr>
            <w:tcW w:w="1276" w:type="dxa"/>
            <w:shd w:val="clear" w:color="auto" w:fill="auto"/>
            <w:vAlign w:val="center"/>
          </w:tcPr>
          <w:p w14:paraId="11EED74C" w14:textId="77777777" w:rsidR="006616CD" w:rsidRDefault="006616CD" w:rsidP="006745FB">
            <w:pPr>
              <w:jc w:val="center"/>
              <w:rPr>
                <w:rFonts w:ascii="仿宋" w:eastAsia="仿宋" w:hAnsi="仿宋" w:cs="宋体"/>
                <w:b/>
                <w:kern w:val="2"/>
                <w:sz w:val="21"/>
                <w:szCs w:val="21"/>
              </w:rPr>
            </w:pPr>
            <w:r>
              <w:rPr>
                <w:rFonts w:ascii="仿宋" w:eastAsia="仿宋" w:hAnsi="仿宋" w:cs="宋体" w:hint="eastAsia"/>
                <w:b/>
                <w:kern w:val="2"/>
                <w:sz w:val="21"/>
                <w:szCs w:val="21"/>
              </w:rPr>
              <w:t>9000</w:t>
            </w:r>
          </w:p>
        </w:tc>
        <w:tc>
          <w:tcPr>
            <w:tcW w:w="2126" w:type="dxa"/>
            <w:shd w:val="clear" w:color="auto" w:fill="auto"/>
            <w:vAlign w:val="center"/>
          </w:tcPr>
          <w:p w14:paraId="12C643FF" w14:textId="77777777" w:rsidR="006616CD" w:rsidRDefault="006616CD" w:rsidP="006745FB">
            <w:pPr>
              <w:jc w:val="center"/>
              <w:rPr>
                <w:rFonts w:ascii="仿宋" w:eastAsia="仿宋" w:hAnsi="仿宋" w:cs="宋体"/>
                <w:kern w:val="2"/>
                <w:sz w:val="21"/>
                <w:szCs w:val="21"/>
              </w:rPr>
            </w:pPr>
          </w:p>
        </w:tc>
        <w:tc>
          <w:tcPr>
            <w:tcW w:w="1701" w:type="dxa"/>
            <w:shd w:val="clear" w:color="auto" w:fill="auto"/>
            <w:vAlign w:val="center"/>
          </w:tcPr>
          <w:p w14:paraId="5B2B48C1" w14:textId="77777777" w:rsidR="006616CD" w:rsidRDefault="006616CD" w:rsidP="006745FB">
            <w:pPr>
              <w:jc w:val="center"/>
              <w:rPr>
                <w:rFonts w:ascii="仿宋" w:eastAsia="仿宋" w:hAnsi="仿宋" w:cs="宋体"/>
                <w:kern w:val="2"/>
                <w:sz w:val="18"/>
                <w:szCs w:val="18"/>
              </w:rPr>
            </w:pPr>
          </w:p>
        </w:tc>
        <w:tc>
          <w:tcPr>
            <w:tcW w:w="1843" w:type="dxa"/>
            <w:shd w:val="clear" w:color="auto" w:fill="auto"/>
            <w:vAlign w:val="center"/>
          </w:tcPr>
          <w:p w14:paraId="2692FA05" w14:textId="77777777" w:rsidR="006616CD" w:rsidRDefault="006616CD" w:rsidP="006745FB">
            <w:pPr>
              <w:jc w:val="center"/>
              <w:rPr>
                <w:rFonts w:ascii="仿宋" w:eastAsia="仿宋" w:hAnsi="仿宋" w:cs="宋体"/>
                <w:kern w:val="2"/>
                <w:sz w:val="18"/>
                <w:szCs w:val="18"/>
              </w:rPr>
            </w:pPr>
          </w:p>
        </w:tc>
      </w:tr>
      <w:tr w:rsidR="006616CD" w14:paraId="408BC008" w14:textId="77777777" w:rsidTr="006745FB">
        <w:trPr>
          <w:trHeight w:val="172"/>
        </w:trPr>
        <w:tc>
          <w:tcPr>
            <w:tcW w:w="1101" w:type="dxa"/>
            <w:shd w:val="clear" w:color="auto" w:fill="auto"/>
            <w:vAlign w:val="center"/>
          </w:tcPr>
          <w:p w14:paraId="40331DD9" w14:textId="77777777" w:rsidR="006616CD" w:rsidRDefault="006616CD" w:rsidP="006745FB">
            <w:pPr>
              <w:jc w:val="center"/>
              <w:rPr>
                <w:rFonts w:ascii="仿宋" w:eastAsia="仿宋" w:hAnsi="仿宋" w:cs="宋体"/>
                <w:b/>
                <w:bCs/>
                <w:kern w:val="2"/>
                <w:sz w:val="21"/>
                <w:szCs w:val="21"/>
              </w:rPr>
            </w:pPr>
          </w:p>
        </w:tc>
        <w:tc>
          <w:tcPr>
            <w:tcW w:w="1417" w:type="dxa"/>
            <w:shd w:val="clear" w:color="auto" w:fill="auto"/>
            <w:vAlign w:val="center"/>
          </w:tcPr>
          <w:p w14:paraId="040CF22A" w14:textId="77777777" w:rsidR="006616CD" w:rsidRDefault="006616CD" w:rsidP="006745FB">
            <w:pPr>
              <w:rPr>
                <w:rFonts w:ascii="仿宋" w:eastAsia="仿宋" w:hAnsi="仿宋" w:cs="宋体"/>
                <w:b/>
                <w:bCs/>
                <w:kern w:val="2"/>
                <w:sz w:val="21"/>
                <w:szCs w:val="21"/>
              </w:rPr>
            </w:pPr>
          </w:p>
        </w:tc>
        <w:tc>
          <w:tcPr>
            <w:tcW w:w="1276" w:type="dxa"/>
            <w:shd w:val="clear" w:color="auto" w:fill="auto"/>
            <w:vAlign w:val="center"/>
          </w:tcPr>
          <w:p w14:paraId="7FB2F10C" w14:textId="77777777" w:rsidR="006616CD" w:rsidRDefault="006616CD" w:rsidP="006745FB">
            <w:pPr>
              <w:jc w:val="center"/>
              <w:rPr>
                <w:rFonts w:ascii="仿宋" w:eastAsia="仿宋" w:hAnsi="仿宋" w:cs="宋体"/>
                <w:kern w:val="2"/>
                <w:sz w:val="21"/>
                <w:szCs w:val="21"/>
              </w:rPr>
            </w:pPr>
          </w:p>
        </w:tc>
        <w:tc>
          <w:tcPr>
            <w:tcW w:w="2126" w:type="dxa"/>
            <w:shd w:val="clear" w:color="auto" w:fill="auto"/>
            <w:vAlign w:val="center"/>
          </w:tcPr>
          <w:p w14:paraId="0ED6579E" w14:textId="77777777" w:rsidR="006616CD" w:rsidRDefault="006616CD" w:rsidP="006745FB">
            <w:pPr>
              <w:jc w:val="center"/>
              <w:rPr>
                <w:rFonts w:ascii="仿宋" w:eastAsia="仿宋" w:hAnsi="仿宋" w:cs="宋体"/>
                <w:kern w:val="2"/>
                <w:sz w:val="21"/>
                <w:szCs w:val="21"/>
              </w:rPr>
            </w:pPr>
          </w:p>
        </w:tc>
        <w:tc>
          <w:tcPr>
            <w:tcW w:w="1701" w:type="dxa"/>
            <w:shd w:val="clear" w:color="auto" w:fill="auto"/>
            <w:vAlign w:val="center"/>
          </w:tcPr>
          <w:p w14:paraId="4FEBFE6C" w14:textId="77777777" w:rsidR="006616CD" w:rsidRDefault="006616CD" w:rsidP="006745FB">
            <w:pPr>
              <w:jc w:val="center"/>
              <w:rPr>
                <w:rFonts w:ascii="仿宋" w:eastAsia="仿宋" w:hAnsi="仿宋" w:cs="宋体"/>
                <w:kern w:val="2"/>
                <w:sz w:val="18"/>
                <w:szCs w:val="18"/>
              </w:rPr>
            </w:pPr>
          </w:p>
        </w:tc>
        <w:tc>
          <w:tcPr>
            <w:tcW w:w="1843" w:type="dxa"/>
            <w:shd w:val="clear" w:color="auto" w:fill="auto"/>
            <w:vAlign w:val="center"/>
          </w:tcPr>
          <w:p w14:paraId="2B8C4DA7" w14:textId="77777777" w:rsidR="006616CD" w:rsidRDefault="006616CD" w:rsidP="006745FB">
            <w:pPr>
              <w:jc w:val="center"/>
              <w:rPr>
                <w:rFonts w:ascii="仿宋" w:eastAsia="仿宋" w:hAnsi="仿宋" w:cs="宋体"/>
                <w:kern w:val="2"/>
                <w:sz w:val="18"/>
                <w:szCs w:val="18"/>
              </w:rPr>
            </w:pPr>
          </w:p>
        </w:tc>
      </w:tr>
    </w:tbl>
    <w:p w14:paraId="2DEDF58A" w14:textId="77777777" w:rsidR="00545183" w:rsidRDefault="00545183"/>
    <w:p w14:paraId="5A5576E7" w14:textId="77777777" w:rsidR="00545183" w:rsidRDefault="00545183" w:rsidP="00545183">
      <w:pPr>
        <w:rPr>
          <w:b/>
          <w:sz w:val="15"/>
          <w:szCs w:val="15"/>
        </w:rPr>
      </w:pPr>
    </w:p>
    <w:p w14:paraId="03146ECA" w14:textId="77777777" w:rsidR="008413ED" w:rsidRDefault="008413ED" w:rsidP="008413ED">
      <w:pPr>
        <w:spacing w:line="460" w:lineRule="exact"/>
        <w:ind w:leftChars="67" w:left="147"/>
        <w:rPr>
          <w:rFonts w:ascii="仿宋" w:eastAsia="仿宋" w:hAnsi="仿宋"/>
          <w:sz w:val="28"/>
          <w:szCs w:val="28"/>
        </w:rPr>
      </w:pPr>
      <w:r>
        <w:rPr>
          <w:rFonts w:hint="eastAsia"/>
          <w:szCs w:val="21"/>
        </w:rPr>
        <w:t xml:space="preserve">  </w:t>
      </w:r>
      <w:r>
        <w:rPr>
          <w:rFonts w:ascii="仿宋" w:eastAsia="仿宋" w:hAnsi="仿宋"/>
          <w:sz w:val="28"/>
          <w:szCs w:val="28"/>
        </w:rPr>
        <w:t>注：1.如果按单价计算的结果与总价不一致,以单价为准修正总价。</w:t>
      </w:r>
    </w:p>
    <w:p w14:paraId="41EAF647" w14:textId="77777777" w:rsidR="008413ED" w:rsidRDefault="008413ED" w:rsidP="008413ED">
      <w:pPr>
        <w:spacing w:line="460" w:lineRule="exact"/>
        <w:ind w:leftChars="67" w:left="147" w:firstLineChars="403" w:firstLine="1128"/>
        <w:rPr>
          <w:rFonts w:ascii="仿宋" w:eastAsia="仿宋" w:hAnsi="仿宋"/>
          <w:sz w:val="28"/>
          <w:szCs w:val="28"/>
        </w:rPr>
      </w:pPr>
      <w:r>
        <w:rPr>
          <w:rFonts w:ascii="仿宋" w:eastAsia="仿宋" w:hAnsi="仿宋"/>
          <w:sz w:val="28"/>
          <w:szCs w:val="28"/>
        </w:rPr>
        <w:t>2.如果不提</w:t>
      </w:r>
      <w:r>
        <w:rPr>
          <w:rFonts w:ascii="仿宋" w:eastAsia="仿宋" w:hAnsi="仿宋" w:hint="eastAsia"/>
          <w:sz w:val="28"/>
          <w:szCs w:val="28"/>
        </w:rPr>
        <w:t>分项</w:t>
      </w:r>
      <w:r>
        <w:rPr>
          <w:rFonts w:ascii="仿宋" w:eastAsia="仿宋" w:hAnsi="仿宋"/>
          <w:sz w:val="28"/>
          <w:szCs w:val="28"/>
        </w:rPr>
        <w:t>报价将视为没有实质性响应</w:t>
      </w:r>
      <w:r>
        <w:rPr>
          <w:rFonts w:ascii="仿宋" w:eastAsia="仿宋" w:hAnsi="仿宋" w:hint="eastAsia"/>
          <w:sz w:val="28"/>
          <w:szCs w:val="28"/>
        </w:rPr>
        <w:t>公开询价</w:t>
      </w:r>
      <w:r>
        <w:rPr>
          <w:rFonts w:ascii="仿宋" w:eastAsia="仿宋" w:hAnsi="仿宋"/>
          <w:sz w:val="28"/>
          <w:szCs w:val="28"/>
        </w:rPr>
        <w:t>文件。</w:t>
      </w:r>
    </w:p>
    <w:p w14:paraId="75580181" w14:textId="77777777" w:rsidR="00545183" w:rsidRDefault="00545183">
      <w:pPr>
        <w:snapToGrid w:val="0"/>
        <w:spacing w:after="0" w:line="360" w:lineRule="auto"/>
        <w:rPr>
          <w:rFonts w:ascii="仿宋" w:eastAsia="仿宋" w:hAnsi="仿宋" w:cs="仿宋"/>
          <w:sz w:val="28"/>
          <w:szCs w:val="28"/>
        </w:rPr>
      </w:pPr>
    </w:p>
    <w:p w14:paraId="19064419" w14:textId="77777777" w:rsidR="008413ED" w:rsidRDefault="008413ED">
      <w:pPr>
        <w:snapToGrid w:val="0"/>
        <w:spacing w:after="0" w:line="360" w:lineRule="auto"/>
        <w:rPr>
          <w:rFonts w:ascii="仿宋" w:eastAsia="仿宋" w:hAnsi="仿宋" w:cs="仿宋"/>
          <w:sz w:val="28"/>
          <w:szCs w:val="28"/>
        </w:rPr>
      </w:pPr>
    </w:p>
    <w:p w14:paraId="671DBFF8" w14:textId="77777777" w:rsidR="008413ED" w:rsidRDefault="008413ED">
      <w:pPr>
        <w:snapToGrid w:val="0"/>
        <w:spacing w:after="0" w:line="360" w:lineRule="auto"/>
        <w:rPr>
          <w:rFonts w:ascii="仿宋" w:eastAsia="仿宋" w:hAnsi="仿宋" w:cs="仿宋"/>
          <w:sz w:val="28"/>
          <w:szCs w:val="28"/>
        </w:rPr>
      </w:pPr>
    </w:p>
    <w:p w14:paraId="7B5A698D" w14:textId="77777777" w:rsidR="008413ED" w:rsidRDefault="008413ED" w:rsidP="008413ED">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报价授权委托人</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14:paraId="49EE445E" w14:textId="48A33990" w:rsidR="008413ED" w:rsidRPr="008413ED" w:rsidRDefault="008413ED" w:rsidP="008413ED">
      <w:pPr>
        <w:snapToGrid w:val="0"/>
        <w:spacing w:after="0" w:line="360" w:lineRule="auto"/>
        <w:ind w:right="1120" w:firstLineChars="1500" w:firstLine="4200"/>
        <w:rPr>
          <w:rFonts w:ascii="仿宋" w:eastAsia="仿宋" w:hAnsi="仿宋" w:cs="仿宋"/>
          <w:sz w:val="28"/>
          <w:szCs w:val="28"/>
        </w:rPr>
        <w:sectPr w:rsidR="008413ED" w:rsidRPr="008413ED" w:rsidSect="00545183">
          <w:headerReference w:type="default" r:id="rId13"/>
          <w:headerReference w:type="first" r:id="rId14"/>
          <w:pgSz w:w="11907" w:h="16840"/>
          <w:pgMar w:top="2286" w:right="1418" w:bottom="1134" w:left="1134" w:header="567" w:footer="284" w:gutter="0"/>
          <w:cols w:space="425"/>
          <w:titlePg/>
          <w:docGrid w:type="lines" w:linePitch="312"/>
        </w:sectPr>
      </w:pPr>
      <w:r>
        <w:rPr>
          <w:rFonts w:ascii="仿宋" w:eastAsia="仿宋" w:hAnsi="仿宋" w:hint="eastAsia"/>
          <w:sz w:val="28"/>
          <w:szCs w:val="28"/>
          <w:lang w:val="zh-CN"/>
        </w:rPr>
        <w:t xml:space="preserve">日 </w:t>
      </w:r>
      <w:r>
        <w:rPr>
          <w:rFonts w:ascii="仿宋" w:eastAsia="仿宋" w:hAnsi="仿宋"/>
          <w:sz w:val="28"/>
          <w:szCs w:val="28"/>
          <w:lang w:val="zh-CN"/>
        </w:rPr>
        <w:t xml:space="preserve">   </w:t>
      </w:r>
      <w:r>
        <w:rPr>
          <w:rFonts w:ascii="仿宋" w:eastAsia="仿宋" w:hAnsi="仿宋" w:hint="eastAsia"/>
          <w:sz w:val="28"/>
          <w:szCs w:val="28"/>
          <w:lang w:val="zh-CN"/>
        </w:rPr>
        <w:t>期：</w:t>
      </w:r>
      <w:r>
        <w:rPr>
          <w:rFonts w:hint="eastAsia"/>
          <w:szCs w:val="21"/>
        </w:rPr>
        <w:t xml:space="preserve">  </w:t>
      </w:r>
    </w:p>
    <w:p w14:paraId="54C19BAB" w14:textId="2AD9E244" w:rsidR="00E00AC0" w:rsidRPr="00DF1248" w:rsidRDefault="00760B24">
      <w:r>
        <w:rPr>
          <w:noProof/>
        </w:rPr>
        <w:lastRenderedPageBreak/>
        <w:drawing>
          <wp:anchor distT="0" distB="0" distL="114300" distR="114300" simplePos="0" relativeHeight="251659264" behindDoc="0" locked="0" layoutInCell="1" allowOverlap="1" wp14:anchorId="341E02AF" wp14:editId="157CB67C">
            <wp:simplePos x="0" y="0"/>
            <wp:positionH relativeFrom="column">
              <wp:posOffset>2082</wp:posOffset>
            </wp:positionH>
            <wp:positionV relativeFrom="paragraph">
              <wp:posOffset>127384</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11C8994B" w14:textId="6FCEB99F" w:rsidR="00E00AC0" w:rsidRPr="00DF1248" w:rsidRDefault="008413ED">
      <w:pPr>
        <w:spacing w:line="580" w:lineRule="exact"/>
        <w:jc w:val="center"/>
        <w:rPr>
          <w:rFonts w:ascii="仿宋" w:eastAsia="仿宋" w:hAnsi="仿宋"/>
          <w:b/>
          <w:sz w:val="52"/>
          <w:szCs w:val="52"/>
        </w:rPr>
      </w:pPr>
      <w:r>
        <w:rPr>
          <w:rFonts w:ascii="仿宋" w:eastAsia="仿宋" w:hAnsi="仿宋" w:hint="eastAsia"/>
          <w:b/>
          <w:sz w:val="44"/>
          <w:szCs w:val="44"/>
        </w:rPr>
        <w:t>重庆外语外事学院</w:t>
      </w:r>
      <w:r w:rsidRPr="00D138BD">
        <w:rPr>
          <w:rFonts w:ascii="仿宋" w:eastAsia="仿宋" w:hAnsi="仿宋" w:hint="eastAsia"/>
          <w:b/>
          <w:sz w:val="44"/>
          <w:szCs w:val="44"/>
        </w:rPr>
        <w:t>綦江校区二、三期工程智能化设计咨询服务</w:t>
      </w: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6F377315"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Pr="00DF1248">
        <w:rPr>
          <w:rFonts w:ascii="仿宋" w:eastAsia="仿宋" w:hAnsi="仿宋"/>
          <w:b/>
          <w:sz w:val="36"/>
          <w:szCs w:val="36"/>
        </w:rPr>
        <w:t>XXX</w:t>
      </w:r>
    </w:p>
    <w:p w14:paraId="3D46E6C3" w14:textId="77777777" w:rsidR="00E00AC0" w:rsidRPr="00DF1248" w:rsidRDefault="00E00AC0">
      <w:pPr>
        <w:jc w:val="center"/>
        <w:rPr>
          <w:rFonts w:ascii="仿宋" w:eastAsia="仿宋" w:hAnsi="仿宋"/>
          <w:b/>
          <w:sz w:val="36"/>
          <w:szCs w:val="36"/>
        </w:rPr>
      </w:pPr>
    </w:p>
    <w:p w14:paraId="640FA3AD" w14:textId="77777777" w:rsidR="00E00AC0" w:rsidRPr="00DF1248" w:rsidRDefault="00E00AC0">
      <w:pPr>
        <w:rPr>
          <w:rFonts w:ascii="仿宋" w:eastAsia="仿宋" w:hAnsi="仿宋"/>
          <w:b/>
          <w:bCs/>
          <w:sz w:val="30"/>
          <w:szCs w:val="30"/>
        </w:rPr>
      </w:pP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5A56451B" w14:textId="77777777" w:rsidR="00E00AC0" w:rsidRDefault="00E00AC0">
      <w:pPr>
        <w:rPr>
          <w:rFonts w:ascii="仿宋" w:eastAsia="仿宋" w:hAnsi="仿宋"/>
          <w:b/>
          <w:bCs/>
          <w:sz w:val="30"/>
          <w:szCs w:val="30"/>
        </w:rPr>
      </w:pPr>
    </w:p>
    <w:p w14:paraId="728CB71D" w14:textId="68B3F1F5" w:rsidR="008413ED" w:rsidRPr="00DF1248" w:rsidRDefault="008413ED">
      <w:pPr>
        <w:rPr>
          <w:rFonts w:ascii="仿宋" w:eastAsia="仿宋" w:hAnsi="仿宋"/>
          <w:b/>
          <w:bCs/>
          <w:sz w:val="30"/>
          <w:szCs w:val="30"/>
        </w:rPr>
        <w:sectPr w:rsidR="008413ED" w:rsidRPr="00DF1248">
          <w:headerReference w:type="first" r:id="rId15"/>
          <w:pgSz w:w="11906" w:h="16838"/>
          <w:pgMar w:top="1440" w:right="1416" w:bottom="1440" w:left="1134" w:header="851" w:footer="227" w:gutter="0"/>
          <w:cols w:space="425"/>
          <w:titlePg/>
          <w:docGrid w:type="lines" w:linePitch="312"/>
        </w:sectPr>
      </w:pPr>
    </w:p>
    <w:p w14:paraId="1B59D71D" w14:textId="77777777" w:rsidR="00E00AC0" w:rsidRPr="00DF1248" w:rsidRDefault="00D53588">
      <w:pPr>
        <w:jc w:val="center"/>
        <w:outlineLvl w:val="1"/>
        <w:rPr>
          <w:rFonts w:ascii="仿宋" w:eastAsia="仿宋" w:hAnsi="仿宋"/>
          <w:b/>
          <w:bCs/>
          <w:sz w:val="28"/>
          <w:szCs w:val="28"/>
        </w:rPr>
      </w:pPr>
      <w:bookmarkStart w:id="11" w:name="_Toc182805217"/>
      <w:bookmarkStart w:id="12" w:name="_Toc192663835"/>
      <w:bookmarkStart w:id="13" w:name="_Toc180302913"/>
      <w:bookmarkStart w:id="14" w:name="_Toc235437991"/>
      <w:bookmarkStart w:id="15" w:name="_Toc236021449"/>
      <w:bookmarkStart w:id="16" w:name="_Toc192664153"/>
      <w:bookmarkStart w:id="17" w:name="_Toc249325711"/>
      <w:bookmarkStart w:id="18" w:name="_Toc251613829"/>
      <w:bookmarkStart w:id="19" w:name="_Toc253066614"/>
      <w:bookmarkStart w:id="20" w:name="_Toc219800243"/>
      <w:bookmarkStart w:id="21" w:name="_Toc232302115"/>
      <w:bookmarkStart w:id="22" w:name="_Toc193160448"/>
      <w:bookmarkStart w:id="23" w:name="_Toc251586231"/>
      <w:bookmarkStart w:id="24" w:name="_Toc213755858"/>
      <w:bookmarkStart w:id="25" w:name="_Toc259692740"/>
      <w:bookmarkStart w:id="26" w:name="_Toc230071147"/>
      <w:bookmarkStart w:id="27" w:name="_Toc181436461"/>
      <w:bookmarkStart w:id="28" w:name="_Toc191783222"/>
      <w:bookmarkStart w:id="29" w:name="_Toc235438274"/>
      <w:bookmarkStart w:id="30" w:name="_Toc266870907"/>
      <w:bookmarkStart w:id="31" w:name="_Toc259520865"/>
      <w:bookmarkStart w:id="32" w:name="_Toc169332949"/>
      <w:bookmarkStart w:id="33" w:name="_Toc266870432"/>
      <w:bookmarkStart w:id="34" w:name="_Toc255975007"/>
      <w:bookmarkStart w:id="35" w:name="_Toc266868670"/>
      <w:bookmarkStart w:id="36" w:name="_Toc192663686"/>
      <w:bookmarkStart w:id="37" w:name="_Toc191789329"/>
      <w:bookmarkStart w:id="38" w:name="_Toc213756051"/>
      <w:bookmarkStart w:id="39" w:name="_Toc267059919"/>
      <w:bookmarkStart w:id="40" w:name="_Toc213208766"/>
      <w:bookmarkStart w:id="41" w:name="_Toc267059806"/>
      <w:bookmarkStart w:id="42" w:name="_Toc267059653"/>
      <w:bookmarkStart w:id="43" w:name="_Toc177985469"/>
      <w:bookmarkStart w:id="44" w:name="_Toc267060321"/>
      <w:bookmarkStart w:id="45" w:name="_Toc267059030"/>
      <w:bookmarkStart w:id="46" w:name="_Toc160880160"/>
      <w:bookmarkStart w:id="47" w:name="_Toc267060208"/>
      <w:bookmarkStart w:id="48" w:name="_Toc170798793"/>
      <w:bookmarkStart w:id="49" w:name="_Toc235438344"/>
      <w:bookmarkStart w:id="50" w:name="_Toc217891402"/>
      <w:bookmarkStart w:id="51" w:name="_Toc254790899"/>
      <w:bookmarkStart w:id="52" w:name="_Toc225669322"/>
      <w:bookmarkStart w:id="53" w:name="_Toc192996446"/>
      <w:bookmarkStart w:id="54" w:name="_Toc266868937"/>
      <w:bookmarkStart w:id="55" w:name="_Toc192996338"/>
      <w:bookmarkStart w:id="56" w:name="_Toc191802690"/>
      <w:bookmarkStart w:id="57" w:name="_Toc213755939"/>
      <w:bookmarkStart w:id="58" w:name="_Toc181436565"/>
      <w:bookmarkStart w:id="59" w:name="_Toc227058530"/>
      <w:bookmarkStart w:id="60" w:name="_Toc267059181"/>
      <w:bookmarkStart w:id="61" w:name="_Toc213755995"/>
      <w:bookmarkStart w:id="62" w:name="_Toc267060068"/>
      <w:bookmarkStart w:id="63" w:name="_Toc191803626"/>
      <w:bookmarkStart w:id="64" w:name="_Toc160880529"/>
      <w:bookmarkStart w:id="65" w:name="_Toc267059539"/>
      <w:bookmarkStart w:id="66" w:name="_Toc211917116"/>
      <w:bookmarkStart w:id="67" w:name="_Toc182372782"/>
      <w:bookmarkStart w:id="68" w:name="_Toc223146608"/>
      <w:bookmarkStart w:id="69" w:name="_Toc259692647"/>
      <w:bookmarkStart w:id="70" w:name="_Toc266870833"/>
      <w:bookmarkStart w:id="71" w:name="_Toc193165734"/>
      <w:bookmarkStart w:id="72" w:name="_Toc169332838"/>
      <w:bookmarkStart w:id="73" w:name="_Toc258401256"/>
      <w:bookmarkStart w:id="74" w:name="_Toc203355733"/>
      <w:bookmarkStart w:id="75" w:name="_Toc267060453"/>
      <w:bookmarkStart w:id="76" w:name="_Toc273178698"/>
      <w:r w:rsidRPr="00DF1248">
        <w:rPr>
          <w:rFonts w:ascii="仿宋" w:eastAsia="仿宋" w:hAnsi="仿宋" w:hint="eastAsia"/>
          <w:b/>
          <w:bCs/>
          <w:sz w:val="28"/>
          <w:szCs w:val="28"/>
        </w:rPr>
        <w:lastRenderedPageBreak/>
        <w:t>1、</w:t>
      </w:r>
      <w:bookmarkStart w:id="77" w:name="_Hlk4753679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DF1248">
        <w:rPr>
          <w:rFonts w:ascii="仿宋" w:eastAsia="仿宋" w:hAnsi="仿宋" w:hint="eastAsia"/>
          <w:b/>
          <w:bCs/>
          <w:sz w:val="28"/>
          <w:szCs w:val="28"/>
        </w:rPr>
        <w:t>询价响应函</w:t>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2E11F25A" w14:textId="30319298"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根据贵方</w:t>
      </w:r>
      <w:r w:rsidR="008413ED" w:rsidRPr="008413ED">
        <w:rPr>
          <w:rFonts w:ascii="仿宋" w:eastAsia="仿宋" w:hAnsi="仿宋" w:hint="eastAsia"/>
          <w:sz w:val="28"/>
          <w:szCs w:val="28"/>
        </w:rPr>
        <w:t>綦江校区二、三期工程智能化设计咨询服务</w:t>
      </w:r>
      <w:r w:rsidRPr="00DF1248">
        <w:rPr>
          <w:rFonts w:ascii="仿宋" w:eastAsia="仿宋" w:hAnsi="仿宋" w:hint="eastAsia"/>
          <w:sz w:val="28"/>
          <w:szCs w:val="28"/>
        </w:rPr>
        <w:t>的公开询价邀请（编号）: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.与本此公开询价有关的一切正式往来通讯请寄：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3"/>
        <w:spacing w:line="480" w:lineRule="exact"/>
        <w:jc w:val="left"/>
        <w:outlineLvl w:val="9"/>
        <w:rPr>
          <w:rFonts w:ascii="仿宋" w:eastAsia="仿宋" w:hAnsi="仿宋"/>
          <w:szCs w:val="28"/>
        </w:rPr>
        <w:sectPr w:rsidR="00E00AC0" w:rsidRPr="00DF1248">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77"/>
    </w:p>
    <w:p w14:paraId="444888FD" w14:textId="77777777" w:rsidR="008413ED" w:rsidRDefault="008413ED" w:rsidP="008413ED">
      <w:pPr>
        <w:pStyle w:val="Default"/>
        <w:numPr>
          <w:ilvl w:val="255"/>
          <w:numId w:val="0"/>
        </w:numPr>
        <w:spacing w:line="360" w:lineRule="auto"/>
        <w:jc w:val="center"/>
        <w:outlineLvl w:val="0"/>
        <w:rPr>
          <w:rFonts w:ascii="仿宋" w:eastAsia="仿宋" w:hAnsi="仿宋"/>
          <w:b/>
          <w:color w:val="auto"/>
          <w:sz w:val="44"/>
          <w:szCs w:val="44"/>
        </w:rPr>
      </w:pPr>
      <w:bookmarkStart w:id="78" w:name="_Toc192996451"/>
      <w:bookmarkStart w:id="79" w:name="_Toc170798798"/>
      <w:bookmarkStart w:id="80" w:name="_Toc259520874"/>
      <w:bookmarkStart w:id="81" w:name="_Toc217891408"/>
      <w:bookmarkStart w:id="82" w:name="_Toc191783227"/>
      <w:bookmarkStart w:id="83" w:name="_Toc235438352"/>
      <w:bookmarkStart w:id="84" w:name="_Toc192996343"/>
      <w:bookmarkStart w:id="85" w:name="_Toc249325720"/>
      <w:bookmarkStart w:id="86" w:name="_Toc251613839"/>
      <w:bookmarkStart w:id="87" w:name="_Toc253066624"/>
      <w:bookmarkStart w:id="88" w:name="_Toc267059658"/>
      <w:bookmarkStart w:id="89" w:name="_Toc267059544"/>
      <w:bookmarkStart w:id="90" w:name="_Toc169332954"/>
      <w:bookmarkStart w:id="91" w:name="_Toc192664158"/>
      <w:bookmarkStart w:id="92" w:name="_Toc160880165"/>
      <w:bookmarkStart w:id="93" w:name="_Toc219800249"/>
      <w:bookmarkStart w:id="94" w:name="_Toc181436466"/>
      <w:bookmarkStart w:id="95" w:name="_Toc177985474"/>
      <w:bookmarkStart w:id="96" w:name="_Toc266870916"/>
      <w:bookmarkStart w:id="97" w:name="_Toc236021457"/>
      <w:bookmarkStart w:id="98" w:name="_Toc267059811"/>
      <w:bookmarkStart w:id="99" w:name="_Toc267060326"/>
      <w:bookmarkStart w:id="100" w:name="_Toc213756057"/>
      <w:bookmarkStart w:id="101" w:name="_Toc213755945"/>
      <w:bookmarkStart w:id="102" w:name="_Toc230071153"/>
      <w:bookmarkStart w:id="103" w:name="_Toc266868679"/>
      <w:bookmarkStart w:id="104" w:name="_Toc254790909"/>
      <w:bookmarkStart w:id="105" w:name="_Toc227058536"/>
      <w:bookmarkStart w:id="106" w:name="_Toc235437998"/>
      <w:bookmarkStart w:id="107" w:name="_Toc235438281"/>
      <w:bookmarkStart w:id="108" w:name="_Toc266868943"/>
      <w:bookmarkStart w:id="109" w:name="_Toc267059186"/>
      <w:bookmarkStart w:id="110" w:name="_Toc182372787"/>
      <w:bookmarkStart w:id="111" w:name="_Toc191803631"/>
      <w:bookmarkStart w:id="112" w:name="_Toc259692656"/>
      <w:bookmarkStart w:id="113" w:name="_Toc181436570"/>
      <w:bookmarkStart w:id="114" w:name="_Toc192663840"/>
      <w:bookmarkStart w:id="115" w:name="_Toc193160453"/>
      <w:bookmarkStart w:id="116" w:name="_Toc255975016"/>
      <w:bookmarkStart w:id="117" w:name="_Toc191789334"/>
      <w:bookmarkStart w:id="118" w:name="_Toc267060216"/>
      <w:bookmarkStart w:id="119" w:name="_Toc267060461"/>
      <w:bookmarkStart w:id="120" w:name="_Toc180302918"/>
      <w:bookmarkStart w:id="121" w:name="_Toc211917121"/>
      <w:bookmarkStart w:id="122" w:name="_Toc191802695"/>
      <w:bookmarkStart w:id="123" w:name="_Toc258401265"/>
      <w:bookmarkStart w:id="124" w:name="_Toc225669328"/>
      <w:bookmarkStart w:id="125" w:name="_Toc251586241"/>
      <w:bookmarkStart w:id="126" w:name="_Toc182805222"/>
      <w:bookmarkStart w:id="127" w:name="_Toc267059035"/>
      <w:bookmarkStart w:id="128" w:name="_Toc267060076"/>
      <w:bookmarkStart w:id="129" w:name="_Toc259692749"/>
      <w:bookmarkStart w:id="130" w:name="_Toc267059924"/>
      <w:bookmarkStart w:id="131" w:name="_Toc266870839"/>
      <w:bookmarkStart w:id="132" w:name="_Toc213755864"/>
      <w:bookmarkStart w:id="133" w:name="_Toc203355738"/>
      <w:bookmarkStart w:id="134" w:name="_Toc169332843"/>
      <w:bookmarkStart w:id="135" w:name="_Toc223146614"/>
      <w:bookmarkStart w:id="136" w:name="_Toc160880534"/>
      <w:bookmarkStart w:id="137" w:name="_Toc273178703"/>
      <w:bookmarkStart w:id="138" w:name="_Toc213756001"/>
      <w:bookmarkStart w:id="139" w:name="_Toc213208771"/>
      <w:bookmarkStart w:id="140" w:name="_Toc193165739"/>
      <w:bookmarkStart w:id="141" w:name="_Toc192663691"/>
      <w:bookmarkStart w:id="142" w:name="_Toc232302122"/>
      <w:bookmarkStart w:id="143" w:name="_Toc266870441"/>
      <w:r w:rsidRPr="008F576D">
        <w:rPr>
          <w:rFonts w:ascii="仿宋" w:eastAsia="仿宋" w:hAnsi="仿宋" w:hint="eastAsia"/>
          <w:b/>
          <w:color w:val="auto"/>
          <w:sz w:val="44"/>
          <w:szCs w:val="44"/>
        </w:rPr>
        <w:lastRenderedPageBreak/>
        <w:t>公开询价货物一览表</w:t>
      </w:r>
    </w:p>
    <w:p w14:paraId="2DBC20E3" w14:textId="77777777" w:rsidR="008413ED" w:rsidRDefault="008413ED" w:rsidP="008413ED">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项目编号：</w:t>
      </w:r>
    </w:p>
    <w:p w14:paraId="2546692D" w14:textId="77777777" w:rsidR="008413ED" w:rsidRDefault="008413ED" w:rsidP="008413ED">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p w14:paraId="193DAC7B" w14:textId="77777777" w:rsidR="008413ED" w:rsidRPr="008F576D" w:rsidRDefault="008413ED" w:rsidP="008413ED">
      <w:pPr>
        <w:pStyle w:val="Default"/>
        <w:numPr>
          <w:ilvl w:val="255"/>
          <w:numId w:val="0"/>
        </w:numPr>
        <w:spacing w:line="360" w:lineRule="auto"/>
        <w:jc w:val="center"/>
        <w:outlineLvl w:val="0"/>
        <w:rPr>
          <w:rFonts w:ascii="仿宋" w:eastAsia="仿宋" w:hAnsi="仿宋"/>
          <w:b/>
          <w:color w:val="auto"/>
          <w:sz w:val="44"/>
          <w:szCs w:val="44"/>
        </w:rPr>
      </w:pPr>
    </w:p>
    <w:tbl>
      <w:tblPr>
        <w:tblStyle w:val="af4"/>
        <w:tblW w:w="9158" w:type="dxa"/>
        <w:jc w:val="center"/>
        <w:tblLayout w:type="fixed"/>
        <w:tblLook w:val="04A0" w:firstRow="1" w:lastRow="0" w:firstColumn="1" w:lastColumn="0" w:noHBand="0" w:noVBand="1"/>
      </w:tblPr>
      <w:tblGrid>
        <w:gridCol w:w="1078"/>
        <w:gridCol w:w="3402"/>
        <w:gridCol w:w="2410"/>
        <w:gridCol w:w="2268"/>
      </w:tblGrid>
      <w:tr w:rsidR="008413ED" w:rsidRPr="00180AE7" w14:paraId="248BE617" w14:textId="77777777" w:rsidTr="008A2315">
        <w:trPr>
          <w:trHeight w:val="689"/>
          <w:jc w:val="center"/>
        </w:trPr>
        <w:tc>
          <w:tcPr>
            <w:tcW w:w="1078" w:type="dxa"/>
            <w:vAlign w:val="center"/>
          </w:tcPr>
          <w:p w14:paraId="6E0EA8F2" w14:textId="77777777" w:rsidR="008413ED" w:rsidRPr="00230AF7" w:rsidRDefault="008413ED" w:rsidP="008A2315">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序号</w:t>
            </w:r>
          </w:p>
        </w:tc>
        <w:tc>
          <w:tcPr>
            <w:tcW w:w="3402" w:type="dxa"/>
            <w:vAlign w:val="center"/>
          </w:tcPr>
          <w:p w14:paraId="437449F2" w14:textId="77777777" w:rsidR="008413ED" w:rsidRPr="00230AF7" w:rsidRDefault="008413ED" w:rsidP="008A2315">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名称</w:t>
            </w:r>
          </w:p>
        </w:tc>
        <w:tc>
          <w:tcPr>
            <w:tcW w:w="2410" w:type="dxa"/>
            <w:vAlign w:val="center"/>
          </w:tcPr>
          <w:p w14:paraId="5F459078" w14:textId="77777777" w:rsidR="008413ED" w:rsidRPr="00230AF7" w:rsidRDefault="008413ED" w:rsidP="008A2315">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总报价</w:t>
            </w:r>
            <w:r w:rsidRPr="00230AF7">
              <w:rPr>
                <w:rFonts w:asciiTheme="minorEastAsia" w:hAnsiTheme="minorEastAsia" w:cs="仿宋_GB2312" w:hint="eastAsia"/>
                <w:b/>
                <w:bCs/>
                <w:sz w:val="24"/>
                <w:szCs w:val="24"/>
              </w:rPr>
              <w:t>（元）</w:t>
            </w:r>
          </w:p>
        </w:tc>
        <w:tc>
          <w:tcPr>
            <w:tcW w:w="2268" w:type="dxa"/>
            <w:vAlign w:val="center"/>
          </w:tcPr>
          <w:p w14:paraId="0AC43758" w14:textId="77777777" w:rsidR="008413ED" w:rsidRPr="00230AF7" w:rsidRDefault="008413ED" w:rsidP="008A2315">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备注</w:t>
            </w:r>
          </w:p>
        </w:tc>
      </w:tr>
      <w:tr w:rsidR="008413ED" w:rsidRPr="00180AE7" w14:paraId="667504BD" w14:textId="77777777" w:rsidTr="008A2315">
        <w:trPr>
          <w:trHeight w:val="788"/>
          <w:jc w:val="center"/>
        </w:trPr>
        <w:tc>
          <w:tcPr>
            <w:tcW w:w="1078" w:type="dxa"/>
            <w:vAlign w:val="center"/>
          </w:tcPr>
          <w:p w14:paraId="2606BFE6" w14:textId="77777777" w:rsidR="008413ED" w:rsidRPr="00230AF7" w:rsidRDefault="008413ED" w:rsidP="008A231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1</w:t>
            </w:r>
          </w:p>
        </w:tc>
        <w:tc>
          <w:tcPr>
            <w:tcW w:w="3402" w:type="dxa"/>
            <w:vAlign w:val="center"/>
          </w:tcPr>
          <w:p w14:paraId="6BFC8F3A" w14:textId="77777777" w:rsidR="008413ED" w:rsidRPr="00230AF7" w:rsidRDefault="008413ED" w:rsidP="008A2315">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二、三期方案、施工图</w:t>
            </w:r>
          </w:p>
        </w:tc>
        <w:tc>
          <w:tcPr>
            <w:tcW w:w="2410" w:type="dxa"/>
          </w:tcPr>
          <w:p w14:paraId="530F9882" w14:textId="77777777" w:rsidR="008413ED" w:rsidRPr="00230AF7" w:rsidRDefault="008413ED" w:rsidP="008A2315">
            <w:pPr>
              <w:snapToGrid w:val="0"/>
              <w:spacing w:after="0" w:line="240" w:lineRule="atLeast"/>
              <w:jc w:val="center"/>
              <w:rPr>
                <w:rFonts w:asciiTheme="minorEastAsia" w:hAnsiTheme="minorEastAsia" w:cs="仿宋_GB2312"/>
                <w:sz w:val="24"/>
                <w:szCs w:val="24"/>
              </w:rPr>
            </w:pPr>
          </w:p>
        </w:tc>
        <w:tc>
          <w:tcPr>
            <w:tcW w:w="2268" w:type="dxa"/>
            <w:vAlign w:val="center"/>
          </w:tcPr>
          <w:p w14:paraId="185A978F" w14:textId="77777777" w:rsidR="008413ED" w:rsidRPr="00230AF7" w:rsidRDefault="008413ED" w:rsidP="008A2315">
            <w:pPr>
              <w:snapToGrid w:val="0"/>
              <w:spacing w:after="0" w:line="240" w:lineRule="atLeast"/>
              <w:jc w:val="center"/>
              <w:rPr>
                <w:rFonts w:asciiTheme="minorEastAsia" w:hAnsiTheme="minorEastAsia" w:cs="仿宋_GB2312"/>
                <w:sz w:val="24"/>
                <w:szCs w:val="24"/>
              </w:rPr>
            </w:pPr>
          </w:p>
        </w:tc>
      </w:tr>
      <w:tr w:rsidR="008413ED" w:rsidRPr="00180AE7" w14:paraId="44799467" w14:textId="77777777" w:rsidTr="008A2315">
        <w:trPr>
          <w:trHeight w:val="700"/>
          <w:jc w:val="center"/>
        </w:trPr>
        <w:tc>
          <w:tcPr>
            <w:tcW w:w="1078" w:type="dxa"/>
            <w:vAlign w:val="center"/>
          </w:tcPr>
          <w:p w14:paraId="3243C4EA" w14:textId="77777777" w:rsidR="008413ED" w:rsidRPr="00230AF7" w:rsidRDefault="008413ED" w:rsidP="008A2315">
            <w:pPr>
              <w:snapToGrid w:val="0"/>
              <w:spacing w:after="0" w:line="240" w:lineRule="atLeast"/>
              <w:jc w:val="center"/>
              <w:rPr>
                <w:rFonts w:asciiTheme="minorEastAsia" w:hAnsiTheme="minorEastAsia" w:cs="仿宋_GB2312"/>
                <w:sz w:val="24"/>
                <w:szCs w:val="24"/>
              </w:rPr>
            </w:pPr>
          </w:p>
        </w:tc>
        <w:tc>
          <w:tcPr>
            <w:tcW w:w="3402" w:type="dxa"/>
            <w:vAlign w:val="center"/>
          </w:tcPr>
          <w:p w14:paraId="6CE62151" w14:textId="77777777" w:rsidR="008413ED" w:rsidRPr="00230AF7" w:rsidRDefault="008413ED" w:rsidP="008A2315">
            <w:pPr>
              <w:snapToGrid w:val="0"/>
              <w:spacing w:after="0" w:line="240" w:lineRule="atLeast"/>
              <w:jc w:val="center"/>
              <w:rPr>
                <w:rFonts w:asciiTheme="minorEastAsia" w:hAnsiTheme="minorEastAsia" w:cs="仿宋_GB2312"/>
                <w:sz w:val="24"/>
                <w:szCs w:val="24"/>
              </w:rPr>
            </w:pPr>
          </w:p>
        </w:tc>
        <w:tc>
          <w:tcPr>
            <w:tcW w:w="2410" w:type="dxa"/>
          </w:tcPr>
          <w:p w14:paraId="5399183C" w14:textId="77777777" w:rsidR="008413ED" w:rsidRPr="00230AF7" w:rsidRDefault="008413ED" w:rsidP="008A2315">
            <w:pPr>
              <w:snapToGrid w:val="0"/>
              <w:spacing w:after="0" w:line="240" w:lineRule="atLeast"/>
              <w:jc w:val="center"/>
              <w:rPr>
                <w:rFonts w:asciiTheme="minorEastAsia" w:hAnsiTheme="minorEastAsia" w:cs="仿宋_GB2312"/>
                <w:sz w:val="24"/>
                <w:szCs w:val="24"/>
              </w:rPr>
            </w:pPr>
          </w:p>
        </w:tc>
        <w:tc>
          <w:tcPr>
            <w:tcW w:w="2268" w:type="dxa"/>
            <w:vAlign w:val="center"/>
          </w:tcPr>
          <w:p w14:paraId="3343A0B8" w14:textId="77777777" w:rsidR="008413ED" w:rsidRPr="00230AF7" w:rsidRDefault="008413ED" w:rsidP="008A2315">
            <w:pPr>
              <w:snapToGrid w:val="0"/>
              <w:spacing w:after="0" w:line="240" w:lineRule="atLeast"/>
              <w:jc w:val="center"/>
              <w:rPr>
                <w:rFonts w:asciiTheme="minorEastAsia" w:hAnsiTheme="minorEastAsia" w:cs="仿宋_GB2312"/>
                <w:sz w:val="24"/>
                <w:szCs w:val="24"/>
              </w:rPr>
            </w:pPr>
          </w:p>
        </w:tc>
      </w:tr>
    </w:tbl>
    <w:p w14:paraId="073EF9EE" w14:textId="77777777" w:rsidR="008413ED" w:rsidRDefault="008413ED" w:rsidP="008413ED">
      <w:pPr>
        <w:spacing w:line="360" w:lineRule="auto"/>
        <w:ind w:right="960"/>
        <w:jc w:val="right"/>
        <w:rPr>
          <w:rFonts w:ascii="仿宋" w:eastAsia="仿宋" w:hAnsi="仿宋"/>
          <w:sz w:val="28"/>
          <w:szCs w:val="28"/>
          <w:lang w:val="zh-CN"/>
        </w:rPr>
      </w:pPr>
    </w:p>
    <w:p w14:paraId="1606D004" w14:textId="77777777" w:rsidR="008413ED" w:rsidRDefault="008413ED" w:rsidP="008413ED">
      <w:pPr>
        <w:spacing w:line="360" w:lineRule="auto"/>
        <w:ind w:right="960"/>
        <w:jc w:val="right"/>
        <w:rPr>
          <w:rFonts w:ascii="仿宋" w:eastAsia="仿宋" w:hAnsi="仿宋"/>
          <w:sz w:val="28"/>
          <w:szCs w:val="28"/>
          <w:lang w:val="zh-CN"/>
        </w:rPr>
      </w:pPr>
    </w:p>
    <w:p w14:paraId="1E66F7E8" w14:textId="77777777" w:rsidR="008413ED" w:rsidRDefault="008413ED" w:rsidP="008413ED">
      <w:pPr>
        <w:spacing w:line="360" w:lineRule="auto"/>
        <w:ind w:right="960"/>
        <w:jc w:val="right"/>
        <w:rPr>
          <w:rFonts w:ascii="仿宋" w:eastAsia="仿宋" w:hAnsi="仿宋"/>
          <w:sz w:val="28"/>
          <w:szCs w:val="28"/>
          <w:lang w:val="zh-CN"/>
        </w:rPr>
      </w:pPr>
    </w:p>
    <w:p w14:paraId="6F413993" w14:textId="77777777" w:rsidR="008413ED" w:rsidRDefault="008413ED" w:rsidP="008413ED">
      <w:pPr>
        <w:spacing w:line="360" w:lineRule="auto"/>
        <w:ind w:right="960"/>
        <w:jc w:val="right"/>
        <w:rPr>
          <w:rFonts w:ascii="仿宋" w:eastAsia="仿宋" w:hAnsi="仿宋"/>
          <w:sz w:val="28"/>
          <w:szCs w:val="28"/>
          <w:lang w:val="zh-CN"/>
        </w:rPr>
      </w:pPr>
    </w:p>
    <w:p w14:paraId="344AA261" w14:textId="77777777" w:rsidR="008413ED" w:rsidRDefault="008413ED" w:rsidP="008413ED">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报价授权委托人</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14:paraId="2E444552" w14:textId="77777777" w:rsidR="008413ED" w:rsidRDefault="008413ED" w:rsidP="008413ED">
      <w:pPr>
        <w:spacing w:line="380" w:lineRule="exact"/>
        <w:ind w:right="1120" w:firstLineChars="1500" w:firstLine="4200"/>
        <w:outlineLvl w:val="2"/>
        <w:rPr>
          <w:rFonts w:ascii="仿宋" w:eastAsia="仿宋" w:hAnsi="仿宋"/>
          <w:bCs/>
          <w:sz w:val="28"/>
          <w:szCs w:val="28"/>
          <w:u w:val="single"/>
        </w:rPr>
      </w:pPr>
      <w:r>
        <w:rPr>
          <w:rFonts w:ascii="仿宋" w:eastAsia="仿宋" w:hAnsi="仿宋" w:hint="eastAsia"/>
          <w:sz w:val="28"/>
          <w:szCs w:val="28"/>
          <w:lang w:val="zh-CN"/>
        </w:rPr>
        <w:t xml:space="preserve">日 </w:t>
      </w:r>
      <w:r>
        <w:rPr>
          <w:rFonts w:ascii="仿宋" w:eastAsia="仿宋" w:hAnsi="仿宋"/>
          <w:sz w:val="28"/>
          <w:szCs w:val="28"/>
          <w:lang w:val="zh-CN"/>
        </w:rPr>
        <w:t xml:space="preserve">        </w:t>
      </w:r>
      <w:r>
        <w:rPr>
          <w:rFonts w:ascii="仿宋" w:eastAsia="仿宋" w:hAnsi="仿宋" w:hint="eastAsia"/>
          <w:sz w:val="28"/>
          <w:szCs w:val="28"/>
          <w:lang w:val="zh-CN"/>
        </w:rPr>
        <w:t>期：</w:t>
      </w:r>
    </w:p>
    <w:p w14:paraId="0C242BB7" w14:textId="77777777" w:rsidR="008413ED" w:rsidRDefault="008413ED" w:rsidP="008413ED">
      <w:pPr>
        <w:snapToGrid w:val="0"/>
        <w:spacing w:after="0" w:line="360" w:lineRule="auto"/>
        <w:rPr>
          <w:rFonts w:ascii="仿宋" w:eastAsia="仿宋" w:hAnsi="仿宋" w:cs="仿宋"/>
          <w:sz w:val="28"/>
          <w:szCs w:val="28"/>
        </w:rPr>
      </w:pPr>
    </w:p>
    <w:p w14:paraId="62ADC58C" w14:textId="77777777" w:rsidR="008413ED" w:rsidRDefault="008413ED" w:rsidP="008413ED">
      <w:pPr>
        <w:snapToGrid w:val="0"/>
        <w:spacing w:after="0" w:line="360" w:lineRule="auto"/>
        <w:rPr>
          <w:rFonts w:ascii="仿宋" w:eastAsia="仿宋" w:hAnsi="仿宋" w:cs="仿宋"/>
          <w:sz w:val="28"/>
          <w:szCs w:val="28"/>
        </w:rPr>
      </w:pPr>
    </w:p>
    <w:p w14:paraId="3F80834C" w14:textId="77777777" w:rsidR="008413ED" w:rsidRDefault="008413ED" w:rsidP="008413ED">
      <w:pPr>
        <w:snapToGrid w:val="0"/>
        <w:spacing w:after="0" w:line="360" w:lineRule="auto"/>
        <w:rPr>
          <w:rFonts w:ascii="仿宋" w:eastAsia="仿宋" w:hAnsi="仿宋" w:cs="仿宋"/>
          <w:sz w:val="28"/>
          <w:szCs w:val="28"/>
        </w:rPr>
      </w:pPr>
    </w:p>
    <w:p w14:paraId="4039C29E" w14:textId="77777777" w:rsidR="008413ED" w:rsidRDefault="008413ED" w:rsidP="008413ED">
      <w:pPr>
        <w:snapToGrid w:val="0"/>
        <w:spacing w:after="0" w:line="360" w:lineRule="auto"/>
        <w:rPr>
          <w:rFonts w:ascii="仿宋" w:eastAsia="仿宋" w:hAnsi="仿宋" w:cs="仿宋"/>
          <w:sz w:val="28"/>
          <w:szCs w:val="28"/>
        </w:rPr>
      </w:pPr>
    </w:p>
    <w:p w14:paraId="02EBF03C" w14:textId="77777777" w:rsidR="008413ED" w:rsidRDefault="008413ED" w:rsidP="008413ED">
      <w:pPr>
        <w:snapToGrid w:val="0"/>
        <w:spacing w:after="0" w:line="360" w:lineRule="auto"/>
        <w:rPr>
          <w:rFonts w:ascii="仿宋" w:eastAsia="仿宋" w:hAnsi="仿宋" w:cs="仿宋"/>
          <w:sz w:val="28"/>
          <w:szCs w:val="28"/>
        </w:rPr>
      </w:pPr>
    </w:p>
    <w:p w14:paraId="306BD031" w14:textId="77777777" w:rsidR="008413ED" w:rsidRDefault="008413ED" w:rsidP="008413ED">
      <w:pPr>
        <w:snapToGrid w:val="0"/>
        <w:spacing w:after="0" w:line="360" w:lineRule="auto"/>
        <w:rPr>
          <w:rFonts w:ascii="仿宋" w:eastAsia="仿宋" w:hAnsi="仿宋" w:cs="仿宋"/>
          <w:sz w:val="28"/>
          <w:szCs w:val="28"/>
        </w:rPr>
      </w:pPr>
    </w:p>
    <w:p w14:paraId="331EA997" w14:textId="77777777" w:rsidR="008413ED" w:rsidRDefault="008413ED" w:rsidP="008413ED">
      <w:pPr>
        <w:snapToGrid w:val="0"/>
        <w:spacing w:after="0" w:line="360" w:lineRule="auto"/>
        <w:rPr>
          <w:rFonts w:ascii="仿宋" w:eastAsia="仿宋" w:hAnsi="仿宋" w:cs="仿宋"/>
          <w:sz w:val="28"/>
          <w:szCs w:val="28"/>
        </w:rPr>
      </w:pPr>
    </w:p>
    <w:p w14:paraId="3A5CE2C4" w14:textId="77777777" w:rsidR="008413ED" w:rsidRDefault="008413ED" w:rsidP="008413ED">
      <w:pPr>
        <w:snapToGrid w:val="0"/>
        <w:spacing w:after="0" w:line="360" w:lineRule="auto"/>
        <w:rPr>
          <w:rFonts w:ascii="仿宋" w:eastAsia="仿宋" w:hAnsi="仿宋" w:cs="仿宋"/>
          <w:sz w:val="28"/>
          <w:szCs w:val="28"/>
        </w:rPr>
      </w:pPr>
    </w:p>
    <w:tbl>
      <w:tblPr>
        <w:tblpPr w:leftFromText="180" w:rightFromText="180" w:vertAnchor="page" w:horzAnchor="margin" w:tblpY="42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276"/>
        <w:gridCol w:w="2126"/>
        <w:gridCol w:w="1701"/>
        <w:gridCol w:w="1843"/>
      </w:tblGrid>
      <w:tr w:rsidR="006616CD" w14:paraId="2D192702" w14:textId="77777777" w:rsidTr="006616CD">
        <w:trPr>
          <w:trHeight w:val="1014"/>
        </w:trPr>
        <w:tc>
          <w:tcPr>
            <w:tcW w:w="1101" w:type="dxa"/>
            <w:shd w:val="clear" w:color="auto" w:fill="C4ECF8" w:themeFill="text2" w:themeFillTint="33"/>
            <w:vAlign w:val="center"/>
          </w:tcPr>
          <w:p w14:paraId="18745C09" w14:textId="77777777" w:rsidR="006616CD" w:rsidRDefault="006616CD" w:rsidP="008A2315">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lastRenderedPageBreak/>
              <w:t>序号</w:t>
            </w:r>
          </w:p>
        </w:tc>
        <w:tc>
          <w:tcPr>
            <w:tcW w:w="1417" w:type="dxa"/>
            <w:shd w:val="clear" w:color="auto" w:fill="C4ECF8" w:themeFill="text2" w:themeFillTint="33"/>
            <w:vAlign w:val="center"/>
          </w:tcPr>
          <w:p w14:paraId="42FB8F26" w14:textId="77777777" w:rsidR="006616CD" w:rsidRDefault="006616CD" w:rsidP="008A2315">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t>项目名称</w:t>
            </w:r>
          </w:p>
        </w:tc>
        <w:tc>
          <w:tcPr>
            <w:tcW w:w="1276" w:type="dxa"/>
            <w:shd w:val="clear" w:color="auto" w:fill="C4ECF8" w:themeFill="text2" w:themeFillTint="33"/>
            <w:vAlign w:val="center"/>
          </w:tcPr>
          <w:p w14:paraId="47AF8264" w14:textId="461BEA45" w:rsidR="006616CD" w:rsidRDefault="006616CD" w:rsidP="008A2315">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t>建设规模：建筑面积（㎡</w:t>
            </w:r>
            <w:r>
              <w:rPr>
                <w:rFonts w:ascii="仿宋" w:eastAsia="仿宋" w:hAnsi="仿宋" w:cs="宋体"/>
                <w:b/>
                <w:bCs/>
                <w:kern w:val="2"/>
                <w:sz w:val="21"/>
                <w:szCs w:val="21"/>
              </w:rPr>
              <w:t>）</w:t>
            </w:r>
          </w:p>
        </w:tc>
        <w:tc>
          <w:tcPr>
            <w:tcW w:w="2126" w:type="dxa"/>
            <w:shd w:val="clear" w:color="auto" w:fill="C4ECF8" w:themeFill="text2" w:themeFillTint="33"/>
            <w:noWrap/>
            <w:vAlign w:val="center"/>
          </w:tcPr>
          <w:p w14:paraId="517FD767" w14:textId="77777777" w:rsidR="006616CD" w:rsidRDefault="006616CD" w:rsidP="008A2315">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t>计算基数</w:t>
            </w:r>
          </w:p>
          <w:p w14:paraId="332A0B26" w14:textId="40D8A006" w:rsidR="006616CD" w:rsidRDefault="006616CD" w:rsidP="008A2315">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t>价格（元/㎡）</w:t>
            </w:r>
          </w:p>
        </w:tc>
        <w:tc>
          <w:tcPr>
            <w:tcW w:w="1701" w:type="dxa"/>
            <w:shd w:val="clear" w:color="auto" w:fill="C4ECF8" w:themeFill="text2" w:themeFillTint="33"/>
            <w:vAlign w:val="center"/>
          </w:tcPr>
          <w:p w14:paraId="6EFA7BF5" w14:textId="77777777" w:rsidR="006616CD" w:rsidRDefault="006616CD" w:rsidP="008A2315">
            <w:pPr>
              <w:spacing w:after="0"/>
              <w:jc w:val="center"/>
              <w:rPr>
                <w:rFonts w:ascii="仿宋" w:eastAsia="仿宋" w:hAnsi="仿宋" w:cs="宋体"/>
                <w:b/>
                <w:bCs/>
                <w:kern w:val="2"/>
                <w:sz w:val="21"/>
                <w:szCs w:val="21"/>
              </w:rPr>
            </w:pPr>
            <w:r>
              <w:rPr>
                <w:rFonts w:ascii="仿宋" w:eastAsia="仿宋" w:hAnsi="仿宋" w:cs="宋体" w:hint="eastAsia"/>
                <w:b/>
                <w:bCs/>
                <w:kern w:val="2"/>
                <w:sz w:val="21"/>
                <w:szCs w:val="21"/>
              </w:rPr>
              <w:t>估算设计费</w:t>
            </w:r>
          </w:p>
        </w:tc>
        <w:tc>
          <w:tcPr>
            <w:tcW w:w="1843" w:type="dxa"/>
            <w:shd w:val="clear" w:color="auto" w:fill="auto"/>
            <w:vAlign w:val="center"/>
          </w:tcPr>
          <w:p w14:paraId="1A7246F7" w14:textId="77777777" w:rsidR="006616CD" w:rsidRPr="008413ED" w:rsidRDefault="006616CD" w:rsidP="008A2315">
            <w:pPr>
              <w:spacing w:after="0" w:line="240" w:lineRule="auto"/>
              <w:jc w:val="center"/>
              <w:rPr>
                <w:rFonts w:ascii="仿宋" w:eastAsia="仿宋" w:hAnsi="仿宋"/>
                <w:b/>
                <w:bCs/>
              </w:rPr>
            </w:pPr>
            <w:r w:rsidRPr="008413ED">
              <w:rPr>
                <w:rFonts w:ascii="仿宋" w:eastAsia="仿宋" w:hAnsi="仿宋" w:hint="eastAsia"/>
                <w:b/>
                <w:bCs/>
              </w:rPr>
              <w:t>备注</w:t>
            </w:r>
          </w:p>
        </w:tc>
      </w:tr>
      <w:tr w:rsidR="008413ED" w14:paraId="4DC0B5C7" w14:textId="77777777" w:rsidTr="006616CD">
        <w:trPr>
          <w:trHeight w:val="172"/>
        </w:trPr>
        <w:tc>
          <w:tcPr>
            <w:tcW w:w="1101" w:type="dxa"/>
            <w:shd w:val="clear" w:color="auto" w:fill="auto"/>
            <w:vAlign w:val="center"/>
          </w:tcPr>
          <w:p w14:paraId="25626DE8" w14:textId="77777777" w:rsidR="008413ED" w:rsidRDefault="008413ED" w:rsidP="008A2315">
            <w:pPr>
              <w:jc w:val="center"/>
              <w:rPr>
                <w:rFonts w:ascii="仿宋" w:eastAsia="仿宋" w:hAnsi="仿宋" w:cs="宋体"/>
                <w:b/>
                <w:bCs/>
                <w:kern w:val="2"/>
                <w:sz w:val="21"/>
                <w:szCs w:val="21"/>
              </w:rPr>
            </w:pPr>
            <w:r>
              <w:rPr>
                <w:rFonts w:ascii="仿宋" w:eastAsia="仿宋" w:hAnsi="仿宋" w:cs="宋体" w:hint="eastAsia"/>
                <w:b/>
                <w:bCs/>
                <w:kern w:val="2"/>
                <w:sz w:val="21"/>
                <w:szCs w:val="21"/>
              </w:rPr>
              <w:t>一</w:t>
            </w:r>
          </w:p>
        </w:tc>
        <w:tc>
          <w:tcPr>
            <w:tcW w:w="1417" w:type="dxa"/>
            <w:shd w:val="clear" w:color="auto" w:fill="auto"/>
            <w:vAlign w:val="center"/>
          </w:tcPr>
          <w:p w14:paraId="4C1F230A" w14:textId="77777777" w:rsidR="008413ED" w:rsidRDefault="008413ED" w:rsidP="008A2315">
            <w:pPr>
              <w:rPr>
                <w:rFonts w:ascii="仿宋" w:eastAsia="仿宋" w:hAnsi="仿宋" w:cs="宋体"/>
                <w:b/>
                <w:bCs/>
                <w:kern w:val="2"/>
                <w:sz w:val="21"/>
                <w:szCs w:val="21"/>
              </w:rPr>
            </w:pPr>
            <w:r>
              <w:rPr>
                <w:rFonts w:ascii="仿宋" w:eastAsia="仿宋" w:hAnsi="仿宋" w:cs="宋体" w:hint="eastAsia"/>
                <w:b/>
                <w:bCs/>
                <w:kern w:val="2"/>
                <w:sz w:val="21"/>
                <w:szCs w:val="21"/>
              </w:rPr>
              <w:t>二期</w:t>
            </w:r>
          </w:p>
        </w:tc>
        <w:tc>
          <w:tcPr>
            <w:tcW w:w="1276" w:type="dxa"/>
            <w:shd w:val="clear" w:color="auto" w:fill="auto"/>
            <w:vAlign w:val="center"/>
          </w:tcPr>
          <w:p w14:paraId="61901497" w14:textId="77777777" w:rsidR="008413ED" w:rsidRDefault="008413ED" w:rsidP="008A2315">
            <w:pPr>
              <w:jc w:val="center"/>
              <w:rPr>
                <w:rFonts w:ascii="仿宋" w:eastAsia="仿宋" w:hAnsi="仿宋" w:cs="宋体"/>
                <w:b/>
                <w:kern w:val="2"/>
                <w:sz w:val="21"/>
                <w:szCs w:val="21"/>
              </w:rPr>
            </w:pPr>
          </w:p>
        </w:tc>
        <w:tc>
          <w:tcPr>
            <w:tcW w:w="2126" w:type="dxa"/>
            <w:shd w:val="clear" w:color="auto" w:fill="auto"/>
            <w:vAlign w:val="center"/>
          </w:tcPr>
          <w:p w14:paraId="6F72DC83" w14:textId="77777777" w:rsidR="008413ED" w:rsidRDefault="008413ED" w:rsidP="008A2315">
            <w:pPr>
              <w:jc w:val="center"/>
              <w:rPr>
                <w:rFonts w:ascii="仿宋" w:eastAsia="仿宋" w:hAnsi="仿宋" w:cs="宋体"/>
                <w:kern w:val="2"/>
                <w:sz w:val="21"/>
                <w:szCs w:val="21"/>
              </w:rPr>
            </w:pPr>
          </w:p>
        </w:tc>
        <w:tc>
          <w:tcPr>
            <w:tcW w:w="1701" w:type="dxa"/>
            <w:shd w:val="clear" w:color="auto" w:fill="auto"/>
            <w:vAlign w:val="center"/>
          </w:tcPr>
          <w:p w14:paraId="248290DE" w14:textId="77777777" w:rsidR="008413ED" w:rsidRDefault="008413ED" w:rsidP="008A2315">
            <w:pPr>
              <w:jc w:val="center"/>
              <w:rPr>
                <w:rFonts w:ascii="仿宋" w:eastAsia="仿宋" w:hAnsi="仿宋" w:cs="宋体"/>
                <w:kern w:val="2"/>
                <w:sz w:val="18"/>
                <w:szCs w:val="18"/>
              </w:rPr>
            </w:pPr>
          </w:p>
        </w:tc>
        <w:tc>
          <w:tcPr>
            <w:tcW w:w="1843" w:type="dxa"/>
            <w:shd w:val="clear" w:color="auto" w:fill="auto"/>
            <w:vAlign w:val="center"/>
          </w:tcPr>
          <w:p w14:paraId="3FFC511E" w14:textId="77777777" w:rsidR="008413ED" w:rsidRDefault="008413ED" w:rsidP="008A2315">
            <w:pPr>
              <w:rPr>
                <w:rFonts w:ascii="仿宋" w:eastAsia="仿宋" w:hAnsi="仿宋" w:cs="宋体"/>
                <w:kern w:val="2"/>
                <w:sz w:val="18"/>
                <w:szCs w:val="18"/>
              </w:rPr>
            </w:pPr>
            <w:r>
              <w:rPr>
                <w:rFonts w:ascii="仿宋" w:eastAsia="仿宋" w:hAnsi="仿宋" w:cs="宋体" w:hint="eastAsia"/>
                <w:b/>
                <w:bCs/>
                <w:kern w:val="2"/>
                <w:sz w:val="21"/>
                <w:szCs w:val="21"/>
              </w:rPr>
              <w:t>方案、施工图</w:t>
            </w:r>
          </w:p>
        </w:tc>
      </w:tr>
      <w:tr w:rsidR="008413ED" w14:paraId="673DB828" w14:textId="77777777" w:rsidTr="006616CD">
        <w:trPr>
          <w:trHeight w:val="172"/>
        </w:trPr>
        <w:tc>
          <w:tcPr>
            <w:tcW w:w="1101" w:type="dxa"/>
            <w:shd w:val="clear" w:color="auto" w:fill="auto"/>
            <w:vAlign w:val="center"/>
          </w:tcPr>
          <w:p w14:paraId="750A70E0" w14:textId="77777777" w:rsidR="008413ED" w:rsidRDefault="008413ED" w:rsidP="008A2315">
            <w:pPr>
              <w:jc w:val="center"/>
              <w:rPr>
                <w:rFonts w:ascii="仿宋" w:eastAsia="仿宋" w:hAnsi="仿宋" w:cs="宋体"/>
                <w:b/>
                <w:bCs/>
                <w:kern w:val="2"/>
                <w:sz w:val="21"/>
                <w:szCs w:val="21"/>
              </w:rPr>
            </w:pPr>
          </w:p>
        </w:tc>
        <w:tc>
          <w:tcPr>
            <w:tcW w:w="1417" w:type="dxa"/>
            <w:shd w:val="clear" w:color="auto" w:fill="auto"/>
            <w:vAlign w:val="center"/>
          </w:tcPr>
          <w:p w14:paraId="2C993C8F" w14:textId="77777777" w:rsidR="008413ED" w:rsidRDefault="008413ED" w:rsidP="008A2315">
            <w:pPr>
              <w:rPr>
                <w:rFonts w:ascii="仿宋" w:eastAsia="仿宋" w:hAnsi="仿宋" w:cs="宋体"/>
                <w:b/>
                <w:bCs/>
                <w:kern w:val="2"/>
                <w:sz w:val="21"/>
                <w:szCs w:val="21"/>
              </w:rPr>
            </w:pPr>
            <w:r>
              <w:rPr>
                <w:rFonts w:ascii="仿宋" w:eastAsia="仿宋" w:hAnsi="仿宋" w:cs="宋体" w:hint="eastAsia"/>
                <w:b/>
                <w:bCs/>
                <w:kern w:val="2"/>
                <w:sz w:val="21"/>
                <w:szCs w:val="21"/>
              </w:rPr>
              <w:t>行政楼</w:t>
            </w:r>
          </w:p>
        </w:tc>
        <w:tc>
          <w:tcPr>
            <w:tcW w:w="1276" w:type="dxa"/>
            <w:shd w:val="clear" w:color="auto" w:fill="auto"/>
            <w:vAlign w:val="center"/>
          </w:tcPr>
          <w:p w14:paraId="0DB5051B" w14:textId="77777777" w:rsidR="008413ED" w:rsidRDefault="008413ED" w:rsidP="008A2315">
            <w:pPr>
              <w:jc w:val="center"/>
              <w:rPr>
                <w:rFonts w:ascii="仿宋" w:eastAsia="仿宋" w:hAnsi="仿宋" w:cs="宋体"/>
                <w:b/>
                <w:kern w:val="2"/>
                <w:sz w:val="21"/>
                <w:szCs w:val="21"/>
              </w:rPr>
            </w:pPr>
            <w:r>
              <w:rPr>
                <w:rFonts w:ascii="仿宋" w:eastAsia="仿宋" w:hAnsi="仿宋" w:cs="宋体" w:hint="eastAsia"/>
                <w:b/>
                <w:bCs/>
                <w:kern w:val="2"/>
                <w:sz w:val="21"/>
                <w:szCs w:val="21"/>
              </w:rPr>
              <w:t>33479</w:t>
            </w:r>
          </w:p>
        </w:tc>
        <w:tc>
          <w:tcPr>
            <w:tcW w:w="2126" w:type="dxa"/>
            <w:shd w:val="clear" w:color="auto" w:fill="auto"/>
            <w:vAlign w:val="center"/>
          </w:tcPr>
          <w:p w14:paraId="74919766" w14:textId="77777777" w:rsidR="008413ED" w:rsidRDefault="008413ED" w:rsidP="008A2315">
            <w:pPr>
              <w:jc w:val="center"/>
              <w:rPr>
                <w:rFonts w:ascii="仿宋" w:eastAsia="仿宋" w:hAnsi="仿宋" w:cs="宋体"/>
                <w:kern w:val="2"/>
                <w:sz w:val="21"/>
                <w:szCs w:val="21"/>
              </w:rPr>
            </w:pPr>
          </w:p>
        </w:tc>
        <w:tc>
          <w:tcPr>
            <w:tcW w:w="1701" w:type="dxa"/>
            <w:shd w:val="clear" w:color="auto" w:fill="auto"/>
            <w:vAlign w:val="center"/>
          </w:tcPr>
          <w:p w14:paraId="106A25E9" w14:textId="77777777" w:rsidR="008413ED" w:rsidRDefault="008413ED" w:rsidP="008A2315">
            <w:pPr>
              <w:jc w:val="center"/>
              <w:rPr>
                <w:rFonts w:ascii="仿宋" w:eastAsia="仿宋" w:hAnsi="仿宋" w:cs="宋体"/>
                <w:kern w:val="2"/>
                <w:sz w:val="18"/>
                <w:szCs w:val="18"/>
              </w:rPr>
            </w:pPr>
          </w:p>
        </w:tc>
        <w:tc>
          <w:tcPr>
            <w:tcW w:w="1843" w:type="dxa"/>
            <w:shd w:val="clear" w:color="auto" w:fill="auto"/>
            <w:vAlign w:val="center"/>
          </w:tcPr>
          <w:p w14:paraId="533D06E1" w14:textId="77777777" w:rsidR="008413ED" w:rsidRDefault="008413ED" w:rsidP="008A2315">
            <w:pPr>
              <w:jc w:val="center"/>
              <w:rPr>
                <w:rFonts w:ascii="仿宋" w:eastAsia="仿宋" w:hAnsi="仿宋" w:cs="宋体"/>
                <w:kern w:val="2"/>
                <w:sz w:val="18"/>
                <w:szCs w:val="18"/>
              </w:rPr>
            </w:pPr>
          </w:p>
        </w:tc>
      </w:tr>
      <w:tr w:rsidR="008413ED" w14:paraId="570FB128" w14:textId="77777777" w:rsidTr="006616CD">
        <w:trPr>
          <w:trHeight w:val="172"/>
        </w:trPr>
        <w:tc>
          <w:tcPr>
            <w:tcW w:w="1101" w:type="dxa"/>
            <w:shd w:val="clear" w:color="auto" w:fill="auto"/>
            <w:vAlign w:val="center"/>
          </w:tcPr>
          <w:p w14:paraId="45CECF3E" w14:textId="77777777" w:rsidR="008413ED" w:rsidRDefault="008413ED" w:rsidP="008A2315">
            <w:pPr>
              <w:jc w:val="center"/>
              <w:rPr>
                <w:rFonts w:ascii="仿宋" w:eastAsia="仿宋" w:hAnsi="仿宋" w:cs="宋体"/>
                <w:b/>
                <w:bCs/>
                <w:kern w:val="2"/>
                <w:sz w:val="21"/>
                <w:szCs w:val="21"/>
              </w:rPr>
            </w:pPr>
          </w:p>
        </w:tc>
        <w:tc>
          <w:tcPr>
            <w:tcW w:w="1417" w:type="dxa"/>
            <w:shd w:val="clear" w:color="auto" w:fill="auto"/>
            <w:vAlign w:val="center"/>
          </w:tcPr>
          <w:p w14:paraId="29F148E7" w14:textId="77777777" w:rsidR="008413ED" w:rsidRDefault="008413ED" w:rsidP="008A2315">
            <w:pPr>
              <w:rPr>
                <w:rFonts w:ascii="仿宋" w:eastAsia="仿宋" w:hAnsi="仿宋" w:cs="宋体"/>
                <w:b/>
                <w:bCs/>
                <w:kern w:val="2"/>
                <w:sz w:val="21"/>
                <w:szCs w:val="21"/>
              </w:rPr>
            </w:pPr>
            <w:r>
              <w:rPr>
                <w:rFonts w:ascii="仿宋" w:eastAsia="仿宋" w:hAnsi="仿宋" w:cs="宋体" w:hint="eastAsia"/>
                <w:b/>
                <w:bCs/>
                <w:kern w:val="2"/>
                <w:sz w:val="21"/>
                <w:szCs w:val="21"/>
              </w:rPr>
              <w:t>图书馆</w:t>
            </w:r>
          </w:p>
        </w:tc>
        <w:tc>
          <w:tcPr>
            <w:tcW w:w="1276" w:type="dxa"/>
            <w:shd w:val="clear" w:color="auto" w:fill="auto"/>
            <w:vAlign w:val="center"/>
          </w:tcPr>
          <w:p w14:paraId="2886956B" w14:textId="77777777" w:rsidR="008413ED" w:rsidRDefault="008413ED" w:rsidP="008A2315">
            <w:pPr>
              <w:jc w:val="center"/>
              <w:rPr>
                <w:rFonts w:ascii="仿宋" w:eastAsia="仿宋" w:hAnsi="仿宋" w:cs="宋体"/>
                <w:b/>
                <w:kern w:val="2"/>
                <w:sz w:val="21"/>
                <w:szCs w:val="21"/>
              </w:rPr>
            </w:pPr>
            <w:r>
              <w:rPr>
                <w:rFonts w:ascii="仿宋" w:eastAsia="仿宋" w:hAnsi="仿宋" w:cs="宋体" w:hint="eastAsia"/>
                <w:b/>
                <w:bCs/>
                <w:kern w:val="2"/>
                <w:sz w:val="21"/>
                <w:szCs w:val="21"/>
              </w:rPr>
              <w:t>15789</w:t>
            </w:r>
          </w:p>
        </w:tc>
        <w:tc>
          <w:tcPr>
            <w:tcW w:w="2126" w:type="dxa"/>
            <w:shd w:val="clear" w:color="auto" w:fill="auto"/>
            <w:vAlign w:val="center"/>
          </w:tcPr>
          <w:p w14:paraId="4E1EF8FF" w14:textId="77777777" w:rsidR="008413ED" w:rsidRDefault="008413ED" w:rsidP="008A2315">
            <w:pPr>
              <w:jc w:val="center"/>
              <w:rPr>
                <w:rFonts w:ascii="仿宋" w:eastAsia="仿宋" w:hAnsi="仿宋" w:cs="宋体"/>
                <w:kern w:val="2"/>
                <w:sz w:val="21"/>
                <w:szCs w:val="21"/>
              </w:rPr>
            </w:pPr>
          </w:p>
        </w:tc>
        <w:tc>
          <w:tcPr>
            <w:tcW w:w="1701" w:type="dxa"/>
            <w:shd w:val="clear" w:color="auto" w:fill="auto"/>
            <w:vAlign w:val="center"/>
          </w:tcPr>
          <w:p w14:paraId="15432149" w14:textId="77777777" w:rsidR="008413ED" w:rsidRDefault="008413ED" w:rsidP="008A2315">
            <w:pPr>
              <w:jc w:val="center"/>
              <w:rPr>
                <w:rFonts w:ascii="仿宋" w:eastAsia="仿宋" w:hAnsi="仿宋" w:cs="宋体"/>
                <w:kern w:val="2"/>
                <w:sz w:val="18"/>
                <w:szCs w:val="18"/>
              </w:rPr>
            </w:pPr>
          </w:p>
        </w:tc>
        <w:tc>
          <w:tcPr>
            <w:tcW w:w="1843" w:type="dxa"/>
            <w:shd w:val="clear" w:color="auto" w:fill="auto"/>
            <w:vAlign w:val="center"/>
          </w:tcPr>
          <w:p w14:paraId="4B60AE68" w14:textId="77777777" w:rsidR="008413ED" w:rsidRDefault="008413ED" w:rsidP="008A2315">
            <w:pPr>
              <w:jc w:val="center"/>
              <w:rPr>
                <w:rFonts w:ascii="仿宋" w:eastAsia="仿宋" w:hAnsi="仿宋" w:cs="宋体"/>
                <w:kern w:val="2"/>
                <w:sz w:val="18"/>
                <w:szCs w:val="18"/>
              </w:rPr>
            </w:pPr>
          </w:p>
        </w:tc>
      </w:tr>
      <w:tr w:rsidR="008413ED" w14:paraId="4042DAAF" w14:textId="77777777" w:rsidTr="006616CD">
        <w:trPr>
          <w:trHeight w:val="172"/>
        </w:trPr>
        <w:tc>
          <w:tcPr>
            <w:tcW w:w="1101" w:type="dxa"/>
            <w:shd w:val="clear" w:color="auto" w:fill="auto"/>
            <w:vAlign w:val="center"/>
          </w:tcPr>
          <w:p w14:paraId="100C4285" w14:textId="77777777" w:rsidR="008413ED" w:rsidRDefault="008413ED" w:rsidP="008A2315">
            <w:pPr>
              <w:jc w:val="center"/>
              <w:rPr>
                <w:rFonts w:ascii="仿宋" w:eastAsia="仿宋" w:hAnsi="仿宋" w:cs="宋体"/>
                <w:b/>
                <w:bCs/>
                <w:kern w:val="2"/>
                <w:sz w:val="21"/>
                <w:szCs w:val="21"/>
              </w:rPr>
            </w:pPr>
            <w:r>
              <w:rPr>
                <w:rFonts w:ascii="仿宋" w:eastAsia="仿宋" w:hAnsi="仿宋" w:cs="宋体" w:hint="eastAsia"/>
                <w:b/>
                <w:bCs/>
                <w:kern w:val="2"/>
                <w:sz w:val="21"/>
                <w:szCs w:val="21"/>
              </w:rPr>
              <w:t>二</w:t>
            </w:r>
          </w:p>
        </w:tc>
        <w:tc>
          <w:tcPr>
            <w:tcW w:w="1417" w:type="dxa"/>
            <w:shd w:val="clear" w:color="auto" w:fill="auto"/>
            <w:vAlign w:val="center"/>
          </w:tcPr>
          <w:p w14:paraId="4160ACE0" w14:textId="77777777" w:rsidR="008413ED" w:rsidRDefault="008413ED" w:rsidP="008A2315">
            <w:pPr>
              <w:rPr>
                <w:rFonts w:ascii="仿宋" w:eastAsia="仿宋" w:hAnsi="仿宋" w:cs="宋体"/>
                <w:b/>
                <w:bCs/>
                <w:kern w:val="2"/>
                <w:sz w:val="21"/>
                <w:szCs w:val="21"/>
              </w:rPr>
            </w:pPr>
            <w:r>
              <w:rPr>
                <w:rFonts w:ascii="仿宋" w:eastAsia="仿宋" w:hAnsi="仿宋" w:cs="宋体" w:hint="eastAsia"/>
                <w:b/>
                <w:bCs/>
                <w:kern w:val="2"/>
                <w:sz w:val="21"/>
                <w:szCs w:val="21"/>
              </w:rPr>
              <w:t>三期</w:t>
            </w:r>
          </w:p>
        </w:tc>
        <w:tc>
          <w:tcPr>
            <w:tcW w:w="1276" w:type="dxa"/>
            <w:shd w:val="clear" w:color="auto" w:fill="auto"/>
            <w:vAlign w:val="center"/>
          </w:tcPr>
          <w:p w14:paraId="34D4EEEF" w14:textId="77777777" w:rsidR="008413ED" w:rsidRDefault="008413ED" w:rsidP="008A2315">
            <w:pPr>
              <w:jc w:val="center"/>
              <w:rPr>
                <w:rFonts w:ascii="仿宋" w:eastAsia="仿宋" w:hAnsi="仿宋" w:cs="宋体"/>
                <w:b/>
                <w:kern w:val="2"/>
                <w:sz w:val="21"/>
                <w:szCs w:val="21"/>
              </w:rPr>
            </w:pPr>
          </w:p>
        </w:tc>
        <w:tc>
          <w:tcPr>
            <w:tcW w:w="2126" w:type="dxa"/>
            <w:shd w:val="clear" w:color="auto" w:fill="auto"/>
            <w:vAlign w:val="center"/>
          </w:tcPr>
          <w:p w14:paraId="67DF0D54" w14:textId="77777777" w:rsidR="008413ED" w:rsidRDefault="008413ED" w:rsidP="008A2315">
            <w:pPr>
              <w:jc w:val="center"/>
              <w:rPr>
                <w:rFonts w:ascii="仿宋" w:eastAsia="仿宋" w:hAnsi="仿宋" w:cs="宋体"/>
                <w:kern w:val="2"/>
                <w:sz w:val="21"/>
                <w:szCs w:val="21"/>
              </w:rPr>
            </w:pPr>
          </w:p>
        </w:tc>
        <w:tc>
          <w:tcPr>
            <w:tcW w:w="1701" w:type="dxa"/>
            <w:shd w:val="clear" w:color="auto" w:fill="auto"/>
            <w:vAlign w:val="center"/>
          </w:tcPr>
          <w:p w14:paraId="730F4CCB" w14:textId="77777777" w:rsidR="008413ED" w:rsidRDefault="008413ED" w:rsidP="008A2315">
            <w:pPr>
              <w:jc w:val="center"/>
              <w:rPr>
                <w:rFonts w:ascii="仿宋" w:eastAsia="仿宋" w:hAnsi="仿宋" w:cs="宋体"/>
                <w:kern w:val="2"/>
                <w:sz w:val="18"/>
                <w:szCs w:val="18"/>
              </w:rPr>
            </w:pPr>
          </w:p>
        </w:tc>
        <w:tc>
          <w:tcPr>
            <w:tcW w:w="1843" w:type="dxa"/>
            <w:shd w:val="clear" w:color="auto" w:fill="auto"/>
            <w:vAlign w:val="center"/>
          </w:tcPr>
          <w:p w14:paraId="2D01FC90" w14:textId="77777777" w:rsidR="008413ED" w:rsidRDefault="008413ED" w:rsidP="008A2315">
            <w:pPr>
              <w:jc w:val="center"/>
              <w:rPr>
                <w:rFonts w:ascii="仿宋" w:eastAsia="仿宋" w:hAnsi="仿宋" w:cs="宋体"/>
                <w:kern w:val="2"/>
                <w:sz w:val="18"/>
                <w:szCs w:val="18"/>
              </w:rPr>
            </w:pPr>
            <w:r>
              <w:rPr>
                <w:rFonts w:ascii="仿宋" w:eastAsia="仿宋" w:hAnsi="仿宋" w:cs="宋体" w:hint="eastAsia"/>
                <w:b/>
                <w:bCs/>
                <w:kern w:val="2"/>
                <w:sz w:val="21"/>
                <w:szCs w:val="21"/>
              </w:rPr>
              <w:t>方案、施工图</w:t>
            </w:r>
          </w:p>
        </w:tc>
      </w:tr>
      <w:tr w:rsidR="008413ED" w14:paraId="776907E6" w14:textId="77777777" w:rsidTr="006616CD">
        <w:trPr>
          <w:trHeight w:val="172"/>
        </w:trPr>
        <w:tc>
          <w:tcPr>
            <w:tcW w:w="1101" w:type="dxa"/>
            <w:shd w:val="clear" w:color="auto" w:fill="auto"/>
            <w:vAlign w:val="center"/>
          </w:tcPr>
          <w:p w14:paraId="5FCC3228" w14:textId="77777777" w:rsidR="008413ED" w:rsidRDefault="008413ED" w:rsidP="008A2315">
            <w:pPr>
              <w:rPr>
                <w:rFonts w:ascii="仿宋" w:eastAsia="仿宋" w:hAnsi="仿宋" w:cs="宋体"/>
                <w:b/>
                <w:bCs/>
                <w:kern w:val="2"/>
                <w:sz w:val="21"/>
                <w:szCs w:val="21"/>
              </w:rPr>
            </w:pPr>
          </w:p>
        </w:tc>
        <w:tc>
          <w:tcPr>
            <w:tcW w:w="1417" w:type="dxa"/>
            <w:shd w:val="clear" w:color="auto" w:fill="auto"/>
            <w:vAlign w:val="center"/>
          </w:tcPr>
          <w:p w14:paraId="37AD066B" w14:textId="77777777" w:rsidR="008413ED" w:rsidRDefault="008413ED" w:rsidP="008A2315">
            <w:pPr>
              <w:rPr>
                <w:rFonts w:ascii="仿宋" w:eastAsia="仿宋" w:hAnsi="仿宋" w:cs="宋体"/>
                <w:b/>
                <w:bCs/>
                <w:kern w:val="2"/>
                <w:sz w:val="21"/>
                <w:szCs w:val="21"/>
              </w:rPr>
            </w:pPr>
            <w:r>
              <w:rPr>
                <w:rFonts w:ascii="仿宋" w:eastAsia="仿宋" w:hAnsi="仿宋" w:cs="宋体" w:hint="eastAsia"/>
                <w:b/>
                <w:bCs/>
                <w:kern w:val="2"/>
                <w:sz w:val="21"/>
                <w:szCs w:val="21"/>
              </w:rPr>
              <w:t>学生宿舍</w:t>
            </w:r>
          </w:p>
        </w:tc>
        <w:tc>
          <w:tcPr>
            <w:tcW w:w="1276" w:type="dxa"/>
            <w:shd w:val="clear" w:color="auto" w:fill="auto"/>
            <w:vAlign w:val="center"/>
          </w:tcPr>
          <w:p w14:paraId="03DC0134" w14:textId="77777777" w:rsidR="008413ED" w:rsidRDefault="008413ED" w:rsidP="008A2315">
            <w:pPr>
              <w:jc w:val="center"/>
              <w:rPr>
                <w:rFonts w:ascii="仿宋" w:eastAsia="仿宋" w:hAnsi="仿宋" w:cs="宋体"/>
                <w:b/>
                <w:kern w:val="2"/>
                <w:sz w:val="21"/>
                <w:szCs w:val="21"/>
              </w:rPr>
            </w:pPr>
            <w:r>
              <w:rPr>
                <w:rFonts w:ascii="仿宋" w:eastAsia="仿宋" w:hAnsi="仿宋" w:cs="宋体" w:hint="eastAsia"/>
                <w:b/>
                <w:kern w:val="2"/>
                <w:sz w:val="21"/>
                <w:szCs w:val="21"/>
              </w:rPr>
              <w:t>52000</w:t>
            </w:r>
          </w:p>
        </w:tc>
        <w:tc>
          <w:tcPr>
            <w:tcW w:w="2126" w:type="dxa"/>
            <w:shd w:val="clear" w:color="auto" w:fill="auto"/>
            <w:vAlign w:val="center"/>
          </w:tcPr>
          <w:p w14:paraId="2A26E290" w14:textId="77777777" w:rsidR="008413ED" w:rsidRDefault="008413ED" w:rsidP="008A2315">
            <w:pPr>
              <w:jc w:val="center"/>
              <w:rPr>
                <w:rFonts w:ascii="仿宋" w:eastAsia="仿宋" w:hAnsi="仿宋" w:cs="宋体"/>
                <w:kern w:val="2"/>
                <w:sz w:val="21"/>
                <w:szCs w:val="21"/>
              </w:rPr>
            </w:pPr>
          </w:p>
        </w:tc>
        <w:tc>
          <w:tcPr>
            <w:tcW w:w="1701" w:type="dxa"/>
            <w:shd w:val="clear" w:color="auto" w:fill="auto"/>
            <w:vAlign w:val="center"/>
          </w:tcPr>
          <w:p w14:paraId="30CE6A68" w14:textId="77777777" w:rsidR="008413ED" w:rsidRDefault="008413ED" w:rsidP="008A2315">
            <w:pPr>
              <w:jc w:val="center"/>
              <w:rPr>
                <w:rFonts w:ascii="仿宋" w:eastAsia="仿宋" w:hAnsi="仿宋" w:cs="宋体"/>
                <w:kern w:val="2"/>
                <w:sz w:val="18"/>
                <w:szCs w:val="18"/>
              </w:rPr>
            </w:pPr>
          </w:p>
        </w:tc>
        <w:tc>
          <w:tcPr>
            <w:tcW w:w="1843" w:type="dxa"/>
            <w:shd w:val="clear" w:color="auto" w:fill="auto"/>
            <w:vAlign w:val="center"/>
          </w:tcPr>
          <w:p w14:paraId="79D4E52E" w14:textId="77777777" w:rsidR="008413ED" w:rsidRDefault="008413ED" w:rsidP="008A2315">
            <w:pPr>
              <w:jc w:val="center"/>
              <w:rPr>
                <w:rFonts w:ascii="仿宋" w:eastAsia="仿宋" w:hAnsi="仿宋" w:cs="宋体"/>
                <w:kern w:val="2"/>
                <w:sz w:val="18"/>
                <w:szCs w:val="18"/>
              </w:rPr>
            </w:pPr>
          </w:p>
        </w:tc>
      </w:tr>
      <w:tr w:rsidR="008413ED" w14:paraId="764521E2" w14:textId="77777777" w:rsidTr="006616CD">
        <w:trPr>
          <w:trHeight w:val="172"/>
        </w:trPr>
        <w:tc>
          <w:tcPr>
            <w:tcW w:w="1101" w:type="dxa"/>
            <w:shd w:val="clear" w:color="auto" w:fill="auto"/>
            <w:vAlign w:val="center"/>
          </w:tcPr>
          <w:p w14:paraId="1360FBDE" w14:textId="77777777" w:rsidR="008413ED" w:rsidRDefault="008413ED" w:rsidP="008A2315">
            <w:pPr>
              <w:jc w:val="center"/>
              <w:rPr>
                <w:rFonts w:ascii="仿宋" w:eastAsia="仿宋" w:hAnsi="仿宋" w:cs="宋体"/>
                <w:b/>
                <w:bCs/>
                <w:kern w:val="2"/>
                <w:sz w:val="21"/>
                <w:szCs w:val="21"/>
              </w:rPr>
            </w:pPr>
          </w:p>
        </w:tc>
        <w:tc>
          <w:tcPr>
            <w:tcW w:w="1417" w:type="dxa"/>
            <w:shd w:val="clear" w:color="auto" w:fill="auto"/>
            <w:vAlign w:val="center"/>
          </w:tcPr>
          <w:p w14:paraId="0AAB2A20" w14:textId="77777777" w:rsidR="008413ED" w:rsidRDefault="008413ED" w:rsidP="008A2315">
            <w:pPr>
              <w:rPr>
                <w:rFonts w:ascii="仿宋" w:eastAsia="仿宋" w:hAnsi="仿宋" w:cs="宋体"/>
                <w:b/>
                <w:bCs/>
                <w:kern w:val="2"/>
                <w:sz w:val="21"/>
                <w:szCs w:val="21"/>
              </w:rPr>
            </w:pPr>
            <w:r>
              <w:rPr>
                <w:rFonts w:ascii="仿宋" w:eastAsia="仿宋" w:hAnsi="仿宋" w:cs="宋体" w:hint="eastAsia"/>
                <w:b/>
                <w:bCs/>
                <w:kern w:val="2"/>
                <w:sz w:val="21"/>
                <w:szCs w:val="21"/>
              </w:rPr>
              <w:t>会议中心</w:t>
            </w:r>
          </w:p>
        </w:tc>
        <w:tc>
          <w:tcPr>
            <w:tcW w:w="1276" w:type="dxa"/>
            <w:shd w:val="clear" w:color="auto" w:fill="auto"/>
            <w:vAlign w:val="center"/>
          </w:tcPr>
          <w:p w14:paraId="637BC31F" w14:textId="77777777" w:rsidR="008413ED" w:rsidRDefault="008413ED" w:rsidP="008A2315">
            <w:pPr>
              <w:jc w:val="center"/>
              <w:rPr>
                <w:rFonts w:ascii="仿宋" w:eastAsia="仿宋" w:hAnsi="仿宋" w:cs="宋体"/>
                <w:b/>
                <w:kern w:val="2"/>
                <w:sz w:val="21"/>
                <w:szCs w:val="21"/>
              </w:rPr>
            </w:pPr>
            <w:r>
              <w:rPr>
                <w:rFonts w:ascii="仿宋" w:eastAsia="仿宋" w:hAnsi="仿宋" w:cs="宋体" w:hint="eastAsia"/>
                <w:b/>
                <w:kern w:val="2"/>
                <w:sz w:val="21"/>
                <w:szCs w:val="21"/>
              </w:rPr>
              <w:t>9000</w:t>
            </w:r>
          </w:p>
        </w:tc>
        <w:tc>
          <w:tcPr>
            <w:tcW w:w="2126" w:type="dxa"/>
            <w:shd w:val="clear" w:color="auto" w:fill="auto"/>
            <w:vAlign w:val="center"/>
          </w:tcPr>
          <w:p w14:paraId="1DF970A1" w14:textId="77777777" w:rsidR="008413ED" w:rsidRDefault="008413ED" w:rsidP="008A2315">
            <w:pPr>
              <w:jc w:val="center"/>
              <w:rPr>
                <w:rFonts w:ascii="仿宋" w:eastAsia="仿宋" w:hAnsi="仿宋" w:cs="宋体"/>
                <w:kern w:val="2"/>
                <w:sz w:val="21"/>
                <w:szCs w:val="21"/>
              </w:rPr>
            </w:pPr>
          </w:p>
        </w:tc>
        <w:tc>
          <w:tcPr>
            <w:tcW w:w="1701" w:type="dxa"/>
            <w:shd w:val="clear" w:color="auto" w:fill="auto"/>
            <w:vAlign w:val="center"/>
          </w:tcPr>
          <w:p w14:paraId="05628757" w14:textId="77777777" w:rsidR="008413ED" w:rsidRDefault="008413ED" w:rsidP="008A2315">
            <w:pPr>
              <w:jc w:val="center"/>
              <w:rPr>
                <w:rFonts w:ascii="仿宋" w:eastAsia="仿宋" w:hAnsi="仿宋" w:cs="宋体"/>
                <w:kern w:val="2"/>
                <w:sz w:val="18"/>
                <w:szCs w:val="18"/>
              </w:rPr>
            </w:pPr>
          </w:p>
        </w:tc>
        <w:tc>
          <w:tcPr>
            <w:tcW w:w="1843" w:type="dxa"/>
            <w:shd w:val="clear" w:color="auto" w:fill="auto"/>
            <w:vAlign w:val="center"/>
          </w:tcPr>
          <w:p w14:paraId="2FEEC695" w14:textId="77777777" w:rsidR="008413ED" w:rsidRDefault="008413ED" w:rsidP="008A2315">
            <w:pPr>
              <w:jc w:val="center"/>
              <w:rPr>
                <w:rFonts w:ascii="仿宋" w:eastAsia="仿宋" w:hAnsi="仿宋" w:cs="宋体"/>
                <w:kern w:val="2"/>
                <w:sz w:val="18"/>
                <w:szCs w:val="18"/>
              </w:rPr>
            </w:pPr>
          </w:p>
        </w:tc>
      </w:tr>
      <w:tr w:rsidR="008413ED" w14:paraId="0779A0A9" w14:textId="77777777" w:rsidTr="006616CD">
        <w:trPr>
          <w:trHeight w:val="172"/>
        </w:trPr>
        <w:tc>
          <w:tcPr>
            <w:tcW w:w="1101" w:type="dxa"/>
            <w:shd w:val="clear" w:color="auto" w:fill="auto"/>
            <w:vAlign w:val="center"/>
          </w:tcPr>
          <w:p w14:paraId="5531E08C" w14:textId="77777777" w:rsidR="008413ED" w:rsidRDefault="008413ED" w:rsidP="008A2315">
            <w:pPr>
              <w:jc w:val="center"/>
              <w:rPr>
                <w:rFonts w:ascii="仿宋" w:eastAsia="仿宋" w:hAnsi="仿宋" w:cs="宋体"/>
                <w:b/>
                <w:bCs/>
                <w:kern w:val="2"/>
                <w:sz w:val="21"/>
                <w:szCs w:val="21"/>
              </w:rPr>
            </w:pPr>
          </w:p>
        </w:tc>
        <w:tc>
          <w:tcPr>
            <w:tcW w:w="1417" w:type="dxa"/>
            <w:shd w:val="clear" w:color="auto" w:fill="auto"/>
            <w:vAlign w:val="center"/>
          </w:tcPr>
          <w:p w14:paraId="75804807" w14:textId="77777777" w:rsidR="008413ED" w:rsidRDefault="008413ED" w:rsidP="008A2315">
            <w:pPr>
              <w:rPr>
                <w:rFonts w:ascii="仿宋" w:eastAsia="仿宋" w:hAnsi="仿宋" w:cs="宋体"/>
                <w:b/>
                <w:bCs/>
                <w:kern w:val="2"/>
                <w:sz w:val="21"/>
                <w:szCs w:val="21"/>
              </w:rPr>
            </w:pPr>
          </w:p>
        </w:tc>
        <w:tc>
          <w:tcPr>
            <w:tcW w:w="1276" w:type="dxa"/>
            <w:shd w:val="clear" w:color="auto" w:fill="auto"/>
            <w:vAlign w:val="center"/>
          </w:tcPr>
          <w:p w14:paraId="55582755" w14:textId="77777777" w:rsidR="008413ED" w:rsidRDefault="008413ED" w:rsidP="008A2315">
            <w:pPr>
              <w:jc w:val="center"/>
              <w:rPr>
                <w:rFonts w:ascii="仿宋" w:eastAsia="仿宋" w:hAnsi="仿宋" w:cs="宋体"/>
                <w:kern w:val="2"/>
                <w:sz w:val="21"/>
                <w:szCs w:val="21"/>
              </w:rPr>
            </w:pPr>
          </w:p>
        </w:tc>
        <w:tc>
          <w:tcPr>
            <w:tcW w:w="2126" w:type="dxa"/>
            <w:shd w:val="clear" w:color="auto" w:fill="auto"/>
            <w:vAlign w:val="center"/>
          </w:tcPr>
          <w:p w14:paraId="31E9CC36" w14:textId="77777777" w:rsidR="008413ED" w:rsidRDefault="008413ED" w:rsidP="008A2315">
            <w:pPr>
              <w:jc w:val="center"/>
              <w:rPr>
                <w:rFonts w:ascii="仿宋" w:eastAsia="仿宋" w:hAnsi="仿宋" w:cs="宋体"/>
                <w:kern w:val="2"/>
                <w:sz w:val="21"/>
                <w:szCs w:val="21"/>
              </w:rPr>
            </w:pPr>
          </w:p>
        </w:tc>
        <w:tc>
          <w:tcPr>
            <w:tcW w:w="1701" w:type="dxa"/>
            <w:shd w:val="clear" w:color="auto" w:fill="auto"/>
            <w:vAlign w:val="center"/>
          </w:tcPr>
          <w:p w14:paraId="714BEF68" w14:textId="77777777" w:rsidR="008413ED" w:rsidRDefault="008413ED" w:rsidP="008A2315">
            <w:pPr>
              <w:jc w:val="center"/>
              <w:rPr>
                <w:rFonts w:ascii="仿宋" w:eastAsia="仿宋" w:hAnsi="仿宋" w:cs="宋体"/>
                <w:kern w:val="2"/>
                <w:sz w:val="18"/>
                <w:szCs w:val="18"/>
              </w:rPr>
            </w:pPr>
          </w:p>
        </w:tc>
        <w:tc>
          <w:tcPr>
            <w:tcW w:w="1843" w:type="dxa"/>
            <w:shd w:val="clear" w:color="auto" w:fill="auto"/>
            <w:vAlign w:val="center"/>
          </w:tcPr>
          <w:p w14:paraId="092C670A" w14:textId="77777777" w:rsidR="008413ED" w:rsidRDefault="008413ED" w:rsidP="008A2315">
            <w:pPr>
              <w:jc w:val="center"/>
              <w:rPr>
                <w:rFonts w:ascii="仿宋" w:eastAsia="仿宋" w:hAnsi="仿宋" w:cs="宋体"/>
                <w:kern w:val="2"/>
                <w:sz w:val="18"/>
                <w:szCs w:val="18"/>
              </w:rPr>
            </w:pPr>
          </w:p>
        </w:tc>
      </w:tr>
    </w:tbl>
    <w:p w14:paraId="60152572" w14:textId="77777777" w:rsidR="008413ED" w:rsidRDefault="008413ED" w:rsidP="008413ED">
      <w:pPr>
        <w:jc w:val="center"/>
        <w:outlineLvl w:val="1"/>
        <w:rPr>
          <w:rFonts w:ascii="仿宋" w:eastAsia="仿宋" w:hAnsi="仿宋"/>
          <w:b/>
          <w:bCs/>
          <w:kern w:val="2"/>
          <w:sz w:val="28"/>
          <w:szCs w:val="28"/>
        </w:rPr>
      </w:pPr>
      <w:r>
        <w:rPr>
          <w:rFonts w:ascii="仿宋" w:eastAsia="仿宋" w:hAnsi="仿宋" w:hint="eastAsia"/>
          <w:b/>
          <w:bCs/>
          <w:kern w:val="2"/>
          <w:sz w:val="28"/>
          <w:szCs w:val="28"/>
        </w:rPr>
        <w:t>分项报价一览表</w:t>
      </w:r>
    </w:p>
    <w:p w14:paraId="264A6D25" w14:textId="77777777" w:rsidR="008413ED" w:rsidRDefault="008413ED" w:rsidP="008413ED">
      <w:pPr>
        <w:spacing w:line="380" w:lineRule="exact"/>
        <w:ind w:leftChars="67" w:left="147"/>
        <w:rPr>
          <w:rFonts w:ascii="仿宋" w:eastAsia="仿宋" w:hAnsi="仿宋"/>
          <w:kern w:val="2"/>
          <w:sz w:val="28"/>
          <w:szCs w:val="28"/>
        </w:rPr>
      </w:pPr>
      <w:r>
        <w:rPr>
          <w:rFonts w:ascii="仿宋" w:eastAsia="仿宋" w:hAnsi="仿宋" w:hint="eastAsia"/>
          <w:kern w:val="2"/>
          <w:sz w:val="28"/>
          <w:szCs w:val="28"/>
        </w:rPr>
        <w:t>参与人：</w:t>
      </w:r>
      <w:r>
        <w:rPr>
          <w:rFonts w:ascii="仿宋" w:eastAsia="仿宋" w:hAnsi="仿宋" w:hint="eastAsia"/>
          <w:kern w:val="2"/>
          <w:sz w:val="28"/>
          <w:szCs w:val="28"/>
          <w:lang w:val="zh-CN"/>
        </w:rPr>
        <w:t>（公司全称并加盖公章）</w:t>
      </w:r>
      <w:r>
        <w:rPr>
          <w:rFonts w:ascii="仿宋" w:eastAsia="仿宋" w:hAnsi="仿宋" w:hint="eastAsia"/>
          <w:kern w:val="2"/>
          <w:sz w:val="28"/>
          <w:szCs w:val="28"/>
        </w:rPr>
        <w:t xml:space="preserve">                   项目编号：</w:t>
      </w:r>
    </w:p>
    <w:p w14:paraId="1049D90B" w14:textId="77777777" w:rsidR="008413ED" w:rsidRDefault="008413ED" w:rsidP="008413ED">
      <w:pPr>
        <w:snapToGrid w:val="0"/>
        <w:spacing w:after="0" w:line="360" w:lineRule="auto"/>
        <w:rPr>
          <w:rFonts w:ascii="仿宋" w:eastAsia="仿宋" w:hAnsi="仿宋" w:cs="仿宋"/>
          <w:sz w:val="28"/>
          <w:szCs w:val="28"/>
        </w:rPr>
      </w:pPr>
      <w:r>
        <w:rPr>
          <w:rFonts w:ascii="仿宋" w:eastAsia="仿宋" w:hAnsi="仿宋" w:hint="eastAsia"/>
          <w:kern w:val="2"/>
          <w:sz w:val="28"/>
          <w:szCs w:val="28"/>
        </w:rPr>
        <w:t>货币单位：</w:t>
      </w:r>
    </w:p>
    <w:p w14:paraId="7C18421A" w14:textId="77777777" w:rsidR="008413ED" w:rsidRDefault="008413ED" w:rsidP="008413ED"/>
    <w:p w14:paraId="49ACC7BF" w14:textId="77777777" w:rsidR="008413ED" w:rsidRDefault="008413ED" w:rsidP="008413ED">
      <w:pPr>
        <w:rPr>
          <w:b/>
          <w:sz w:val="15"/>
          <w:szCs w:val="15"/>
        </w:rPr>
      </w:pPr>
    </w:p>
    <w:p w14:paraId="0477BE3C" w14:textId="77777777" w:rsidR="008413ED" w:rsidRDefault="008413ED" w:rsidP="008413ED">
      <w:pPr>
        <w:spacing w:line="460" w:lineRule="exact"/>
        <w:ind w:leftChars="67" w:left="147"/>
        <w:rPr>
          <w:rFonts w:ascii="仿宋" w:eastAsia="仿宋" w:hAnsi="仿宋"/>
          <w:sz w:val="28"/>
          <w:szCs w:val="28"/>
        </w:rPr>
      </w:pPr>
      <w:r>
        <w:rPr>
          <w:rFonts w:hint="eastAsia"/>
          <w:szCs w:val="21"/>
        </w:rPr>
        <w:t xml:space="preserve">  </w:t>
      </w:r>
      <w:r>
        <w:rPr>
          <w:rFonts w:ascii="仿宋" w:eastAsia="仿宋" w:hAnsi="仿宋"/>
          <w:sz w:val="28"/>
          <w:szCs w:val="28"/>
        </w:rPr>
        <w:t>注：1.如果按单价计算的结果与总价不一致,以单价为准修正总价。</w:t>
      </w:r>
    </w:p>
    <w:p w14:paraId="00C9C118" w14:textId="77777777" w:rsidR="008413ED" w:rsidRDefault="008413ED" w:rsidP="008413ED">
      <w:pPr>
        <w:spacing w:line="460" w:lineRule="exact"/>
        <w:ind w:leftChars="67" w:left="147" w:firstLineChars="403" w:firstLine="1128"/>
        <w:rPr>
          <w:rFonts w:ascii="仿宋" w:eastAsia="仿宋" w:hAnsi="仿宋"/>
          <w:sz w:val="28"/>
          <w:szCs w:val="28"/>
        </w:rPr>
      </w:pPr>
      <w:r>
        <w:rPr>
          <w:rFonts w:ascii="仿宋" w:eastAsia="仿宋" w:hAnsi="仿宋"/>
          <w:sz w:val="28"/>
          <w:szCs w:val="28"/>
        </w:rPr>
        <w:t>2.如果不提</w:t>
      </w:r>
      <w:r>
        <w:rPr>
          <w:rFonts w:ascii="仿宋" w:eastAsia="仿宋" w:hAnsi="仿宋" w:hint="eastAsia"/>
          <w:sz w:val="28"/>
          <w:szCs w:val="28"/>
        </w:rPr>
        <w:t>分项</w:t>
      </w:r>
      <w:r>
        <w:rPr>
          <w:rFonts w:ascii="仿宋" w:eastAsia="仿宋" w:hAnsi="仿宋"/>
          <w:sz w:val="28"/>
          <w:szCs w:val="28"/>
        </w:rPr>
        <w:t>报价将视为没有实质性响应</w:t>
      </w:r>
      <w:r>
        <w:rPr>
          <w:rFonts w:ascii="仿宋" w:eastAsia="仿宋" w:hAnsi="仿宋" w:hint="eastAsia"/>
          <w:sz w:val="28"/>
          <w:szCs w:val="28"/>
        </w:rPr>
        <w:t>公开询价</w:t>
      </w:r>
      <w:r>
        <w:rPr>
          <w:rFonts w:ascii="仿宋" w:eastAsia="仿宋" w:hAnsi="仿宋"/>
          <w:sz w:val="28"/>
          <w:szCs w:val="28"/>
        </w:rPr>
        <w:t>文件。</w:t>
      </w:r>
    </w:p>
    <w:p w14:paraId="57015929" w14:textId="77777777" w:rsidR="008413ED" w:rsidRDefault="008413ED" w:rsidP="008413ED">
      <w:pPr>
        <w:snapToGrid w:val="0"/>
        <w:spacing w:after="0" w:line="360" w:lineRule="auto"/>
        <w:rPr>
          <w:rFonts w:ascii="仿宋" w:eastAsia="仿宋" w:hAnsi="仿宋" w:cs="仿宋"/>
          <w:sz w:val="28"/>
          <w:szCs w:val="28"/>
        </w:rPr>
      </w:pPr>
    </w:p>
    <w:p w14:paraId="69C65083" w14:textId="77777777" w:rsidR="008413ED" w:rsidRDefault="008413ED" w:rsidP="008413ED">
      <w:pPr>
        <w:snapToGrid w:val="0"/>
        <w:spacing w:after="0" w:line="360" w:lineRule="auto"/>
        <w:rPr>
          <w:rFonts w:ascii="仿宋" w:eastAsia="仿宋" w:hAnsi="仿宋" w:cs="仿宋"/>
          <w:sz w:val="28"/>
          <w:szCs w:val="28"/>
        </w:rPr>
      </w:pPr>
    </w:p>
    <w:p w14:paraId="780B95FE" w14:textId="77777777" w:rsidR="008413ED" w:rsidRDefault="008413ED" w:rsidP="008413ED">
      <w:pPr>
        <w:snapToGrid w:val="0"/>
        <w:spacing w:after="0" w:line="360" w:lineRule="auto"/>
        <w:rPr>
          <w:rFonts w:ascii="仿宋" w:eastAsia="仿宋" w:hAnsi="仿宋" w:cs="仿宋"/>
          <w:sz w:val="28"/>
          <w:szCs w:val="28"/>
        </w:rPr>
      </w:pPr>
    </w:p>
    <w:p w14:paraId="6F861A65" w14:textId="77777777" w:rsidR="008413ED" w:rsidRDefault="008413ED" w:rsidP="008413ED">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报价授权委托人</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14:paraId="06EA2766" w14:textId="06AF8EE7" w:rsidR="00E00AC0" w:rsidRPr="00DF1248" w:rsidRDefault="008413ED" w:rsidP="008413ED">
      <w:pPr>
        <w:spacing w:after="0" w:line="240" w:lineRule="auto"/>
        <w:jc w:val="left"/>
        <w:rPr>
          <w:rFonts w:ascii="仿宋" w:eastAsia="仿宋" w:hAnsi="仿宋"/>
          <w:b/>
          <w:bCs/>
          <w:sz w:val="28"/>
          <w:szCs w:val="28"/>
        </w:rPr>
        <w:sectPr w:rsidR="00E00AC0" w:rsidRPr="00DF1248" w:rsidSect="008413ED">
          <w:pgSz w:w="11906" w:h="16838"/>
          <w:pgMar w:top="1440" w:right="1417" w:bottom="1440" w:left="1134" w:header="851" w:footer="992" w:gutter="0"/>
          <w:cols w:space="0"/>
          <w:titlePg/>
          <w:docGrid w:type="lines" w:linePitch="322"/>
        </w:sectPr>
      </w:pPr>
      <w:r>
        <w:rPr>
          <w:rFonts w:ascii="仿宋" w:eastAsia="仿宋" w:hAnsi="仿宋" w:hint="eastAsia"/>
          <w:sz w:val="28"/>
          <w:szCs w:val="28"/>
          <w:lang w:val="zh-CN"/>
        </w:rPr>
        <w:t xml:space="preserve">日 </w:t>
      </w:r>
      <w:r>
        <w:rPr>
          <w:rFonts w:ascii="仿宋" w:eastAsia="仿宋" w:hAnsi="仿宋"/>
          <w:sz w:val="28"/>
          <w:szCs w:val="28"/>
          <w:lang w:val="zh-CN"/>
        </w:rPr>
        <w:t xml:space="preserve">   </w:t>
      </w:r>
      <w:r>
        <w:rPr>
          <w:rFonts w:ascii="仿宋" w:eastAsia="仿宋" w:hAnsi="仿宋" w:hint="eastAsia"/>
          <w:sz w:val="28"/>
          <w:szCs w:val="28"/>
          <w:lang w:val="zh-CN"/>
        </w:rPr>
        <w:t>期：</w:t>
      </w:r>
      <w:r>
        <w:rPr>
          <w:rFonts w:hint="eastAsia"/>
          <w:szCs w:val="21"/>
        </w:rPr>
        <w:t xml:space="preserve">  </w:t>
      </w: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3"/>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44" w:name="_Toc258401266"/>
      <w:bookmarkStart w:id="145" w:name="_Toc213756058"/>
      <w:bookmarkStart w:id="146" w:name="_Toc266868680"/>
      <w:bookmarkStart w:id="147" w:name="_Toc235437999"/>
      <w:bookmarkStart w:id="148" w:name="_Toc236021458"/>
      <w:bookmarkStart w:id="149" w:name="_Toc249325721"/>
      <w:bookmarkStart w:id="150" w:name="_Toc267060462"/>
      <w:bookmarkStart w:id="151" w:name="_Toc266870917"/>
      <w:bookmarkStart w:id="152" w:name="_Toc253066625"/>
      <w:bookmarkStart w:id="153" w:name="_Toc219800250"/>
      <w:bookmarkStart w:id="154" w:name="_Toc255975017"/>
      <w:bookmarkStart w:id="155" w:name="_Toc259520875"/>
      <w:bookmarkStart w:id="156" w:name="_Toc223146615"/>
      <w:bookmarkStart w:id="157" w:name="_Toc225669329"/>
      <w:bookmarkStart w:id="158" w:name="_Toc217891409"/>
      <w:bookmarkStart w:id="159" w:name="_Toc227058537"/>
      <w:bookmarkStart w:id="160" w:name="_Toc251613840"/>
      <w:bookmarkStart w:id="161" w:name="_Toc232302123"/>
      <w:bookmarkStart w:id="162" w:name="_Toc266870442"/>
      <w:bookmarkStart w:id="163" w:name="_Toc230071154"/>
      <w:bookmarkStart w:id="164" w:name="_Toc251586242"/>
      <w:bookmarkStart w:id="165" w:name="_Toc235438353"/>
      <w:bookmarkStart w:id="166" w:name="_Toc259692657"/>
      <w:bookmarkStart w:id="167" w:name="_Toc254790910"/>
      <w:bookmarkStart w:id="168" w:name="_Toc267060217"/>
      <w:bookmarkStart w:id="169" w:name="_Toc235438282"/>
      <w:bookmarkStart w:id="170" w:name="_Toc259692750"/>
      <w:bookmarkStart w:id="171"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172"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172"/>
    </w:p>
    <w:p w14:paraId="392DE01D" w14:textId="54C29CA8"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2021</w:t>
      </w:r>
      <w:r w:rsidRPr="00DF1248">
        <w:rPr>
          <w:rFonts w:ascii="仿宋" w:eastAsia="仿宋" w:hAnsi="仿宋" w:hint="eastAsia"/>
          <w:sz w:val="28"/>
          <w:szCs w:val="28"/>
        </w:rPr>
        <w:t>年</w:t>
      </w:r>
      <w:r w:rsidR="009E44A6" w:rsidRPr="00DF1248">
        <w:rPr>
          <w:rFonts w:ascii="仿宋" w:eastAsia="仿宋" w:hAnsi="仿宋" w:hint="eastAsia"/>
          <w:sz w:val="28"/>
          <w:szCs w:val="28"/>
        </w:rPr>
        <w:t>3</w:t>
      </w:r>
      <w:r w:rsidRPr="00DF1248">
        <w:rPr>
          <w:rFonts w:ascii="仿宋" w:eastAsia="仿宋" w:hAnsi="仿宋" w:hint="eastAsia"/>
          <w:sz w:val="28"/>
          <w:szCs w:val="28"/>
        </w:rPr>
        <w:t>月</w:t>
      </w:r>
      <w:r w:rsidRPr="00AF62AB">
        <w:rPr>
          <w:rFonts w:ascii="仿宋" w:eastAsia="仿宋" w:hAnsi="仿宋"/>
          <w:sz w:val="28"/>
          <w:szCs w:val="28"/>
        </w:rPr>
        <w:t>xx</w:t>
      </w:r>
      <w:r w:rsidRPr="00DF1248">
        <w:rPr>
          <w:rFonts w:ascii="仿宋" w:eastAsia="仿宋" w:hAnsi="仿宋" w:hint="eastAsia"/>
          <w:sz w:val="28"/>
          <w:szCs w:val="28"/>
        </w:rPr>
        <w:t>日 （</w:t>
      </w:r>
      <w:r w:rsidR="00725C59">
        <w:rPr>
          <w:rFonts w:ascii="仿宋" w:eastAsia="仿宋" w:hAnsi="仿宋"/>
          <w:sz w:val="28"/>
          <w:szCs w:val="28"/>
        </w:rPr>
        <w:t>×××××××</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邮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173" w:name="_Toc266870918"/>
      <w:bookmarkStart w:id="174" w:name="_Toc258401267"/>
      <w:bookmarkStart w:id="175" w:name="_Toc249325722"/>
      <w:bookmarkStart w:id="176" w:name="_Toc259692658"/>
      <w:bookmarkStart w:id="177" w:name="_Toc223146616"/>
      <w:bookmarkStart w:id="178" w:name="_Toc217891410"/>
      <w:bookmarkStart w:id="179" w:name="_Toc225669330"/>
      <w:bookmarkStart w:id="180" w:name="_Toc235438354"/>
      <w:bookmarkStart w:id="181" w:name="_Toc254790911"/>
      <w:bookmarkStart w:id="182" w:name="_Toc266868681"/>
      <w:bookmarkStart w:id="183" w:name="_Toc213756059"/>
      <w:bookmarkStart w:id="184" w:name="_Toc235438283"/>
      <w:bookmarkStart w:id="185" w:name="_Toc266870443"/>
      <w:bookmarkStart w:id="186" w:name="_Toc259692751"/>
      <w:bookmarkStart w:id="187" w:name="_Toc255975018"/>
      <w:bookmarkStart w:id="188" w:name="_Toc235438000"/>
      <w:bookmarkStart w:id="189" w:name="_Toc251613841"/>
      <w:bookmarkStart w:id="190" w:name="_Toc227058538"/>
      <w:bookmarkStart w:id="191" w:name="_Toc236021459"/>
      <w:bookmarkStart w:id="192" w:name="_Toc232302124"/>
      <w:bookmarkStart w:id="193" w:name="_Toc230071155"/>
      <w:bookmarkStart w:id="194" w:name="_Toc219800251"/>
      <w:bookmarkStart w:id="195" w:name="_Toc253066626"/>
      <w:bookmarkStart w:id="196" w:name="_Toc251586243"/>
      <w:bookmarkStart w:id="197"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577B80FB"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参 与 人（全称并加盖公章）：</w:t>
      </w:r>
    </w:p>
    <w:p w14:paraId="3810100D"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198" w:name="_Toc192996454"/>
      <w:bookmarkStart w:id="199" w:name="_Toc191783230"/>
      <w:bookmarkStart w:id="200" w:name="_Toc267060081"/>
      <w:bookmarkStart w:id="201" w:name="_Toc193165742"/>
      <w:bookmarkStart w:id="202" w:name="_Toc255975021"/>
      <w:bookmarkStart w:id="203" w:name="_Toc160880537"/>
      <w:bookmarkStart w:id="204" w:name="_Toc160880168"/>
      <w:bookmarkStart w:id="205" w:name="_Toc192996346"/>
      <w:bookmarkStart w:id="206" w:name="_Toc251586246"/>
      <w:bookmarkStart w:id="207" w:name="_Toc259520879"/>
      <w:bookmarkStart w:id="208" w:name="_Toc259692754"/>
      <w:bookmarkStart w:id="209" w:name="_Toc258401270"/>
      <w:bookmarkStart w:id="210" w:name="_Toc182805225"/>
      <w:bookmarkStart w:id="211" w:name="_Toc235438357"/>
      <w:bookmarkStart w:id="212" w:name="_Toc253066629"/>
      <w:bookmarkStart w:id="213" w:name="_Toc254790914"/>
      <w:bookmarkStart w:id="214" w:name="_Toc191789337"/>
      <w:bookmarkStart w:id="215" w:name="_Toc182372790"/>
      <w:bookmarkStart w:id="216" w:name="_Toc191802698"/>
      <w:bookmarkStart w:id="217" w:name="_Toc191803634"/>
      <w:bookmarkStart w:id="218" w:name="_Toc181436573"/>
      <w:bookmarkStart w:id="219" w:name="_Toc192663843"/>
      <w:bookmarkStart w:id="220" w:name="_Toc266870922"/>
      <w:bookmarkStart w:id="221" w:name="_Toc235438003"/>
      <w:bookmarkStart w:id="222" w:name="_Toc169332846"/>
      <w:bookmarkStart w:id="223" w:name="_Toc236021462"/>
      <w:bookmarkStart w:id="224" w:name="_Toc255975023"/>
      <w:bookmarkStart w:id="225" w:name="_Toc235438286"/>
      <w:bookmarkStart w:id="226" w:name="_Toc267060221"/>
      <w:bookmarkStart w:id="227" w:name="_Toc259692663"/>
      <w:bookmarkStart w:id="228" w:name="_Toc169332957"/>
      <w:bookmarkStart w:id="229" w:name="_Toc267060465"/>
      <w:bookmarkStart w:id="230" w:name="_Toc170798801"/>
      <w:bookmarkStart w:id="231" w:name="_Toc259520881"/>
      <w:bookmarkStart w:id="232" w:name="_Toc249325725"/>
      <w:bookmarkStart w:id="233" w:name="_Toc180302921"/>
      <w:bookmarkStart w:id="234" w:name="_Toc259692661"/>
      <w:bookmarkStart w:id="235" w:name="_Toc266870446"/>
      <w:bookmarkStart w:id="236" w:name="_Toc267060466"/>
      <w:bookmarkStart w:id="237" w:name="_Toc193160456"/>
      <w:bookmarkStart w:id="238" w:name="_Toc258401272"/>
      <w:bookmarkStart w:id="239" w:name="_Toc267060220"/>
      <w:bookmarkStart w:id="240" w:name="_Toc266868684"/>
      <w:bookmarkStart w:id="241" w:name="_Toc266870921"/>
      <w:bookmarkStart w:id="242" w:name="_Toc266868686"/>
      <w:bookmarkStart w:id="243" w:name="_Toc192664161"/>
      <w:bookmarkStart w:id="244" w:name="_Toc259692756"/>
      <w:bookmarkStart w:id="245" w:name="_Toc192663694"/>
      <w:bookmarkStart w:id="246" w:name="_Toc181436469"/>
      <w:bookmarkStart w:id="247" w:name="_Toc211917124"/>
      <w:bookmarkStart w:id="248" w:name="_Toc203355741"/>
      <w:bookmarkStart w:id="249" w:name="_Toc232302127"/>
      <w:bookmarkStart w:id="250" w:name="_Toc254790916"/>
      <w:bookmarkStart w:id="251" w:name="_Toc267060080"/>
      <w:bookmarkStart w:id="252" w:name="_Toc266870447"/>
      <w:bookmarkStart w:id="253" w:name="_Toc177985477"/>
      <w:bookmarkStart w:id="254"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255" w:name="_Toc267060327"/>
      <w:bookmarkStart w:id="256" w:name="_Toc267059036"/>
      <w:bookmarkStart w:id="257" w:name="_Toc267059187"/>
      <w:bookmarkStart w:id="258" w:name="_Toc267059812"/>
      <w:bookmarkStart w:id="259" w:name="_Toc267059925"/>
      <w:bookmarkStart w:id="260" w:name="_Toc255975024"/>
      <w:bookmarkStart w:id="261" w:name="_Toc267059659"/>
      <w:bookmarkStart w:id="262" w:name="_Toc266870840"/>
      <w:bookmarkStart w:id="263" w:name="_Toc254790917"/>
      <w:bookmarkStart w:id="264" w:name="_Toc267059545"/>
      <w:bookmarkStart w:id="265" w:name="_Toc249325726"/>
      <w:bookmarkStart w:id="266" w:name="_Toc266870923"/>
      <w:bookmarkStart w:id="267" w:name="_Toc267060082"/>
      <w:bookmarkStart w:id="268" w:name="_Toc235438358"/>
      <w:bookmarkStart w:id="269" w:name="_Toc251586247"/>
      <w:bookmarkStart w:id="270" w:name="_Toc266870448"/>
      <w:bookmarkStart w:id="271" w:name="_Toc259692757"/>
      <w:bookmarkStart w:id="272" w:name="_Toc267060222"/>
      <w:bookmarkStart w:id="273" w:name="_Toc251613845"/>
      <w:bookmarkStart w:id="274" w:name="_Toc258401273"/>
      <w:bookmarkStart w:id="275" w:name="_Toc235438004"/>
      <w:bookmarkStart w:id="276" w:name="_Toc236021463"/>
      <w:bookmarkStart w:id="277" w:name="_Toc267060467"/>
      <w:bookmarkStart w:id="278" w:name="_Toc266868687"/>
      <w:bookmarkStart w:id="279" w:name="_Toc235438287"/>
      <w:bookmarkStart w:id="280" w:name="_Toc273178704"/>
      <w:bookmarkStart w:id="281" w:name="_Toc253066630"/>
      <w:bookmarkStart w:id="282" w:name="_Toc259520882"/>
      <w:bookmarkStart w:id="283" w:name="_Toc259692664"/>
      <w:bookmarkStart w:id="284" w:name="_Toc266868944"/>
      <w:bookmarkStart w:id="285" w:name="_Toc232302128"/>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205963DF" w14:textId="77777777" w:rsidR="00E00AC0" w:rsidRPr="00DF1248" w:rsidRDefault="00D53588">
      <w:pPr>
        <w:spacing w:line="380" w:lineRule="exact"/>
        <w:ind w:firstLineChars="1300" w:firstLine="3640"/>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pPr>
        <w:spacing w:line="380" w:lineRule="exact"/>
        <w:ind w:firstLineChars="2100" w:firstLine="5880"/>
        <w:rPr>
          <w:rFonts w:ascii="仿宋" w:eastAsia="仿宋" w:hAnsi="仿宋"/>
          <w:sz w:val="28"/>
          <w:szCs w:val="28"/>
        </w:rPr>
      </w:pPr>
      <w:r w:rsidRPr="00DF1248">
        <w:rPr>
          <w:rFonts w:ascii="仿宋" w:eastAsia="仿宋" w:hAnsi="仿宋" w:hint="eastAsia"/>
          <w:sz w:val="28"/>
          <w:szCs w:val="28"/>
        </w:rPr>
        <w:t>参与人授权代表：</w:t>
      </w:r>
    </w:p>
    <w:p w14:paraId="174EEEEB" w14:textId="77777777" w:rsidR="00E00AC0" w:rsidRPr="00DF1248" w:rsidRDefault="00D53588">
      <w:pPr>
        <w:spacing w:line="420" w:lineRule="exact"/>
        <w:ind w:firstLineChars="2300" w:firstLine="6440"/>
        <w:rPr>
          <w:rFonts w:ascii="仿宋" w:eastAsia="仿宋" w:hAnsi="仿宋"/>
          <w:sz w:val="28"/>
          <w:szCs w:val="28"/>
        </w:rPr>
      </w:pPr>
      <w:r w:rsidRPr="00DF1248">
        <w:rPr>
          <w:rFonts w:ascii="仿宋" w:eastAsia="仿宋" w:hAnsi="仿宋" w:hint="eastAsia"/>
          <w:sz w:val="28"/>
          <w:szCs w:val="28"/>
        </w:rPr>
        <w:t>日     期：</w:t>
      </w:r>
    </w:p>
    <w:p w14:paraId="4A3064AB" w14:textId="77777777" w:rsidR="00E00AC0" w:rsidRPr="00DF1248" w:rsidRDefault="00E00AC0">
      <w:pPr>
        <w:spacing w:line="380" w:lineRule="exact"/>
        <w:rPr>
          <w:rFonts w:ascii="仿宋" w:eastAsia="仿宋" w:hAnsi="仿宋"/>
          <w:sz w:val="28"/>
          <w:szCs w:val="28"/>
        </w:rPr>
      </w:pP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F69C" w14:textId="77777777" w:rsidR="005B7F39" w:rsidRDefault="005B7F39">
      <w:pPr>
        <w:spacing w:after="0" w:line="240" w:lineRule="auto"/>
      </w:pPr>
      <w:r>
        <w:separator/>
      </w:r>
    </w:p>
  </w:endnote>
  <w:endnote w:type="continuationSeparator" w:id="0">
    <w:p w14:paraId="0C3D7EFC" w14:textId="77777777" w:rsidR="005B7F39" w:rsidRDefault="005B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67CEC2E0"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49A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49A4">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24EA"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49A4">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49A4">
      <w:rPr>
        <w:b/>
        <w:bCs/>
        <w:noProof/>
      </w:rPr>
      <w:t>13</w:t>
    </w:r>
    <w:r>
      <w:rPr>
        <w:b/>
        <w:bCs/>
        <w:sz w:val="24"/>
        <w:szCs w:val="24"/>
      </w:rPr>
      <w:fldChar w:fldCharType="end"/>
    </w:r>
  </w:p>
  <w:p w14:paraId="3EB20DD5" w14:textId="77777777" w:rsidR="00E00AC0" w:rsidRDefault="00E00AC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3EDE" w14:textId="77777777" w:rsidR="005B7F39" w:rsidRDefault="005B7F39">
      <w:pPr>
        <w:spacing w:after="0" w:line="240" w:lineRule="auto"/>
      </w:pPr>
      <w:r>
        <w:separator/>
      </w:r>
    </w:p>
  </w:footnote>
  <w:footnote w:type="continuationSeparator" w:id="0">
    <w:p w14:paraId="771F8467" w14:textId="77777777" w:rsidR="005B7F39" w:rsidRDefault="005B7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ABEA" w14:textId="616A3E08" w:rsidR="00E00AC0" w:rsidRDefault="00760B24">
    <w:pPr>
      <w:pStyle w:val="ae"/>
    </w:pPr>
    <w:r>
      <w:rPr>
        <w:noProof/>
      </w:rPr>
      <w:drawing>
        <wp:inline distT="0" distB="0" distL="0" distR="0" wp14:anchorId="43DA97C4" wp14:editId="33FD1265">
          <wp:extent cx="1330569" cy="296660"/>
          <wp:effectExtent l="0" t="0" r="317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341B" w14:textId="77777777" w:rsidR="00760B24" w:rsidRDefault="00760B24">
    <w:pPr>
      <w:pStyle w:val="ae"/>
    </w:pPr>
    <w:r>
      <w:rPr>
        <w:noProof/>
      </w:rPr>
      <w:drawing>
        <wp:inline distT="0" distB="0" distL="0" distR="0" wp14:anchorId="101FC681" wp14:editId="2E0EFC69">
          <wp:extent cx="1330569" cy="296660"/>
          <wp:effectExtent l="0" t="0" r="317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A03D" w14:textId="77777777" w:rsidR="00E00AC0" w:rsidRDefault="00D53588">
    <w:pPr>
      <w:pStyle w:val="ae"/>
    </w:pPr>
    <w:r>
      <w:rPr>
        <w:noProof/>
      </w:rPr>
      <w:drawing>
        <wp:inline distT="0" distB="0" distL="0" distR="0" wp14:anchorId="6885C1E9" wp14:editId="6E6CEF91">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6F06" w14:textId="577EFD5D" w:rsidR="00E00AC0" w:rsidRDefault="00760B24">
    <w:pPr>
      <w:pStyle w:val="ae"/>
    </w:pPr>
    <w:r>
      <w:rPr>
        <w:noProof/>
      </w:rPr>
      <w:drawing>
        <wp:inline distT="0" distB="0" distL="0" distR="0" wp14:anchorId="3DCACECC" wp14:editId="0004EED5">
          <wp:extent cx="1473120" cy="32844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66064" cy="37146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2C3" w14:textId="77777777" w:rsidR="00E00AC0" w:rsidRDefault="00E00A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24C3" w14:textId="77777777" w:rsidR="00E00AC0" w:rsidRDefault="00E00AC0">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9464" w14:textId="77777777" w:rsidR="00E00AC0" w:rsidRDefault="00E00AC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85908"/>
    <w:multiLevelType w:val="singleLevel"/>
    <w:tmpl w:val="4D28590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10"/>
  <w:drawingGridVerticalSpacing w:val="16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1932"/>
    <w:rsid w:val="0000490C"/>
    <w:rsid w:val="00040261"/>
    <w:rsid w:val="00042BA5"/>
    <w:rsid w:val="000433B2"/>
    <w:rsid w:val="0004713D"/>
    <w:rsid w:val="000569E1"/>
    <w:rsid w:val="000655D9"/>
    <w:rsid w:val="00074B20"/>
    <w:rsid w:val="00077558"/>
    <w:rsid w:val="00082572"/>
    <w:rsid w:val="00082ADD"/>
    <w:rsid w:val="00083601"/>
    <w:rsid w:val="00083B18"/>
    <w:rsid w:val="000854F7"/>
    <w:rsid w:val="000934D4"/>
    <w:rsid w:val="00096911"/>
    <w:rsid w:val="00097203"/>
    <w:rsid w:val="00097371"/>
    <w:rsid w:val="00097EFA"/>
    <w:rsid w:val="000C0ADC"/>
    <w:rsid w:val="000C40BC"/>
    <w:rsid w:val="000E7F0C"/>
    <w:rsid w:val="000F4F45"/>
    <w:rsid w:val="00120CC1"/>
    <w:rsid w:val="00126009"/>
    <w:rsid w:val="0013118F"/>
    <w:rsid w:val="001561E9"/>
    <w:rsid w:val="001729A2"/>
    <w:rsid w:val="00176CD4"/>
    <w:rsid w:val="00180AE7"/>
    <w:rsid w:val="00181C04"/>
    <w:rsid w:val="00182C6E"/>
    <w:rsid w:val="001901ED"/>
    <w:rsid w:val="001A2C54"/>
    <w:rsid w:val="001A5B43"/>
    <w:rsid w:val="001B719E"/>
    <w:rsid w:val="001B75AD"/>
    <w:rsid w:val="001C6943"/>
    <w:rsid w:val="001E75D3"/>
    <w:rsid w:val="001E79B1"/>
    <w:rsid w:val="001F4DA9"/>
    <w:rsid w:val="001F5130"/>
    <w:rsid w:val="00226885"/>
    <w:rsid w:val="00230AF7"/>
    <w:rsid w:val="00235C32"/>
    <w:rsid w:val="00244E90"/>
    <w:rsid w:val="00245806"/>
    <w:rsid w:val="00246D51"/>
    <w:rsid w:val="0025668E"/>
    <w:rsid w:val="00257789"/>
    <w:rsid w:val="002772BB"/>
    <w:rsid w:val="00290188"/>
    <w:rsid w:val="0029068A"/>
    <w:rsid w:val="00292468"/>
    <w:rsid w:val="002C2C3D"/>
    <w:rsid w:val="002C3845"/>
    <w:rsid w:val="002C4297"/>
    <w:rsid w:val="002D2852"/>
    <w:rsid w:val="002F795A"/>
    <w:rsid w:val="0031395D"/>
    <w:rsid w:val="00317A5B"/>
    <w:rsid w:val="00326F3A"/>
    <w:rsid w:val="00333DF5"/>
    <w:rsid w:val="00334E6F"/>
    <w:rsid w:val="003359C2"/>
    <w:rsid w:val="00345276"/>
    <w:rsid w:val="003570A0"/>
    <w:rsid w:val="00361B92"/>
    <w:rsid w:val="003662D8"/>
    <w:rsid w:val="00366367"/>
    <w:rsid w:val="00382D9B"/>
    <w:rsid w:val="00385087"/>
    <w:rsid w:val="00397A32"/>
    <w:rsid w:val="003A74C5"/>
    <w:rsid w:val="003B4F7D"/>
    <w:rsid w:val="003C60EF"/>
    <w:rsid w:val="003E6439"/>
    <w:rsid w:val="003F20A6"/>
    <w:rsid w:val="00404FA2"/>
    <w:rsid w:val="004242F4"/>
    <w:rsid w:val="00425361"/>
    <w:rsid w:val="004262D6"/>
    <w:rsid w:val="0043243C"/>
    <w:rsid w:val="004341DA"/>
    <w:rsid w:val="004345EC"/>
    <w:rsid w:val="00441955"/>
    <w:rsid w:val="004420EC"/>
    <w:rsid w:val="00444AC0"/>
    <w:rsid w:val="00465E75"/>
    <w:rsid w:val="00486865"/>
    <w:rsid w:val="004A199C"/>
    <w:rsid w:val="004B25FE"/>
    <w:rsid w:val="004B41BC"/>
    <w:rsid w:val="004B66B1"/>
    <w:rsid w:val="004C21F5"/>
    <w:rsid w:val="004C2C87"/>
    <w:rsid w:val="004D05DB"/>
    <w:rsid w:val="00502F52"/>
    <w:rsid w:val="0052624B"/>
    <w:rsid w:val="005323AA"/>
    <w:rsid w:val="00541D19"/>
    <w:rsid w:val="00545183"/>
    <w:rsid w:val="0055400F"/>
    <w:rsid w:val="00565BDF"/>
    <w:rsid w:val="0056798C"/>
    <w:rsid w:val="00573D5B"/>
    <w:rsid w:val="0057673D"/>
    <w:rsid w:val="00582530"/>
    <w:rsid w:val="00590957"/>
    <w:rsid w:val="0059336F"/>
    <w:rsid w:val="00595285"/>
    <w:rsid w:val="005A2C54"/>
    <w:rsid w:val="005A5A4D"/>
    <w:rsid w:val="005B4036"/>
    <w:rsid w:val="005B7F39"/>
    <w:rsid w:val="005F0F21"/>
    <w:rsid w:val="005F1FC8"/>
    <w:rsid w:val="005F5BEC"/>
    <w:rsid w:val="0062018B"/>
    <w:rsid w:val="006271FC"/>
    <w:rsid w:val="00630374"/>
    <w:rsid w:val="006344E5"/>
    <w:rsid w:val="00640ACE"/>
    <w:rsid w:val="00655B5A"/>
    <w:rsid w:val="006616CD"/>
    <w:rsid w:val="00662D25"/>
    <w:rsid w:val="00671771"/>
    <w:rsid w:val="00690865"/>
    <w:rsid w:val="006C7801"/>
    <w:rsid w:val="006E3425"/>
    <w:rsid w:val="006F3C71"/>
    <w:rsid w:val="006F5FBA"/>
    <w:rsid w:val="00702B69"/>
    <w:rsid w:val="00717DA1"/>
    <w:rsid w:val="00725C59"/>
    <w:rsid w:val="00726570"/>
    <w:rsid w:val="00726F49"/>
    <w:rsid w:val="007325DE"/>
    <w:rsid w:val="0073285C"/>
    <w:rsid w:val="00733931"/>
    <w:rsid w:val="007608C9"/>
    <w:rsid w:val="00760B24"/>
    <w:rsid w:val="00781ADF"/>
    <w:rsid w:val="0078369C"/>
    <w:rsid w:val="00797FA8"/>
    <w:rsid w:val="007A062C"/>
    <w:rsid w:val="007A522E"/>
    <w:rsid w:val="007B0F09"/>
    <w:rsid w:val="007B2319"/>
    <w:rsid w:val="007D2621"/>
    <w:rsid w:val="007D5DC2"/>
    <w:rsid w:val="007F49A4"/>
    <w:rsid w:val="007F4B99"/>
    <w:rsid w:val="00800F91"/>
    <w:rsid w:val="008111E1"/>
    <w:rsid w:val="00820F76"/>
    <w:rsid w:val="008413ED"/>
    <w:rsid w:val="0086321C"/>
    <w:rsid w:val="0086365D"/>
    <w:rsid w:val="00865B30"/>
    <w:rsid w:val="00866BD7"/>
    <w:rsid w:val="00874219"/>
    <w:rsid w:val="008902DC"/>
    <w:rsid w:val="008947F4"/>
    <w:rsid w:val="00896621"/>
    <w:rsid w:val="00897C04"/>
    <w:rsid w:val="008C6ED2"/>
    <w:rsid w:val="008D55E7"/>
    <w:rsid w:val="008F576D"/>
    <w:rsid w:val="009075A1"/>
    <w:rsid w:val="00913FBF"/>
    <w:rsid w:val="0091581B"/>
    <w:rsid w:val="00916285"/>
    <w:rsid w:val="00916532"/>
    <w:rsid w:val="009224D5"/>
    <w:rsid w:val="00923C7E"/>
    <w:rsid w:val="00936704"/>
    <w:rsid w:val="009423C9"/>
    <w:rsid w:val="00947EDB"/>
    <w:rsid w:val="009606BC"/>
    <w:rsid w:val="00967E57"/>
    <w:rsid w:val="00994E59"/>
    <w:rsid w:val="009A6542"/>
    <w:rsid w:val="009B547A"/>
    <w:rsid w:val="009C5F45"/>
    <w:rsid w:val="009D66D2"/>
    <w:rsid w:val="009E44A6"/>
    <w:rsid w:val="00A04CAD"/>
    <w:rsid w:val="00A10F7F"/>
    <w:rsid w:val="00A124F9"/>
    <w:rsid w:val="00A1433A"/>
    <w:rsid w:val="00A148CE"/>
    <w:rsid w:val="00A24465"/>
    <w:rsid w:val="00A278BD"/>
    <w:rsid w:val="00A40610"/>
    <w:rsid w:val="00A4220E"/>
    <w:rsid w:val="00A44A63"/>
    <w:rsid w:val="00A64A5B"/>
    <w:rsid w:val="00A72420"/>
    <w:rsid w:val="00A75297"/>
    <w:rsid w:val="00A81C33"/>
    <w:rsid w:val="00A824EB"/>
    <w:rsid w:val="00AA1C3E"/>
    <w:rsid w:val="00AA49A9"/>
    <w:rsid w:val="00AB73B6"/>
    <w:rsid w:val="00AC125F"/>
    <w:rsid w:val="00AC6A89"/>
    <w:rsid w:val="00AD29A3"/>
    <w:rsid w:val="00AE2E94"/>
    <w:rsid w:val="00AF3C2A"/>
    <w:rsid w:val="00AF62AB"/>
    <w:rsid w:val="00B067EB"/>
    <w:rsid w:val="00B14C37"/>
    <w:rsid w:val="00B259D9"/>
    <w:rsid w:val="00B361DF"/>
    <w:rsid w:val="00B47672"/>
    <w:rsid w:val="00B54440"/>
    <w:rsid w:val="00B554E7"/>
    <w:rsid w:val="00B71E24"/>
    <w:rsid w:val="00B73ABB"/>
    <w:rsid w:val="00B85762"/>
    <w:rsid w:val="00BA2BBD"/>
    <w:rsid w:val="00BA6E4E"/>
    <w:rsid w:val="00BB6506"/>
    <w:rsid w:val="00BC17FA"/>
    <w:rsid w:val="00BC36B2"/>
    <w:rsid w:val="00BC3F35"/>
    <w:rsid w:val="00BD49FB"/>
    <w:rsid w:val="00BD4ED9"/>
    <w:rsid w:val="00BD7232"/>
    <w:rsid w:val="00BE1921"/>
    <w:rsid w:val="00BF35E8"/>
    <w:rsid w:val="00BF4A0E"/>
    <w:rsid w:val="00C035B5"/>
    <w:rsid w:val="00C21AB6"/>
    <w:rsid w:val="00C23163"/>
    <w:rsid w:val="00C3262F"/>
    <w:rsid w:val="00C3329D"/>
    <w:rsid w:val="00C343CC"/>
    <w:rsid w:val="00C44EF4"/>
    <w:rsid w:val="00C53622"/>
    <w:rsid w:val="00C66E1E"/>
    <w:rsid w:val="00C676BA"/>
    <w:rsid w:val="00C81AB4"/>
    <w:rsid w:val="00C85795"/>
    <w:rsid w:val="00C857BF"/>
    <w:rsid w:val="00CA60EC"/>
    <w:rsid w:val="00CC59AE"/>
    <w:rsid w:val="00CD743F"/>
    <w:rsid w:val="00CE57E9"/>
    <w:rsid w:val="00D138BD"/>
    <w:rsid w:val="00D2102C"/>
    <w:rsid w:val="00D25ED4"/>
    <w:rsid w:val="00D300F1"/>
    <w:rsid w:val="00D36D52"/>
    <w:rsid w:val="00D53588"/>
    <w:rsid w:val="00D56DEA"/>
    <w:rsid w:val="00D72DAC"/>
    <w:rsid w:val="00D75ABD"/>
    <w:rsid w:val="00D9481E"/>
    <w:rsid w:val="00DC3BDF"/>
    <w:rsid w:val="00DD17CC"/>
    <w:rsid w:val="00DD19ED"/>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7CAE"/>
    <w:rsid w:val="00ED2437"/>
    <w:rsid w:val="00ED70B8"/>
    <w:rsid w:val="00EE3803"/>
    <w:rsid w:val="00EF53F1"/>
    <w:rsid w:val="00F0149B"/>
    <w:rsid w:val="00F0751E"/>
    <w:rsid w:val="00F33D8E"/>
    <w:rsid w:val="00F412F9"/>
    <w:rsid w:val="00F51729"/>
    <w:rsid w:val="00F8646A"/>
    <w:rsid w:val="00F876DE"/>
    <w:rsid w:val="00FC3A3C"/>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48CAF4BA-3B17-4559-993B-ED79CA41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6CD"/>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0ED3BBA2-DE02-409A-85B8-275B18E8C2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629</Words>
  <Characters>3589</Characters>
  <Application>Microsoft Office Word</Application>
  <DocSecurity>0</DocSecurity>
  <Lines>29</Lines>
  <Paragraphs>8</Paragraphs>
  <ScaleCrop>false</ScaleCrop>
  <Company>微软中国</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5</cp:revision>
  <cp:lastPrinted>2020-07-28T09:28:00Z</cp:lastPrinted>
  <dcterms:created xsi:type="dcterms:W3CDTF">2021-04-23T06:40:00Z</dcterms:created>
  <dcterms:modified xsi:type="dcterms:W3CDTF">2021-05-10T02:26:00Z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