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8247" w14:textId="77777777" w:rsidR="006A0544" w:rsidRDefault="00B21846">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0288" behindDoc="0" locked="0" layoutInCell="1" allowOverlap="1" wp14:anchorId="34B39D40" wp14:editId="69A46029">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sz w:val="44"/>
          <w:szCs w:val="44"/>
        </w:rPr>
        <w:t>关于</w:t>
      </w:r>
      <w:bookmarkStart w:id="1" w:name="_Hlk46844340"/>
      <w:r>
        <w:rPr>
          <w:rFonts w:ascii="仿宋" w:eastAsia="仿宋" w:hAnsi="仿宋" w:hint="eastAsia"/>
          <w:b/>
          <w:sz w:val="44"/>
          <w:szCs w:val="44"/>
        </w:rPr>
        <w:t>2021</w:t>
      </w:r>
      <w:r>
        <w:rPr>
          <w:rFonts w:ascii="仿宋" w:eastAsia="仿宋" w:hAnsi="仿宋" w:hint="eastAsia"/>
          <w:b/>
          <w:sz w:val="44"/>
          <w:szCs w:val="44"/>
        </w:rPr>
        <w:t>年</w:t>
      </w:r>
      <w:r>
        <w:rPr>
          <w:rFonts w:ascii="仿宋" w:eastAsia="仿宋" w:hAnsi="仿宋" w:hint="eastAsia"/>
          <w:b/>
          <w:sz w:val="44"/>
          <w:szCs w:val="44"/>
        </w:rPr>
        <w:t>试卷印刷服务项目</w:t>
      </w:r>
      <w:bookmarkEnd w:id="1"/>
    </w:p>
    <w:bookmarkEnd w:id="0"/>
    <w:p w14:paraId="6AA2B681" w14:textId="77777777" w:rsidR="006A0544" w:rsidRDefault="00B21846">
      <w:pPr>
        <w:spacing w:line="1000" w:lineRule="exact"/>
        <w:jc w:val="center"/>
        <w:rPr>
          <w:rFonts w:ascii="仿宋" w:eastAsia="仿宋" w:hAnsi="仿宋"/>
          <w:b/>
          <w:sz w:val="72"/>
          <w:szCs w:val="72"/>
        </w:rPr>
      </w:pPr>
      <w:r>
        <w:rPr>
          <w:rFonts w:ascii="仿宋" w:eastAsia="仿宋" w:hAnsi="仿宋" w:hint="eastAsia"/>
          <w:b/>
          <w:sz w:val="72"/>
          <w:szCs w:val="72"/>
        </w:rPr>
        <w:t>公</w:t>
      </w:r>
    </w:p>
    <w:p w14:paraId="7F407576" w14:textId="77777777" w:rsidR="006A0544" w:rsidRDefault="00B21846">
      <w:pPr>
        <w:spacing w:line="1000" w:lineRule="exact"/>
        <w:jc w:val="center"/>
        <w:rPr>
          <w:rFonts w:ascii="仿宋" w:eastAsia="仿宋" w:hAnsi="仿宋"/>
          <w:b/>
          <w:sz w:val="72"/>
          <w:szCs w:val="72"/>
        </w:rPr>
      </w:pPr>
      <w:r>
        <w:rPr>
          <w:rFonts w:ascii="仿宋" w:eastAsia="仿宋" w:hAnsi="仿宋" w:hint="eastAsia"/>
          <w:b/>
          <w:sz w:val="72"/>
          <w:szCs w:val="72"/>
        </w:rPr>
        <w:t>开</w:t>
      </w:r>
    </w:p>
    <w:p w14:paraId="66E720B5" w14:textId="77777777" w:rsidR="006A0544" w:rsidRDefault="00B21846">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4BDEAEDF" w14:textId="77777777" w:rsidR="006A0544" w:rsidRDefault="00B21846">
      <w:pPr>
        <w:spacing w:line="1000" w:lineRule="exact"/>
        <w:jc w:val="center"/>
        <w:rPr>
          <w:rFonts w:ascii="仿宋" w:eastAsia="仿宋" w:hAnsi="仿宋"/>
          <w:b/>
          <w:sz w:val="72"/>
          <w:szCs w:val="72"/>
        </w:rPr>
      </w:pPr>
      <w:r>
        <w:rPr>
          <w:rFonts w:ascii="仿宋" w:eastAsia="仿宋" w:hAnsi="仿宋" w:hint="eastAsia"/>
          <w:b/>
          <w:sz w:val="72"/>
          <w:szCs w:val="72"/>
        </w:rPr>
        <w:t>价</w:t>
      </w:r>
    </w:p>
    <w:p w14:paraId="38E7892A" w14:textId="77777777" w:rsidR="006A0544" w:rsidRDefault="00B21846">
      <w:pPr>
        <w:spacing w:line="1000" w:lineRule="exact"/>
        <w:jc w:val="center"/>
        <w:rPr>
          <w:rFonts w:ascii="仿宋" w:eastAsia="仿宋" w:hAnsi="仿宋"/>
          <w:b/>
          <w:sz w:val="72"/>
          <w:szCs w:val="72"/>
        </w:rPr>
      </w:pPr>
      <w:r>
        <w:rPr>
          <w:rFonts w:ascii="仿宋" w:eastAsia="仿宋" w:hAnsi="仿宋" w:hint="eastAsia"/>
          <w:b/>
          <w:sz w:val="72"/>
          <w:szCs w:val="72"/>
        </w:rPr>
        <w:t>邀</w:t>
      </w:r>
    </w:p>
    <w:p w14:paraId="2585D62B" w14:textId="77777777" w:rsidR="006A0544" w:rsidRDefault="00B21846">
      <w:pPr>
        <w:spacing w:line="1000" w:lineRule="exact"/>
        <w:jc w:val="center"/>
        <w:rPr>
          <w:rFonts w:ascii="仿宋" w:eastAsia="仿宋" w:hAnsi="仿宋"/>
          <w:b/>
          <w:sz w:val="72"/>
          <w:szCs w:val="72"/>
        </w:rPr>
      </w:pPr>
      <w:r>
        <w:rPr>
          <w:rFonts w:ascii="仿宋" w:eastAsia="仿宋" w:hAnsi="仿宋" w:hint="eastAsia"/>
          <w:b/>
          <w:sz w:val="72"/>
          <w:szCs w:val="72"/>
        </w:rPr>
        <w:t>请</w:t>
      </w:r>
    </w:p>
    <w:p w14:paraId="1A75F528" w14:textId="77777777" w:rsidR="006A0544" w:rsidRDefault="00B21846">
      <w:pPr>
        <w:spacing w:line="1000" w:lineRule="exact"/>
        <w:jc w:val="center"/>
        <w:rPr>
          <w:rFonts w:ascii="仿宋" w:eastAsia="仿宋" w:hAnsi="仿宋"/>
          <w:b/>
          <w:sz w:val="72"/>
          <w:szCs w:val="72"/>
        </w:rPr>
      </w:pPr>
      <w:r>
        <w:rPr>
          <w:rFonts w:ascii="仿宋" w:eastAsia="仿宋" w:hAnsi="仿宋" w:hint="eastAsia"/>
          <w:b/>
          <w:sz w:val="72"/>
          <w:szCs w:val="72"/>
        </w:rPr>
        <w:t>函</w:t>
      </w:r>
    </w:p>
    <w:p w14:paraId="3A4AC896" w14:textId="77777777" w:rsidR="006A0544" w:rsidRDefault="006A0544">
      <w:pPr>
        <w:spacing w:line="500" w:lineRule="exact"/>
        <w:ind w:firstLineChars="645" w:firstLine="2331"/>
        <w:rPr>
          <w:rFonts w:ascii="仿宋" w:eastAsia="仿宋" w:hAnsi="仿宋"/>
          <w:b/>
          <w:sz w:val="36"/>
          <w:szCs w:val="36"/>
        </w:rPr>
      </w:pPr>
    </w:p>
    <w:p w14:paraId="61FE0027" w14:textId="77777777" w:rsidR="006A0544" w:rsidRDefault="00B21846">
      <w:pPr>
        <w:spacing w:line="500" w:lineRule="exact"/>
        <w:ind w:firstLineChars="700" w:firstLine="2530"/>
        <w:rPr>
          <w:rFonts w:ascii="仿宋" w:eastAsia="仿宋" w:hAnsi="仿宋"/>
          <w:b/>
          <w:sz w:val="36"/>
          <w:szCs w:val="36"/>
        </w:rPr>
      </w:pPr>
      <w:r>
        <w:rPr>
          <w:rFonts w:ascii="仿宋" w:eastAsia="仿宋" w:hAnsi="仿宋" w:hint="eastAsia"/>
          <w:b/>
          <w:sz w:val="36"/>
          <w:szCs w:val="36"/>
        </w:rPr>
        <w:t>项目编号：</w:t>
      </w:r>
      <w:bookmarkStart w:id="2" w:name="_Toc160880485"/>
      <w:bookmarkStart w:id="3" w:name="_Toc169332792"/>
      <w:bookmarkStart w:id="4" w:name="_Toc160880118"/>
      <w:r>
        <w:rPr>
          <w:rFonts w:ascii="仿宋" w:eastAsia="仿宋" w:hAnsi="仿宋"/>
          <w:b/>
          <w:sz w:val="36"/>
          <w:szCs w:val="36"/>
        </w:rPr>
        <w:t>ZWC-20210</w:t>
      </w:r>
      <w:r>
        <w:rPr>
          <w:rFonts w:ascii="仿宋" w:eastAsia="仿宋" w:hAnsi="仿宋" w:hint="eastAsia"/>
          <w:b/>
          <w:sz w:val="36"/>
          <w:szCs w:val="36"/>
        </w:rPr>
        <w:t>31</w:t>
      </w:r>
    </w:p>
    <w:p w14:paraId="6858B3F4" w14:textId="45A522C9" w:rsidR="006A0544" w:rsidRDefault="00B21846" w:rsidP="00722F95">
      <w:pPr>
        <w:spacing w:line="500" w:lineRule="exact"/>
        <w:ind w:firstLineChars="700" w:firstLine="2530"/>
        <w:rPr>
          <w:rFonts w:ascii="仿宋" w:eastAsia="仿宋" w:hAnsi="仿宋"/>
          <w:b/>
          <w:sz w:val="36"/>
          <w:szCs w:val="36"/>
        </w:rPr>
        <w:sectPr w:rsidR="006A0544">
          <w:headerReference w:type="default" r:id="rId10"/>
          <w:footerReference w:type="default" r:id="rId11"/>
          <w:pgSz w:w="11906" w:h="16838"/>
          <w:pgMar w:top="1440" w:right="1416" w:bottom="1440" w:left="1134" w:header="283" w:footer="227" w:gutter="0"/>
          <w:cols w:space="425"/>
          <w:titlePg/>
          <w:docGrid w:type="lines" w:linePitch="312"/>
        </w:sectPr>
      </w:pPr>
      <w:r>
        <w:rPr>
          <w:rFonts w:ascii="仿宋" w:eastAsia="仿宋" w:hAnsi="仿宋" w:hint="eastAsia"/>
          <w:b/>
          <w:sz w:val="36"/>
          <w:szCs w:val="36"/>
        </w:rPr>
        <w:t>项目名称</w:t>
      </w:r>
      <w:bookmarkEnd w:id="2"/>
      <w:bookmarkEnd w:id="3"/>
      <w:bookmarkEnd w:id="4"/>
      <w:r>
        <w:rPr>
          <w:rFonts w:ascii="仿宋" w:eastAsia="仿宋" w:hAnsi="仿宋" w:hint="eastAsia"/>
          <w:b/>
          <w:sz w:val="36"/>
          <w:szCs w:val="36"/>
        </w:rPr>
        <w:t>：</w:t>
      </w:r>
      <w:bookmarkStart w:id="5" w:name="_Toc266870861"/>
      <w:bookmarkStart w:id="6" w:name="_Toc255974963"/>
      <w:bookmarkStart w:id="7" w:name="_Toc212530253"/>
      <w:bookmarkStart w:id="8" w:name="_Toc212526081"/>
      <w:bookmarkStart w:id="9" w:name="_Toc267059161"/>
      <w:bookmarkStart w:id="10" w:name="_Toc253066567"/>
      <w:bookmarkStart w:id="11" w:name="_Toc266868924"/>
      <w:bookmarkStart w:id="12" w:name="_Toc267060022"/>
      <w:bookmarkStart w:id="13" w:name="_Toc211937196"/>
      <w:bookmarkStart w:id="14" w:name="_Toc267059010"/>
      <w:bookmarkStart w:id="15" w:name="_Toc251586187"/>
      <w:bookmarkStart w:id="16" w:name="_Toc207014580"/>
      <w:bookmarkStart w:id="17" w:name="_Toc235437942"/>
      <w:bookmarkStart w:id="18" w:name="_Toc267060162"/>
      <w:bookmarkStart w:id="19" w:name="_Toc235438227"/>
      <w:bookmarkStart w:id="20" w:name="_Toc177985424"/>
      <w:bookmarkStart w:id="21" w:name="_Toc254790852"/>
      <w:bookmarkStart w:id="22" w:name="_Toc267059519"/>
      <w:bookmarkStart w:id="23" w:name="_Toc216241307"/>
      <w:bookmarkStart w:id="24" w:name="_Toc251613780"/>
      <w:bookmarkStart w:id="25" w:name="_Toc267060407"/>
      <w:bookmarkStart w:id="26" w:name="_Toc249325665"/>
      <w:bookmarkStart w:id="27" w:name="_Toc258401210"/>
      <w:bookmarkStart w:id="28" w:name="_Toc227058483"/>
      <w:bookmarkStart w:id="29" w:name="_Toc235438297"/>
      <w:bookmarkStart w:id="30" w:name="_Toc267059786"/>
      <w:bookmarkStart w:id="31" w:name="_Toc169332794"/>
      <w:bookmarkStart w:id="32" w:name="_Toc259520819"/>
      <w:bookmarkStart w:id="33" w:name="_Toc266868624"/>
      <w:bookmarkStart w:id="34" w:name="_Toc266870386"/>
      <w:bookmarkStart w:id="35" w:name="_Toc259692600"/>
      <w:bookmarkStart w:id="36" w:name="_Toc217891359"/>
      <w:bookmarkStart w:id="37" w:name="_Toc225669277"/>
      <w:bookmarkStart w:id="38" w:name="_Toc212454753"/>
      <w:bookmarkStart w:id="39" w:name="_Toc259692693"/>
      <w:bookmarkStart w:id="40" w:name="_Toc223146565"/>
      <w:bookmarkStart w:id="41" w:name="_Toc267059899"/>
      <w:bookmarkStart w:id="42" w:name="_Toc169332904"/>
      <w:bookmarkStart w:id="43" w:name="_Toc236021402"/>
      <w:bookmarkStart w:id="44" w:name="_Toc273178686"/>
      <w:bookmarkStart w:id="45" w:name="_Toc170798743"/>
      <w:bookmarkStart w:id="46" w:name="_Toc219800200"/>
      <w:bookmarkStart w:id="47" w:name="_Toc267059633"/>
      <w:bookmarkStart w:id="48" w:name="_Toc160880487"/>
      <w:bookmarkStart w:id="49" w:name="_Toc212456146"/>
      <w:r>
        <w:rPr>
          <w:rFonts w:ascii="仿宋" w:eastAsia="仿宋" w:hAnsi="仿宋"/>
          <w:b/>
          <w:sz w:val="36"/>
          <w:szCs w:val="36"/>
        </w:rPr>
        <w:t>2021</w:t>
      </w:r>
      <w:r>
        <w:rPr>
          <w:rFonts w:ascii="仿宋" w:eastAsia="仿宋" w:hAnsi="仿宋" w:hint="eastAsia"/>
          <w:b/>
          <w:sz w:val="36"/>
          <w:szCs w:val="36"/>
        </w:rPr>
        <w:t>年</w:t>
      </w:r>
      <w:r>
        <w:rPr>
          <w:rFonts w:ascii="仿宋" w:eastAsia="仿宋" w:hAnsi="仿宋" w:hint="eastAsia"/>
          <w:b/>
          <w:sz w:val="36"/>
          <w:szCs w:val="36"/>
        </w:rPr>
        <w:t>试卷印刷服务</w:t>
      </w:r>
      <w:r>
        <w:rPr>
          <w:rFonts w:ascii="仿宋" w:eastAsia="仿宋" w:hAnsi="仿宋" w:hint="eastAsia"/>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DFC850A" w14:textId="77777777" w:rsidR="006A0544" w:rsidRDefault="00B21846">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一、询价邀请函</w:t>
      </w:r>
    </w:p>
    <w:p w14:paraId="4B888B9A" w14:textId="77777777" w:rsidR="006A0544" w:rsidRDefault="00B21846">
      <w:pPr>
        <w:spacing w:after="0" w:line="500" w:lineRule="exact"/>
        <w:ind w:firstLineChars="200" w:firstLine="560"/>
        <w:rPr>
          <w:rFonts w:ascii="仿宋" w:eastAsia="仿宋" w:hAnsi="仿宋"/>
          <w:sz w:val="28"/>
          <w:szCs w:val="28"/>
        </w:rPr>
      </w:pPr>
      <w:bookmarkStart w:id="50" w:name="_Hlk10840310"/>
      <w:r>
        <w:rPr>
          <w:rFonts w:ascii="仿宋" w:eastAsia="仿宋" w:hAnsi="仿宋" w:hint="eastAsia"/>
          <w:sz w:val="28"/>
          <w:szCs w:val="28"/>
        </w:rPr>
        <w:t>重庆外语外事学院始建于</w:t>
      </w:r>
      <w:r>
        <w:rPr>
          <w:rFonts w:ascii="仿宋" w:eastAsia="仿宋" w:hAnsi="仿宋" w:hint="eastAsia"/>
          <w:sz w:val="28"/>
          <w:szCs w:val="28"/>
        </w:rPr>
        <w:t>2001</w:t>
      </w:r>
      <w:r>
        <w:rPr>
          <w:rFonts w:ascii="仿宋" w:eastAsia="仿宋" w:hAnsi="仿宋" w:hint="eastAsia"/>
          <w:sz w:val="28"/>
          <w:szCs w:val="28"/>
        </w:rPr>
        <w:t>年，是纳入国家普通高等教育招生计划、具有学士学位授予权的全日制普通本科高等学校。学校占地面积</w:t>
      </w:r>
      <w:r>
        <w:rPr>
          <w:rFonts w:ascii="仿宋" w:eastAsia="仿宋" w:hAnsi="仿宋" w:hint="eastAsia"/>
          <w:sz w:val="28"/>
          <w:szCs w:val="28"/>
        </w:rPr>
        <w:t>1572</w:t>
      </w:r>
      <w:r>
        <w:rPr>
          <w:rFonts w:ascii="仿宋" w:eastAsia="仿宋" w:hAnsi="仿宋" w:hint="eastAsia"/>
          <w:sz w:val="28"/>
          <w:szCs w:val="28"/>
        </w:rPr>
        <w:t>亩，学生规模约</w:t>
      </w: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万人。根据需要，对我校</w:t>
      </w:r>
      <w:r>
        <w:rPr>
          <w:rFonts w:ascii="仿宋" w:eastAsia="仿宋" w:hAnsi="仿宋" w:hint="eastAsia"/>
          <w:sz w:val="28"/>
          <w:szCs w:val="28"/>
        </w:rPr>
        <w:t>2021</w:t>
      </w:r>
      <w:r>
        <w:rPr>
          <w:rFonts w:ascii="仿宋" w:eastAsia="仿宋" w:hAnsi="仿宋" w:hint="eastAsia"/>
          <w:sz w:val="28"/>
          <w:szCs w:val="28"/>
        </w:rPr>
        <w:t>年试卷印刷服务项目进行公开询价，欢迎国内合格参与人参与。</w:t>
      </w:r>
    </w:p>
    <w:p w14:paraId="50606AE9" w14:textId="77777777" w:rsidR="006A0544" w:rsidRDefault="00B21846">
      <w:pPr>
        <w:spacing w:after="0" w:line="500" w:lineRule="exact"/>
        <w:jc w:val="left"/>
        <w:rPr>
          <w:rFonts w:ascii="仿宋" w:eastAsia="仿宋" w:hAnsi="仿宋"/>
          <w:sz w:val="28"/>
          <w:szCs w:val="28"/>
        </w:rPr>
      </w:pPr>
      <w:r>
        <w:rPr>
          <w:rFonts w:ascii="仿宋" w:eastAsia="仿宋" w:hAnsi="仿宋" w:hint="eastAsia"/>
          <w:sz w:val="28"/>
          <w:szCs w:val="28"/>
        </w:rPr>
        <w:t>一、项目说明</w:t>
      </w:r>
    </w:p>
    <w:p w14:paraId="1DF24FED"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项目编号：</w:t>
      </w:r>
      <w:r>
        <w:rPr>
          <w:rFonts w:ascii="仿宋" w:eastAsia="仿宋" w:hAnsi="仿宋"/>
          <w:sz w:val="28"/>
          <w:szCs w:val="28"/>
        </w:rPr>
        <w:t>ZWC-20210</w:t>
      </w:r>
      <w:r>
        <w:rPr>
          <w:rFonts w:ascii="仿宋" w:eastAsia="仿宋" w:hAnsi="仿宋" w:hint="eastAsia"/>
          <w:sz w:val="28"/>
          <w:szCs w:val="28"/>
        </w:rPr>
        <w:t>31</w:t>
      </w:r>
    </w:p>
    <w:p w14:paraId="73F1046C"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项目名称：</w:t>
      </w:r>
      <w:r>
        <w:rPr>
          <w:rFonts w:ascii="仿宋" w:eastAsia="仿宋" w:hAnsi="仿宋"/>
          <w:sz w:val="28"/>
          <w:szCs w:val="28"/>
        </w:rPr>
        <w:t>2021</w:t>
      </w:r>
      <w:r>
        <w:rPr>
          <w:rFonts w:ascii="仿宋" w:eastAsia="仿宋" w:hAnsi="仿宋" w:hint="eastAsia"/>
          <w:sz w:val="28"/>
          <w:szCs w:val="28"/>
        </w:rPr>
        <w:t>年试卷印刷服务项目</w:t>
      </w:r>
    </w:p>
    <w:p w14:paraId="00438E76"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数量及主要技术要求</w:t>
      </w:r>
      <w:r>
        <w:rPr>
          <w:rFonts w:ascii="仿宋" w:eastAsia="仿宋" w:hAnsi="仿宋" w:hint="eastAsia"/>
          <w:sz w:val="28"/>
          <w:szCs w:val="28"/>
        </w:rPr>
        <w:t>:</w:t>
      </w:r>
      <w:r>
        <w:rPr>
          <w:rFonts w:ascii="仿宋" w:eastAsia="仿宋" w:hAnsi="仿宋" w:hint="eastAsia"/>
          <w:sz w:val="28"/>
          <w:szCs w:val="28"/>
        </w:rPr>
        <w:t>详见《公开询价一览表》</w:t>
      </w:r>
    </w:p>
    <w:p w14:paraId="3ABCF5A5"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参与人资格标准：</w:t>
      </w:r>
      <w:r>
        <w:rPr>
          <w:rFonts w:ascii="仿宋" w:eastAsia="仿宋" w:hAnsi="仿宋"/>
          <w:sz w:val="28"/>
          <w:szCs w:val="28"/>
        </w:rPr>
        <w:t xml:space="preserve"> </w:t>
      </w:r>
    </w:p>
    <w:p w14:paraId="7E289E4B"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）参与人应具有独立法人资格，具有</w:t>
      </w:r>
      <w:r w:rsidRPr="00722F95">
        <w:rPr>
          <w:rFonts w:ascii="仿宋" w:eastAsia="仿宋" w:hAnsi="仿宋" w:hint="eastAsia"/>
          <w:sz w:val="28"/>
          <w:szCs w:val="28"/>
        </w:rPr>
        <w:t>国家印刷行业许可证的大型印刷制造商，印刷设备先进，信誉度高</w:t>
      </w:r>
      <w:r w:rsidRPr="00722F95">
        <w:rPr>
          <w:rFonts w:ascii="仿宋" w:eastAsia="仿宋" w:hAnsi="仿宋" w:hint="eastAsia"/>
          <w:sz w:val="28"/>
          <w:szCs w:val="28"/>
        </w:rPr>
        <w:t>，注</w:t>
      </w:r>
      <w:r>
        <w:rPr>
          <w:rFonts w:ascii="仿宋" w:eastAsia="仿宋" w:hAnsi="仿宋" w:hint="eastAsia"/>
          <w:sz w:val="28"/>
          <w:szCs w:val="28"/>
        </w:rPr>
        <w:t>册资金在</w:t>
      </w:r>
      <w:r>
        <w:rPr>
          <w:rFonts w:ascii="仿宋" w:eastAsia="仿宋" w:hAnsi="仿宋" w:hint="eastAsia"/>
          <w:sz w:val="28"/>
          <w:szCs w:val="28"/>
        </w:rPr>
        <w:t>50</w:t>
      </w:r>
      <w:r>
        <w:rPr>
          <w:rFonts w:ascii="仿宋" w:eastAsia="仿宋" w:hAnsi="仿宋" w:hint="eastAsia"/>
          <w:sz w:val="28"/>
          <w:szCs w:val="28"/>
        </w:rPr>
        <w:t>万元以上。</w:t>
      </w:r>
    </w:p>
    <w:p w14:paraId="774DAC49"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）参与人应在重庆市范围有固定售后服务机构，具备相应的服务能力。</w:t>
      </w:r>
    </w:p>
    <w:p w14:paraId="79D77543"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）参与人应遵守中国的有关法律、法规和规章的规定。</w:t>
      </w:r>
    </w:p>
    <w:p w14:paraId="59BA7836"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）参与人具有三年以上（包括三年）</w:t>
      </w:r>
      <w:r>
        <w:rPr>
          <w:rFonts w:ascii="仿宋" w:eastAsia="仿宋" w:hAnsi="仿宋" w:hint="eastAsia"/>
          <w:sz w:val="28"/>
          <w:szCs w:val="28"/>
        </w:rPr>
        <w:t>3</w:t>
      </w:r>
      <w:r>
        <w:rPr>
          <w:rFonts w:ascii="仿宋" w:eastAsia="仿宋" w:hAnsi="仿宋" w:hint="eastAsia"/>
          <w:sz w:val="28"/>
          <w:szCs w:val="28"/>
        </w:rPr>
        <w:t>个以上同类项目销售和良好的售后服务应用成功案例（提供文字或图片</w:t>
      </w:r>
      <w:r>
        <w:rPr>
          <w:rFonts w:ascii="仿宋" w:eastAsia="仿宋" w:hAnsi="仿宋" w:hint="eastAsia"/>
          <w:sz w:val="28"/>
          <w:szCs w:val="28"/>
        </w:rPr>
        <w:t>),</w:t>
      </w:r>
      <w:r>
        <w:rPr>
          <w:rFonts w:ascii="仿宋" w:eastAsia="仿宋" w:hAnsi="仿宋" w:hint="eastAsia"/>
          <w:sz w:val="28"/>
          <w:szCs w:val="28"/>
        </w:rPr>
        <w:t>近三年未发生重大安全或质量事故。</w:t>
      </w:r>
    </w:p>
    <w:p w14:paraId="61A2869B"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）参与人须有良好的商业信誉和健全的财务制度。</w:t>
      </w:r>
    </w:p>
    <w:p w14:paraId="3312E417" w14:textId="77777777" w:rsidR="006A0544" w:rsidRDefault="00B2184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）参与人有依法缴纳税金的良好记录。</w:t>
      </w:r>
    </w:p>
    <w:p w14:paraId="76C522E4" w14:textId="77777777" w:rsidR="006A0544" w:rsidRDefault="00B21846">
      <w:pPr>
        <w:pStyle w:val="afe"/>
        <w:spacing w:after="0" w:line="400" w:lineRule="exact"/>
        <w:ind w:left="709" w:firstLineChars="0" w:hanging="709"/>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）参与人应提供下列资格证明文件，否则其响应文件将被拒绝：</w:t>
      </w:r>
    </w:p>
    <w:p w14:paraId="03D86B2F" w14:textId="77777777" w:rsidR="006A0544" w:rsidRDefault="00B21846">
      <w:pPr>
        <w:spacing w:after="0" w:line="40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w:t>
      </w:r>
      <w:r>
        <w:rPr>
          <w:rFonts w:ascii="仿宋" w:eastAsia="仿宋" w:hAnsi="仿宋" w:hint="eastAsia"/>
          <w:sz w:val="28"/>
          <w:szCs w:val="28"/>
        </w:rPr>
        <w:t>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2094A259" w14:textId="77777777" w:rsidR="006A0544" w:rsidRDefault="00B21846">
      <w:pPr>
        <w:spacing w:after="0" w:line="400" w:lineRule="exact"/>
        <w:ind w:leftChars="322" w:left="70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印刷行业许可证</w:t>
      </w:r>
      <w:r>
        <w:rPr>
          <w:rFonts w:ascii="仿宋" w:eastAsia="仿宋" w:hAnsi="仿宋" w:hint="eastAsia"/>
          <w:sz w:val="28"/>
          <w:szCs w:val="28"/>
        </w:rPr>
        <w:t>；</w:t>
      </w:r>
    </w:p>
    <w:p w14:paraId="0124F39F" w14:textId="77777777" w:rsidR="006A0544" w:rsidRDefault="00B21846">
      <w:pPr>
        <w:spacing w:after="0" w:line="400" w:lineRule="exact"/>
        <w:ind w:leftChars="322" w:left="708" w:firstLineChars="16" w:firstLine="4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01A2D296" w14:textId="77777777" w:rsidR="006A0544" w:rsidRDefault="00B21846">
      <w:pPr>
        <w:spacing w:after="0" w:line="400" w:lineRule="exact"/>
        <w:ind w:leftChars="322" w:left="708"/>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hint="eastAsia"/>
          <w:sz w:val="28"/>
          <w:szCs w:val="28"/>
        </w:rPr>
        <w:t>-</w:t>
      </w:r>
      <w:r>
        <w:rPr>
          <w:rFonts w:ascii="仿宋" w:eastAsia="仿宋" w:hAnsi="仿宋"/>
          <w:sz w:val="28"/>
          <w:szCs w:val="28"/>
        </w:rPr>
        <w:t>2020</w:t>
      </w:r>
      <w:r>
        <w:rPr>
          <w:rFonts w:ascii="仿宋" w:eastAsia="仿宋" w:hAnsi="仿宋" w:hint="eastAsia"/>
          <w:sz w:val="28"/>
          <w:szCs w:val="28"/>
        </w:rPr>
        <w:t>年以来</w:t>
      </w:r>
      <w:r w:rsidRPr="00722F95">
        <w:rPr>
          <w:rFonts w:ascii="仿宋" w:eastAsia="仿宋" w:hAnsi="仿宋" w:hint="eastAsia"/>
          <w:sz w:val="28"/>
          <w:szCs w:val="28"/>
        </w:rPr>
        <w:t>印刷</w:t>
      </w:r>
      <w:r>
        <w:rPr>
          <w:rFonts w:ascii="仿宋" w:eastAsia="仿宋" w:hAnsi="仿宋" w:hint="eastAsia"/>
          <w:sz w:val="28"/>
          <w:szCs w:val="28"/>
        </w:rPr>
        <w:t>合同及发票复印件</w:t>
      </w:r>
      <w:r>
        <w:rPr>
          <w:rFonts w:ascii="仿宋" w:eastAsia="仿宋" w:hAnsi="仿宋" w:hint="eastAsia"/>
          <w:sz w:val="28"/>
          <w:szCs w:val="28"/>
        </w:rPr>
        <w:t>3</w:t>
      </w:r>
      <w:r>
        <w:rPr>
          <w:rFonts w:ascii="仿宋" w:eastAsia="仿宋" w:hAnsi="仿宋" w:hint="eastAsia"/>
          <w:sz w:val="28"/>
          <w:szCs w:val="28"/>
        </w:rPr>
        <w:t>份以上（含</w:t>
      </w:r>
      <w:r>
        <w:rPr>
          <w:rFonts w:ascii="仿宋" w:eastAsia="仿宋" w:hAnsi="仿宋" w:hint="eastAsia"/>
          <w:sz w:val="28"/>
          <w:szCs w:val="28"/>
        </w:rPr>
        <w:t>3</w:t>
      </w:r>
      <w:r>
        <w:rPr>
          <w:rFonts w:ascii="仿宋" w:eastAsia="仿宋" w:hAnsi="仿宋" w:hint="eastAsia"/>
          <w:sz w:val="28"/>
          <w:szCs w:val="28"/>
        </w:rPr>
        <w:t>份）。</w:t>
      </w:r>
    </w:p>
    <w:p w14:paraId="5E758455" w14:textId="77777777" w:rsidR="006A0544" w:rsidRDefault="00B21846">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5D628CED" w14:textId="77777777" w:rsidR="006A0544" w:rsidRDefault="00B21846">
      <w:pPr>
        <w:widowControl w:val="0"/>
        <w:tabs>
          <w:tab w:val="left" w:pos="839"/>
          <w:tab w:val="left" w:pos="1469"/>
        </w:tabs>
        <w:spacing w:after="0" w:line="500" w:lineRule="exact"/>
        <w:rPr>
          <w:rFonts w:ascii="仿宋" w:eastAsia="仿宋" w:hAnsi="仿宋"/>
          <w:sz w:val="28"/>
          <w:szCs w:val="28"/>
          <w:shd w:val="clear" w:color="auto" w:fill="FFFFFF"/>
        </w:rPr>
      </w:pPr>
      <w:r>
        <w:rPr>
          <w:rFonts w:ascii="仿宋" w:eastAsia="仿宋" w:hAnsi="仿宋"/>
          <w:sz w:val="28"/>
          <w:szCs w:val="28"/>
        </w:rPr>
        <w:t>5.</w:t>
      </w:r>
      <w:r>
        <w:rPr>
          <w:rFonts w:ascii="仿宋" w:eastAsia="仿宋" w:hAnsi="仿宋" w:hint="eastAsia"/>
          <w:sz w:val="28"/>
          <w:szCs w:val="28"/>
        </w:rPr>
        <w:t>报价响应文件递交方式：</w:t>
      </w:r>
      <w:r>
        <w:rPr>
          <w:rFonts w:ascii="仿宋" w:eastAsia="仿宋" w:hAnsi="仿宋" w:hint="eastAsia"/>
          <w:b/>
          <w:bCs/>
          <w:sz w:val="28"/>
          <w:szCs w:val="28"/>
        </w:rPr>
        <w:t>密封报价并现场送达</w:t>
      </w:r>
      <w:r>
        <w:rPr>
          <w:rFonts w:ascii="仿宋" w:eastAsia="仿宋" w:hAnsi="仿宋" w:hint="eastAsia"/>
          <w:sz w:val="28"/>
          <w:szCs w:val="28"/>
        </w:rPr>
        <w:t>。</w:t>
      </w:r>
    </w:p>
    <w:p w14:paraId="28C53BBD" w14:textId="3BC2778D" w:rsidR="006A0544" w:rsidRDefault="00B21846">
      <w:pPr>
        <w:widowControl w:val="0"/>
        <w:tabs>
          <w:tab w:val="left" w:pos="839"/>
          <w:tab w:val="left" w:pos="1469"/>
        </w:tabs>
        <w:spacing w:after="0" w:line="500" w:lineRule="exact"/>
        <w:rPr>
          <w:rFonts w:ascii="仿宋" w:eastAsia="仿宋" w:hAnsi="仿宋"/>
          <w:sz w:val="28"/>
          <w:szCs w:val="28"/>
          <w:shd w:val="clear" w:color="auto" w:fill="FFFFFF"/>
        </w:rPr>
      </w:pPr>
      <w:r>
        <w:rPr>
          <w:rFonts w:ascii="仿宋" w:eastAsia="仿宋" w:hAnsi="仿宋"/>
          <w:sz w:val="28"/>
          <w:szCs w:val="28"/>
        </w:rPr>
        <w:t>6.</w:t>
      </w: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w:t>
      </w:r>
      <w:r w:rsidRPr="00722F95">
        <w:rPr>
          <w:rFonts w:ascii="仿宋" w:eastAsia="仿宋" w:hAnsi="仿宋" w:hint="eastAsia"/>
          <w:sz w:val="28"/>
          <w:szCs w:val="28"/>
          <w:shd w:val="clear" w:color="auto" w:fill="FFFFFF"/>
        </w:rPr>
        <w:t>202</w:t>
      </w:r>
      <w:r w:rsidRPr="00722F95">
        <w:rPr>
          <w:rFonts w:ascii="仿宋" w:eastAsia="仿宋" w:hAnsi="仿宋"/>
          <w:sz w:val="28"/>
          <w:szCs w:val="28"/>
          <w:shd w:val="clear" w:color="auto" w:fill="FFFFFF"/>
        </w:rPr>
        <w:t>1</w:t>
      </w:r>
      <w:r w:rsidRPr="00722F95">
        <w:rPr>
          <w:rFonts w:ascii="仿宋" w:eastAsia="仿宋" w:hAnsi="仿宋" w:hint="eastAsia"/>
          <w:sz w:val="28"/>
          <w:szCs w:val="28"/>
          <w:shd w:val="clear" w:color="auto" w:fill="FFFFFF"/>
        </w:rPr>
        <w:t>年</w:t>
      </w:r>
      <w:r w:rsidRPr="00722F95">
        <w:rPr>
          <w:rFonts w:ascii="仿宋" w:eastAsia="仿宋" w:hAnsi="仿宋" w:hint="eastAsia"/>
          <w:sz w:val="28"/>
          <w:szCs w:val="28"/>
          <w:shd w:val="clear" w:color="auto" w:fill="FFFFFF"/>
        </w:rPr>
        <w:t>6</w:t>
      </w:r>
      <w:r w:rsidRPr="00722F95">
        <w:rPr>
          <w:rFonts w:ascii="仿宋" w:eastAsia="仿宋" w:hAnsi="仿宋"/>
          <w:sz w:val="28"/>
          <w:szCs w:val="28"/>
          <w:shd w:val="clear" w:color="auto" w:fill="FFFFFF"/>
        </w:rPr>
        <w:t>月</w:t>
      </w:r>
      <w:r w:rsidRPr="00722F95">
        <w:rPr>
          <w:rFonts w:ascii="仿宋" w:eastAsia="仿宋" w:hAnsi="仿宋" w:hint="eastAsia"/>
          <w:sz w:val="28"/>
          <w:szCs w:val="28"/>
          <w:shd w:val="clear" w:color="auto" w:fill="FFFFFF"/>
        </w:rPr>
        <w:t>1</w:t>
      </w:r>
      <w:r w:rsidR="00722F95">
        <w:rPr>
          <w:rFonts w:ascii="仿宋" w:eastAsia="仿宋" w:hAnsi="仿宋"/>
          <w:sz w:val="28"/>
          <w:szCs w:val="28"/>
          <w:shd w:val="clear" w:color="auto" w:fill="FFFFFF"/>
        </w:rPr>
        <w:t>6</w:t>
      </w:r>
      <w:r w:rsidRPr="00722F95">
        <w:rPr>
          <w:rFonts w:ascii="仿宋" w:eastAsia="仿宋" w:hAnsi="仿宋"/>
          <w:sz w:val="28"/>
          <w:szCs w:val="28"/>
          <w:shd w:val="clear" w:color="auto" w:fill="FFFFFF"/>
        </w:rPr>
        <w:t>日</w:t>
      </w:r>
      <w:r w:rsidRPr="00722F95">
        <w:rPr>
          <w:rFonts w:ascii="仿宋" w:eastAsia="仿宋" w:hAnsi="仿宋" w:hint="eastAsia"/>
          <w:sz w:val="28"/>
          <w:szCs w:val="28"/>
          <w:shd w:val="clear" w:color="auto" w:fill="FFFFFF"/>
        </w:rPr>
        <w:t>下午</w:t>
      </w:r>
      <w:r w:rsidRPr="00722F95">
        <w:rPr>
          <w:rFonts w:ascii="仿宋" w:eastAsia="仿宋" w:hAnsi="仿宋"/>
          <w:sz w:val="28"/>
          <w:szCs w:val="28"/>
          <w:shd w:val="clear" w:color="auto" w:fill="FFFFFF"/>
        </w:rPr>
        <w:t>16</w:t>
      </w:r>
      <w:r w:rsidRPr="00722F95">
        <w:rPr>
          <w:rFonts w:ascii="仿宋" w:eastAsia="仿宋" w:hAnsi="仿宋" w:hint="eastAsia"/>
          <w:sz w:val="28"/>
          <w:szCs w:val="28"/>
          <w:shd w:val="clear" w:color="auto" w:fill="FFFFFF"/>
        </w:rPr>
        <w:t>:</w:t>
      </w:r>
      <w:r w:rsidRPr="00722F95">
        <w:rPr>
          <w:rFonts w:ascii="仿宋" w:eastAsia="仿宋" w:hAnsi="仿宋"/>
          <w:sz w:val="28"/>
          <w:szCs w:val="28"/>
          <w:shd w:val="clear" w:color="auto" w:fill="FFFFFF"/>
        </w:rPr>
        <w:t>00</w:t>
      </w:r>
      <w:r w:rsidRPr="00722F95">
        <w:rPr>
          <w:rFonts w:ascii="仿宋" w:eastAsia="仿宋" w:hAnsi="仿宋" w:hint="eastAsia"/>
          <w:sz w:val="28"/>
          <w:szCs w:val="28"/>
          <w:shd w:val="clear" w:color="auto" w:fill="FFFFFF"/>
        </w:rPr>
        <w:t>前</w:t>
      </w:r>
      <w:r w:rsidRPr="00722F95">
        <w:rPr>
          <w:rFonts w:ascii="仿宋" w:eastAsia="仿宋" w:hAnsi="仿宋" w:hint="eastAsia"/>
          <w:sz w:val="28"/>
          <w:szCs w:val="28"/>
          <w:shd w:val="clear" w:color="auto" w:fill="FFFFFF"/>
        </w:rPr>
        <w:t>。</w:t>
      </w:r>
    </w:p>
    <w:p w14:paraId="31917AC2" w14:textId="77777777" w:rsidR="006A0544" w:rsidRDefault="00B21846">
      <w:pPr>
        <w:spacing w:after="0" w:line="500" w:lineRule="exact"/>
        <w:rPr>
          <w:rFonts w:ascii="仿宋" w:eastAsia="仿宋" w:hAnsi="仿宋"/>
          <w:sz w:val="28"/>
          <w:szCs w:val="28"/>
        </w:rPr>
      </w:pPr>
      <w:r>
        <w:rPr>
          <w:rFonts w:ascii="仿宋" w:eastAsia="仿宋" w:hAnsi="仿宋"/>
          <w:sz w:val="28"/>
          <w:szCs w:val="28"/>
        </w:rPr>
        <w:lastRenderedPageBreak/>
        <w:t>7.</w:t>
      </w:r>
      <w:r>
        <w:rPr>
          <w:rFonts w:ascii="仿宋" w:eastAsia="仿宋" w:hAnsi="仿宋" w:hint="eastAsia"/>
          <w:sz w:val="28"/>
          <w:szCs w:val="28"/>
        </w:rPr>
        <w:t>报价响应文件递交地点：</w:t>
      </w:r>
      <w:proofErr w:type="gramStart"/>
      <w:r>
        <w:rPr>
          <w:rFonts w:ascii="仿宋" w:eastAsia="仿宋" w:hAnsi="仿宋" w:hint="eastAsia"/>
          <w:sz w:val="28"/>
          <w:szCs w:val="28"/>
        </w:rPr>
        <w:t>渝</w:t>
      </w:r>
      <w:proofErr w:type="gramEnd"/>
      <w:r>
        <w:rPr>
          <w:rFonts w:ascii="仿宋" w:eastAsia="仿宋" w:hAnsi="仿宋" w:hint="eastAsia"/>
          <w:sz w:val="28"/>
          <w:szCs w:val="28"/>
        </w:rPr>
        <w:t>北区回兴龙石路</w:t>
      </w:r>
      <w:r>
        <w:rPr>
          <w:rFonts w:ascii="仿宋" w:eastAsia="仿宋" w:hAnsi="仿宋" w:hint="eastAsia"/>
          <w:sz w:val="28"/>
          <w:szCs w:val="28"/>
        </w:rPr>
        <w:t>18</w:t>
      </w:r>
      <w:r>
        <w:rPr>
          <w:rFonts w:ascii="仿宋" w:eastAsia="仿宋" w:hAnsi="仿宋" w:hint="eastAsia"/>
          <w:sz w:val="28"/>
          <w:szCs w:val="28"/>
        </w:rPr>
        <w:t>号学院办公楼二楼</w:t>
      </w:r>
      <w:r>
        <w:rPr>
          <w:rFonts w:ascii="仿宋" w:eastAsia="仿宋" w:hAnsi="仿宋" w:hint="eastAsia"/>
          <w:sz w:val="28"/>
          <w:szCs w:val="28"/>
        </w:rPr>
        <w:t>20</w:t>
      </w:r>
      <w:r>
        <w:rPr>
          <w:rFonts w:ascii="仿宋" w:eastAsia="仿宋" w:hAnsi="仿宋" w:hint="eastAsia"/>
          <w:sz w:val="28"/>
          <w:szCs w:val="28"/>
        </w:rPr>
        <w:t>2</w:t>
      </w:r>
      <w:r>
        <w:rPr>
          <w:rFonts w:ascii="仿宋" w:eastAsia="仿宋" w:hAnsi="仿宋" w:hint="eastAsia"/>
          <w:sz w:val="28"/>
          <w:szCs w:val="28"/>
        </w:rPr>
        <w:t>室。</w:t>
      </w:r>
    </w:p>
    <w:p w14:paraId="351F27B0" w14:textId="1CAEC33E" w:rsidR="006A0544" w:rsidRDefault="00B21846">
      <w:pPr>
        <w:spacing w:after="0" w:line="500" w:lineRule="exact"/>
        <w:ind w:left="839"/>
        <w:rPr>
          <w:rFonts w:ascii="仿宋" w:eastAsia="仿宋" w:hAnsi="仿宋"/>
          <w:sz w:val="28"/>
          <w:szCs w:val="28"/>
        </w:rPr>
      </w:pPr>
      <w:r>
        <w:rPr>
          <w:rFonts w:ascii="仿宋" w:eastAsia="仿宋" w:hAnsi="仿宋" w:hint="eastAsia"/>
          <w:sz w:val="28"/>
          <w:szCs w:val="28"/>
        </w:rPr>
        <w:t>收件</w:t>
      </w:r>
      <w:r>
        <w:rPr>
          <w:rFonts w:ascii="仿宋" w:eastAsia="仿宋" w:hAnsi="仿宋" w:hint="eastAsia"/>
          <w:sz w:val="28"/>
          <w:szCs w:val="28"/>
        </w:rPr>
        <w:t>人：</w:t>
      </w:r>
      <w:proofErr w:type="gramStart"/>
      <w:r>
        <w:rPr>
          <w:rFonts w:ascii="仿宋" w:eastAsia="仿宋" w:hAnsi="仿宋" w:hint="eastAsia"/>
          <w:sz w:val="28"/>
          <w:szCs w:val="28"/>
        </w:rPr>
        <w:t>喻峻</w:t>
      </w:r>
      <w:proofErr w:type="gramEnd"/>
      <w:r>
        <w:rPr>
          <w:rFonts w:ascii="仿宋" w:eastAsia="仿宋" w:hAnsi="仿宋" w:hint="eastAsia"/>
          <w:sz w:val="28"/>
          <w:szCs w:val="28"/>
        </w:rPr>
        <w:t xml:space="preserve"> </w:t>
      </w:r>
      <w:r>
        <w:rPr>
          <w:rFonts w:ascii="仿宋" w:eastAsia="仿宋" w:hAnsi="仿宋"/>
          <w:sz w:val="28"/>
          <w:szCs w:val="28"/>
        </w:rPr>
        <w:t xml:space="preserve">       </w:t>
      </w:r>
      <w:r w:rsidR="00722F95">
        <w:rPr>
          <w:rFonts w:ascii="仿宋" w:eastAsia="仿宋" w:hAnsi="仿宋" w:hint="eastAsia"/>
          <w:sz w:val="28"/>
          <w:szCs w:val="28"/>
        </w:rPr>
        <w:t>联系电话</w:t>
      </w:r>
      <w:r>
        <w:rPr>
          <w:rFonts w:ascii="仿宋" w:eastAsia="仿宋" w:hAnsi="仿宋" w:hint="eastAsia"/>
          <w:sz w:val="28"/>
          <w:szCs w:val="28"/>
        </w:rPr>
        <w:t>：</w:t>
      </w:r>
      <w:r>
        <w:rPr>
          <w:rFonts w:ascii="仿宋" w:eastAsia="仿宋" w:hAnsi="仿宋" w:hint="eastAsia"/>
          <w:sz w:val="28"/>
          <w:szCs w:val="28"/>
        </w:rPr>
        <w:t>18</w:t>
      </w:r>
      <w:r>
        <w:rPr>
          <w:rFonts w:ascii="仿宋" w:eastAsia="仿宋" w:hAnsi="仿宋"/>
          <w:sz w:val="28"/>
          <w:szCs w:val="28"/>
        </w:rPr>
        <w:t>502371287</w:t>
      </w:r>
    </w:p>
    <w:p w14:paraId="07426228" w14:textId="77777777" w:rsidR="006A0544" w:rsidRDefault="00B21846">
      <w:pPr>
        <w:spacing w:after="0" w:line="500" w:lineRule="exact"/>
        <w:ind w:left="839"/>
        <w:rPr>
          <w:rFonts w:ascii="仿宋" w:eastAsia="仿宋" w:hAnsi="仿宋"/>
          <w:sz w:val="28"/>
          <w:szCs w:val="28"/>
        </w:rPr>
      </w:pPr>
      <w:r>
        <w:rPr>
          <w:rFonts w:ascii="仿宋" w:eastAsia="仿宋" w:hAnsi="仿宋" w:hint="eastAsia"/>
          <w:sz w:val="28"/>
          <w:szCs w:val="28"/>
        </w:rPr>
        <w:t>联系人：</w:t>
      </w:r>
      <w:proofErr w:type="gramStart"/>
      <w:r>
        <w:rPr>
          <w:rFonts w:ascii="仿宋" w:eastAsia="仿宋" w:hAnsi="仿宋" w:hint="eastAsia"/>
          <w:sz w:val="28"/>
          <w:szCs w:val="28"/>
        </w:rPr>
        <w:t>杨汉秀</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联系电话：</w:t>
      </w:r>
      <w:r>
        <w:rPr>
          <w:rFonts w:ascii="仿宋" w:eastAsia="仿宋" w:hAnsi="仿宋"/>
          <w:sz w:val="28"/>
          <w:szCs w:val="28"/>
        </w:rPr>
        <w:t>13452800200</w:t>
      </w:r>
    </w:p>
    <w:p w14:paraId="18BC5C7E" w14:textId="77777777" w:rsidR="006A0544" w:rsidRDefault="00B21846">
      <w:pPr>
        <w:spacing w:after="0" w:line="500" w:lineRule="exact"/>
        <w:jc w:val="left"/>
        <w:rPr>
          <w:rFonts w:ascii="仿宋" w:eastAsia="仿宋" w:hAnsi="仿宋"/>
          <w:sz w:val="28"/>
          <w:szCs w:val="28"/>
        </w:rPr>
      </w:pPr>
      <w:r>
        <w:rPr>
          <w:rFonts w:ascii="仿宋" w:eastAsia="仿宋" w:hAnsi="仿宋" w:hint="eastAsia"/>
          <w:sz w:val="28"/>
          <w:szCs w:val="28"/>
        </w:rPr>
        <w:t>二、参与人须知</w:t>
      </w:r>
    </w:p>
    <w:p w14:paraId="0D351DF3"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所有</w:t>
      </w:r>
      <w:r w:rsidRPr="00722F95">
        <w:rPr>
          <w:rFonts w:ascii="仿宋" w:eastAsia="仿宋" w:hAnsi="仿宋" w:hint="eastAsia"/>
          <w:sz w:val="28"/>
          <w:szCs w:val="28"/>
        </w:rPr>
        <w:t>印刷服务</w:t>
      </w:r>
      <w:r>
        <w:rPr>
          <w:rFonts w:ascii="仿宋" w:eastAsia="仿宋" w:hAnsi="仿宋" w:hint="eastAsia"/>
          <w:sz w:val="28"/>
          <w:szCs w:val="28"/>
        </w:rPr>
        <w:t>等均以人民币报价；</w:t>
      </w:r>
    </w:p>
    <w:p w14:paraId="49CAB464"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报价响应文件</w:t>
      </w:r>
      <w:r>
        <w:rPr>
          <w:rFonts w:ascii="仿宋" w:eastAsia="仿宋" w:hAnsi="仿宋" w:hint="eastAsia"/>
          <w:sz w:val="28"/>
          <w:szCs w:val="28"/>
        </w:rPr>
        <w:t>2</w:t>
      </w:r>
      <w:r>
        <w:rPr>
          <w:rFonts w:ascii="仿宋" w:eastAsia="仿宋" w:hAnsi="仿宋" w:hint="eastAsia"/>
          <w:sz w:val="28"/>
          <w:szCs w:val="28"/>
        </w:rPr>
        <w:t>份，报价响应文件</w:t>
      </w:r>
      <w:r>
        <w:rPr>
          <w:rFonts w:ascii="仿宋" w:eastAsia="仿宋" w:hAnsi="仿宋"/>
          <w:sz w:val="28"/>
          <w:szCs w:val="28"/>
        </w:rPr>
        <w:t>必须用</w:t>
      </w:r>
      <w:r>
        <w:rPr>
          <w:rFonts w:ascii="仿宋" w:eastAsia="仿宋" w:hAnsi="仿宋"/>
          <w:sz w:val="28"/>
          <w:szCs w:val="28"/>
        </w:rPr>
        <w:t>A4</w:t>
      </w:r>
      <w:r>
        <w:rPr>
          <w:rFonts w:ascii="仿宋" w:eastAsia="仿宋" w:hAnsi="仿宋"/>
          <w:sz w:val="28"/>
          <w:szCs w:val="28"/>
        </w:rPr>
        <w:t>幅面纸张打印</w:t>
      </w:r>
      <w:r>
        <w:rPr>
          <w:rFonts w:ascii="仿宋" w:eastAsia="仿宋" w:hAnsi="仿宋" w:hint="eastAsia"/>
          <w:sz w:val="28"/>
          <w:szCs w:val="28"/>
        </w:rPr>
        <w:t>，须由参与人填写并加盖公章（正本</w:t>
      </w:r>
      <w:r>
        <w:rPr>
          <w:rFonts w:ascii="仿宋" w:eastAsia="仿宋" w:hAnsi="仿宋" w:hint="eastAsia"/>
          <w:sz w:val="28"/>
          <w:szCs w:val="28"/>
        </w:rPr>
        <w:t>1</w:t>
      </w:r>
      <w:r>
        <w:rPr>
          <w:rFonts w:ascii="仿宋" w:eastAsia="仿宋" w:hAnsi="仿宋" w:hint="eastAsia"/>
          <w:sz w:val="28"/>
          <w:szCs w:val="28"/>
        </w:rPr>
        <w:t>份副本</w:t>
      </w:r>
      <w:r>
        <w:rPr>
          <w:rFonts w:ascii="仿宋" w:eastAsia="仿宋" w:hAnsi="仿宋" w:hint="eastAsia"/>
          <w:sz w:val="28"/>
          <w:szCs w:val="28"/>
        </w:rPr>
        <w:t>1</w:t>
      </w:r>
      <w:r>
        <w:rPr>
          <w:rFonts w:ascii="仿宋" w:eastAsia="仿宋" w:hAnsi="仿宋" w:hint="eastAsia"/>
          <w:sz w:val="28"/>
          <w:szCs w:val="28"/>
        </w:rPr>
        <w:t>份）；</w:t>
      </w:r>
    </w:p>
    <w:p w14:paraId="00773441"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报价响应文件用不退色墨水书写或打印，因字迹潦草或表达不清所引起的后果由参与人自负；</w:t>
      </w:r>
    </w:p>
    <w:p w14:paraId="781C3F82"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6EBD4A46"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一个参与人只能提交一个报价响应文件。但如果参与人之间存在下列互为关联关系情形之一的，不得同时参加本项目报价：</w:t>
      </w:r>
    </w:p>
    <w:p w14:paraId="6ED741F5"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法定代表人为同一人的两个及两个以上法人；</w:t>
      </w:r>
    </w:p>
    <w:p w14:paraId="530A4ECF"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母公司、直接或间接持股</w:t>
      </w:r>
      <w:r>
        <w:rPr>
          <w:rFonts w:ascii="仿宋" w:eastAsia="仿宋" w:hAnsi="仿宋" w:hint="eastAsia"/>
          <w:sz w:val="28"/>
          <w:szCs w:val="28"/>
        </w:rPr>
        <w:t>50</w:t>
      </w:r>
      <w:r>
        <w:rPr>
          <w:rFonts w:ascii="仿宋" w:eastAsia="仿宋" w:hAnsi="仿宋" w:hint="eastAsia"/>
          <w:sz w:val="28"/>
          <w:szCs w:val="28"/>
        </w:rPr>
        <w:t>％及以上的被投资公司</w:t>
      </w:r>
      <w:r>
        <w:rPr>
          <w:rFonts w:ascii="仿宋" w:eastAsia="仿宋" w:hAnsi="仿宋" w:hint="eastAsia"/>
          <w:sz w:val="28"/>
          <w:szCs w:val="28"/>
        </w:rPr>
        <w:t>;</w:t>
      </w:r>
    </w:p>
    <w:p w14:paraId="4D7E5050" w14:textId="77777777" w:rsidR="006A0544" w:rsidRDefault="00B21846">
      <w:pPr>
        <w:widowControl w:val="0"/>
        <w:spacing w:after="0" w:line="500" w:lineRule="exact"/>
        <w:jc w:val="left"/>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均为同一家母公司直接或间接持股</w:t>
      </w:r>
      <w:r>
        <w:rPr>
          <w:rFonts w:ascii="仿宋" w:eastAsia="仿宋" w:hAnsi="仿宋" w:hint="eastAsia"/>
          <w:sz w:val="28"/>
          <w:szCs w:val="28"/>
        </w:rPr>
        <w:t>50</w:t>
      </w:r>
      <w:r>
        <w:rPr>
          <w:rFonts w:ascii="仿宋" w:eastAsia="仿宋" w:hAnsi="仿宋" w:hint="eastAsia"/>
          <w:sz w:val="28"/>
          <w:szCs w:val="28"/>
        </w:rPr>
        <w:t>％及以上的被投资公司。</w:t>
      </w:r>
    </w:p>
    <w:p w14:paraId="01DBE33C" w14:textId="77777777" w:rsidR="006A0544" w:rsidRDefault="00B21846">
      <w:pPr>
        <w:widowControl w:val="0"/>
        <w:spacing w:after="0" w:line="500" w:lineRule="exact"/>
        <w:ind w:rightChars="-100" w:right="-220" w:hanging="4"/>
        <w:jc w:val="left"/>
        <w:rPr>
          <w:rFonts w:ascii="仿宋" w:eastAsia="仿宋" w:hAnsi="仿宋"/>
          <w:sz w:val="28"/>
          <w:szCs w:val="28"/>
        </w:rPr>
      </w:pPr>
      <w:r>
        <w:rPr>
          <w:rFonts w:ascii="仿宋" w:eastAsia="仿宋" w:hAnsi="仿宋" w:hint="eastAsia"/>
          <w:b/>
          <w:bCs/>
          <w:sz w:val="28"/>
          <w:szCs w:val="28"/>
        </w:rPr>
        <w:t>6.</w:t>
      </w:r>
      <w:r>
        <w:rPr>
          <w:rFonts w:ascii="仿宋" w:eastAsia="仿宋" w:hAnsi="仿宋" w:hint="eastAsia"/>
          <w:b/>
          <w:bCs/>
          <w:sz w:val="28"/>
          <w:szCs w:val="28"/>
        </w:rPr>
        <w:t>本项目最终成交结果会在中教集团后勤贤知平台“中标信息公示”板块公示，网址：</w:t>
      </w:r>
      <w:r>
        <w:rPr>
          <w:rFonts w:ascii="仿宋" w:eastAsia="仿宋" w:hAnsi="仿宋" w:hint="eastAsia"/>
          <w:b/>
          <w:bCs/>
          <w:sz w:val="28"/>
          <w:szCs w:val="28"/>
        </w:rPr>
        <w:t>www.ceghqxz.com</w:t>
      </w:r>
      <w:r>
        <w:rPr>
          <w:rFonts w:ascii="仿宋" w:eastAsia="仿宋" w:hAnsi="仿宋" w:hint="eastAsia"/>
          <w:b/>
          <w:bCs/>
          <w:sz w:val="28"/>
          <w:szCs w:val="28"/>
        </w:rPr>
        <w:t>。本项目监督投诉部门：中教集团内控部；投诉电话：</w:t>
      </w:r>
      <w:r>
        <w:rPr>
          <w:rFonts w:ascii="仿宋" w:eastAsia="仿宋" w:hAnsi="仿宋" w:hint="eastAsia"/>
          <w:b/>
          <w:bCs/>
          <w:sz w:val="28"/>
          <w:szCs w:val="28"/>
        </w:rPr>
        <w:t>0791-88102608</w:t>
      </w:r>
      <w:r>
        <w:rPr>
          <w:rFonts w:ascii="仿宋" w:eastAsia="仿宋" w:hAnsi="仿宋" w:hint="eastAsia"/>
          <w:b/>
          <w:bCs/>
          <w:sz w:val="28"/>
          <w:szCs w:val="28"/>
        </w:rPr>
        <w:t>；投诉邮箱：</w:t>
      </w:r>
      <w:r>
        <w:rPr>
          <w:rFonts w:ascii="仿宋" w:eastAsia="仿宋" w:hAnsi="仿宋" w:hint="eastAsia"/>
          <w:b/>
          <w:bCs/>
          <w:sz w:val="28"/>
          <w:szCs w:val="28"/>
        </w:rPr>
        <w:t>Neikongbu@educationgroup.cn</w:t>
      </w:r>
    </w:p>
    <w:p w14:paraId="6BA923ED" w14:textId="77777777" w:rsidR="006A0544" w:rsidRDefault="00B21846">
      <w:pPr>
        <w:spacing w:after="0" w:line="500" w:lineRule="exact"/>
        <w:jc w:val="left"/>
        <w:rPr>
          <w:rFonts w:ascii="仿宋" w:eastAsia="仿宋" w:hAnsi="仿宋"/>
          <w:sz w:val="28"/>
          <w:szCs w:val="28"/>
        </w:rPr>
      </w:pPr>
      <w:r>
        <w:rPr>
          <w:rFonts w:ascii="仿宋" w:eastAsia="仿宋" w:hAnsi="仿宋" w:hint="eastAsia"/>
          <w:sz w:val="28"/>
          <w:szCs w:val="28"/>
        </w:rPr>
        <w:t>三、服务质量要求</w:t>
      </w:r>
    </w:p>
    <w:p w14:paraId="52D41E9B" w14:textId="77777777" w:rsidR="006A0544" w:rsidRDefault="00B21846" w:rsidP="00722F95">
      <w:pPr>
        <w:widowControl w:val="0"/>
        <w:spacing w:after="0" w:line="500" w:lineRule="exact"/>
        <w:ind w:firstLineChars="200" w:firstLine="560"/>
        <w:jc w:val="left"/>
        <w:rPr>
          <w:rFonts w:ascii="仿宋" w:eastAsia="仿宋" w:hAnsi="仿宋"/>
          <w:sz w:val="28"/>
          <w:szCs w:val="28"/>
        </w:rPr>
      </w:pPr>
      <w:proofErr w:type="gramStart"/>
      <w:r>
        <w:rPr>
          <w:rFonts w:ascii="仿宋" w:eastAsia="仿宋" w:hAnsi="仿宋" w:hint="eastAsia"/>
          <w:sz w:val="28"/>
          <w:szCs w:val="28"/>
        </w:rPr>
        <w:t>见公开</w:t>
      </w:r>
      <w:proofErr w:type="gramEnd"/>
      <w:r>
        <w:rPr>
          <w:rFonts w:ascii="仿宋" w:eastAsia="仿宋" w:hAnsi="仿宋" w:hint="eastAsia"/>
          <w:sz w:val="28"/>
          <w:szCs w:val="28"/>
        </w:rPr>
        <w:t>询价货物一览表中“试卷印刷”服务内容及要求。</w:t>
      </w:r>
    </w:p>
    <w:p w14:paraId="2EA6F341" w14:textId="77777777" w:rsidR="006A0544" w:rsidRDefault="00B21846">
      <w:pPr>
        <w:spacing w:after="0" w:line="500" w:lineRule="exact"/>
        <w:jc w:val="left"/>
        <w:rPr>
          <w:rFonts w:ascii="仿宋" w:eastAsia="仿宋" w:hAnsi="仿宋"/>
          <w:sz w:val="28"/>
          <w:szCs w:val="28"/>
        </w:rPr>
      </w:pPr>
      <w:r>
        <w:rPr>
          <w:rFonts w:ascii="仿宋" w:eastAsia="仿宋" w:hAnsi="仿宋" w:hint="eastAsia"/>
          <w:sz w:val="28"/>
          <w:szCs w:val="28"/>
        </w:rPr>
        <w:t>四、确定成交参与人标准及原则</w:t>
      </w:r>
    </w:p>
    <w:p w14:paraId="55CEE160" w14:textId="00B62AAA" w:rsidR="006A0544" w:rsidRDefault="00B21846">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印制的试卷</w:t>
      </w:r>
      <w:r>
        <w:rPr>
          <w:rFonts w:ascii="仿宋" w:eastAsia="仿宋" w:hAnsi="仿宋" w:hint="eastAsia"/>
          <w:sz w:val="28"/>
          <w:szCs w:val="28"/>
        </w:rPr>
        <w:t>符合采购需求、质量和服务要求</w:t>
      </w:r>
      <w:r>
        <w:rPr>
          <w:rFonts w:ascii="仿宋" w:eastAsia="仿宋" w:hAnsi="仿宋" w:hint="eastAsia"/>
          <w:sz w:val="28"/>
          <w:szCs w:val="28"/>
        </w:rPr>
        <w:t>,</w:t>
      </w:r>
      <w:r>
        <w:rPr>
          <w:rFonts w:ascii="仿宋" w:eastAsia="仿宋" w:hAnsi="仿宋" w:hint="eastAsia"/>
          <w:sz w:val="28"/>
          <w:szCs w:val="28"/>
        </w:rPr>
        <w:t>经过磋商所报价格为合理价格的参与人为成交参与人，最低报价不作为成交的保证。</w:t>
      </w:r>
    </w:p>
    <w:p w14:paraId="7CA8F4C4" w14:textId="77777777" w:rsidR="006A0544" w:rsidRDefault="006A0544">
      <w:pPr>
        <w:widowControl w:val="0"/>
        <w:spacing w:after="0" w:line="500" w:lineRule="exact"/>
        <w:ind w:firstLineChars="200" w:firstLine="560"/>
        <w:jc w:val="left"/>
        <w:rPr>
          <w:rFonts w:ascii="仿宋" w:eastAsia="仿宋" w:hAnsi="仿宋"/>
          <w:sz w:val="28"/>
          <w:szCs w:val="28"/>
        </w:rPr>
      </w:pPr>
    </w:p>
    <w:p w14:paraId="78C2FBAF" w14:textId="77777777" w:rsidR="006A0544" w:rsidRDefault="006A0544">
      <w:pPr>
        <w:widowControl w:val="0"/>
        <w:spacing w:after="0" w:line="500" w:lineRule="exact"/>
        <w:ind w:firstLineChars="200" w:firstLine="560"/>
        <w:jc w:val="left"/>
        <w:rPr>
          <w:rFonts w:ascii="仿宋" w:eastAsia="仿宋" w:hAnsi="仿宋"/>
          <w:sz w:val="28"/>
          <w:szCs w:val="28"/>
        </w:rPr>
        <w:sectPr w:rsidR="006A0544">
          <w:headerReference w:type="first" r:id="rId12"/>
          <w:pgSz w:w="11906" w:h="16838"/>
          <w:pgMar w:top="1440" w:right="1416" w:bottom="1440" w:left="1134" w:header="283" w:footer="227" w:gutter="0"/>
          <w:cols w:space="425"/>
          <w:titlePg/>
          <w:docGrid w:type="lines" w:linePitch="312"/>
        </w:sectPr>
      </w:pPr>
    </w:p>
    <w:p w14:paraId="6B3E6BC5" w14:textId="77777777" w:rsidR="006A0544" w:rsidRDefault="00B21846">
      <w:pPr>
        <w:pStyle w:val="Default"/>
        <w:spacing w:line="360" w:lineRule="auto"/>
        <w:jc w:val="center"/>
        <w:outlineLvl w:val="0"/>
        <w:rPr>
          <w:rFonts w:ascii="仿宋" w:eastAsia="仿宋" w:hAnsi="仿宋"/>
          <w:b/>
          <w:color w:val="auto"/>
          <w:sz w:val="44"/>
          <w:szCs w:val="44"/>
        </w:rPr>
      </w:pPr>
      <w:bookmarkStart w:id="51" w:name="_Hlk61444720"/>
      <w:r>
        <w:rPr>
          <w:rFonts w:ascii="仿宋" w:eastAsia="仿宋" w:hAnsi="仿宋" w:hint="eastAsia"/>
          <w:b/>
          <w:color w:val="auto"/>
          <w:sz w:val="44"/>
          <w:szCs w:val="44"/>
        </w:rPr>
        <w:lastRenderedPageBreak/>
        <w:t>二、公开询价</w:t>
      </w:r>
      <w:bookmarkEnd w:id="50"/>
      <w:r>
        <w:rPr>
          <w:rFonts w:ascii="仿宋" w:eastAsia="仿宋" w:hAnsi="仿宋" w:hint="eastAsia"/>
          <w:b/>
          <w:color w:val="auto"/>
          <w:sz w:val="44"/>
          <w:szCs w:val="44"/>
        </w:rPr>
        <w:t>项目介绍</w:t>
      </w:r>
    </w:p>
    <w:p w14:paraId="54B966DE" w14:textId="77777777" w:rsidR="006A0544" w:rsidRDefault="00B21846">
      <w:pPr>
        <w:spacing w:after="0" w:line="500" w:lineRule="exact"/>
        <w:ind w:left="1968" w:hangingChars="700" w:hanging="1968"/>
        <w:rPr>
          <w:rFonts w:ascii="仿宋" w:eastAsia="仿宋" w:hAnsi="仿宋"/>
          <w:bCs/>
          <w:sz w:val="28"/>
          <w:szCs w:val="28"/>
        </w:rPr>
      </w:pPr>
      <w:bookmarkStart w:id="52" w:name="_Hlk46845989"/>
      <w:bookmarkEnd w:id="51"/>
      <w:r>
        <w:rPr>
          <w:rFonts w:ascii="仿宋" w:eastAsia="仿宋" w:hAnsi="仿宋" w:hint="eastAsia"/>
          <w:b/>
          <w:sz w:val="28"/>
          <w:szCs w:val="28"/>
        </w:rPr>
        <w:t>一、项目名称：</w:t>
      </w:r>
      <w:r>
        <w:rPr>
          <w:rFonts w:ascii="仿宋" w:eastAsia="仿宋" w:hAnsi="仿宋" w:hint="eastAsia"/>
          <w:sz w:val="28"/>
          <w:szCs w:val="28"/>
        </w:rPr>
        <w:t>2021</w:t>
      </w:r>
      <w:r>
        <w:rPr>
          <w:rFonts w:ascii="仿宋" w:eastAsia="仿宋" w:hAnsi="仿宋" w:hint="eastAsia"/>
          <w:sz w:val="28"/>
          <w:szCs w:val="28"/>
        </w:rPr>
        <w:t>年试卷印刷服务项目</w:t>
      </w:r>
    </w:p>
    <w:p w14:paraId="67AC27B1" w14:textId="77777777" w:rsidR="006A0544" w:rsidRDefault="00B21846">
      <w:pPr>
        <w:spacing w:after="0" w:line="500" w:lineRule="exact"/>
        <w:ind w:left="1985" w:hangingChars="706" w:hanging="1985"/>
        <w:rPr>
          <w:rFonts w:ascii="仿宋" w:eastAsia="仿宋" w:hAnsi="仿宋"/>
          <w:sz w:val="28"/>
          <w:szCs w:val="28"/>
        </w:rPr>
      </w:pPr>
      <w:r>
        <w:rPr>
          <w:rFonts w:ascii="仿宋" w:eastAsia="仿宋" w:hAnsi="仿宋" w:hint="eastAsia"/>
          <w:b/>
          <w:sz w:val="28"/>
          <w:szCs w:val="28"/>
        </w:rPr>
        <w:t>二、项目地点：</w:t>
      </w:r>
      <w:r>
        <w:rPr>
          <w:rFonts w:ascii="仿宋" w:eastAsia="仿宋" w:hAnsi="仿宋" w:hint="eastAsia"/>
          <w:sz w:val="28"/>
          <w:szCs w:val="28"/>
        </w:rPr>
        <w:t>重庆市</w:t>
      </w:r>
      <w:proofErr w:type="gramStart"/>
      <w:r>
        <w:rPr>
          <w:rFonts w:ascii="仿宋" w:eastAsia="仿宋" w:hAnsi="仿宋" w:hint="eastAsia"/>
          <w:sz w:val="28"/>
          <w:szCs w:val="28"/>
        </w:rPr>
        <w:t>渝</w:t>
      </w:r>
      <w:proofErr w:type="gramEnd"/>
      <w:r>
        <w:rPr>
          <w:rFonts w:ascii="仿宋" w:eastAsia="仿宋" w:hAnsi="仿宋" w:hint="eastAsia"/>
          <w:sz w:val="28"/>
          <w:szCs w:val="28"/>
        </w:rPr>
        <w:t>北区龙石路</w:t>
      </w:r>
      <w:r>
        <w:rPr>
          <w:rFonts w:ascii="仿宋" w:eastAsia="仿宋" w:hAnsi="仿宋" w:hint="eastAsia"/>
          <w:sz w:val="28"/>
          <w:szCs w:val="28"/>
        </w:rPr>
        <w:t>1</w:t>
      </w:r>
      <w:r>
        <w:rPr>
          <w:rFonts w:ascii="仿宋" w:eastAsia="仿宋" w:hAnsi="仿宋"/>
          <w:sz w:val="28"/>
          <w:szCs w:val="28"/>
        </w:rPr>
        <w:t>8</w:t>
      </w:r>
      <w:r>
        <w:rPr>
          <w:rFonts w:ascii="仿宋" w:eastAsia="仿宋" w:hAnsi="仿宋" w:hint="eastAsia"/>
          <w:sz w:val="28"/>
          <w:szCs w:val="28"/>
        </w:rPr>
        <w:t>号重庆外语外事学院渝北校区</w:t>
      </w:r>
    </w:p>
    <w:p w14:paraId="527B915C" w14:textId="77777777" w:rsidR="006A0544" w:rsidRDefault="00B21846">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69844B04" w14:textId="77777777" w:rsidR="006A0544" w:rsidRDefault="00B21846">
      <w:pPr>
        <w:spacing w:after="0" w:line="400" w:lineRule="exact"/>
        <w:ind w:firstLineChars="200" w:firstLine="560"/>
        <w:rPr>
          <w:rFonts w:ascii="仿宋" w:eastAsia="仿宋" w:hAnsi="仿宋"/>
          <w:sz w:val="28"/>
          <w:szCs w:val="28"/>
        </w:rPr>
      </w:pPr>
      <w:r>
        <w:rPr>
          <w:rFonts w:ascii="仿宋" w:eastAsia="仿宋" w:hAnsi="仿宋" w:hint="eastAsia"/>
          <w:sz w:val="28"/>
          <w:szCs w:val="28"/>
        </w:rPr>
        <w:t>重庆外语外事学院对</w:t>
      </w:r>
      <w:r>
        <w:rPr>
          <w:rFonts w:ascii="仿宋" w:eastAsia="仿宋" w:hAnsi="仿宋" w:hint="eastAsia"/>
          <w:sz w:val="28"/>
          <w:szCs w:val="28"/>
        </w:rPr>
        <w:t>2021</w:t>
      </w:r>
      <w:r>
        <w:rPr>
          <w:rFonts w:ascii="仿宋" w:eastAsia="仿宋" w:hAnsi="仿宋" w:hint="eastAsia"/>
          <w:sz w:val="28"/>
          <w:szCs w:val="28"/>
        </w:rPr>
        <w:t>年试卷印刷服务项目实施公开询价，欢迎符合要求的参与单位参与。</w:t>
      </w:r>
    </w:p>
    <w:p w14:paraId="133EB511" w14:textId="77777777" w:rsidR="006A0544" w:rsidRDefault="00B21846">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w:t>
      </w:r>
      <w:r>
        <w:rPr>
          <w:rFonts w:ascii="仿宋" w:eastAsia="仿宋" w:hAnsi="仿宋" w:hint="eastAsia"/>
          <w:sz w:val="28"/>
          <w:szCs w:val="28"/>
        </w:rPr>
        <w:t>．货物名称、数量、要求详见《公开询价货物一览表》。</w:t>
      </w:r>
      <w:r>
        <w:rPr>
          <w:rFonts w:ascii="仿宋" w:eastAsia="仿宋" w:hAnsi="仿宋" w:hint="eastAsia"/>
          <w:b/>
          <w:sz w:val="28"/>
          <w:szCs w:val="28"/>
        </w:rPr>
        <w:t xml:space="preserve"> </w:t>
      </w:r>
    </w:p>
    <w:p w14:paraId="67B51421" w14:textId="77777777" w:rsidR="006A0544" w:rsidRDefault="00B21846">
      <w:pPr>
        <w:spacing w:after="0"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．参与人对本次公开询价提供的货物必须为全新的原装正品。</w:t>
      </w:r>
    </w:p>
    <w:p w14:paraId="28D236B8" w14:textId="77777777" w:rsidR="006A0544" w:rsidRDefault="00B21846">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2389E692" w14:textId="77777777" w:rsidR="006A0544" w:rsidRDefault="00B21846">
      <w:pPr>
        <w:spacing w:after="0" w:line="440" w:lineRule="exact"/>
        <w:ind w:firstLine="567"/>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．按国家或行业或地方标准验收。产品质量应达到设计要求，应能通过质检等部门的检验。</w:t>
      </w:r>
    </w:p>
    <w:p w14:paraId="7C5F2B94" w14:textId="77777777" w:rsidR="006A0544" w:rsidRDefault="00B21846">
      <w:pPr>
        <w:spacing w:after="0" w:line="440" w:lineRule="exact"/>
        <w:ind w:firstLine="567"/>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．成交参与人应按合同规定的时间和数量等货物运输至采购人项目所在地，过程中所发生的一切费用</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w:t>
      </w:r>
    </w:p>
    <w:p w14:paraId="6A17C3F9" w14:textId="77777777" w:rsidR="006A0544" w:rsidRDefault="00B21846">
      <w:pPr>
        <w:spacing w:after="0" w:line="440" w:lineRule="exact"/>
        <w:ind w:firstLine="567"/>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．质量要求：完全符合成交条件所规定的质量、规格要求，必须为全新的未经使用，无损失运到现场。</w:t>
      </w:r>
    </w:p>
    <w:p w14:paraId="2CC6275C" w14:textId="77777777" w:rsidR="006A0544" w:rsidRDefault="00B21846">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48E0D095"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（一）资格性审查：按参与人资格标准的各项要求逐项审查。</w:t>
      </w:r>
    </w:p>
    <w:p w14:paraId="73AECE00"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注：资格性审查有其中一项不符合者不进入下一程序。</w:t>
      </w:r>
    </w:p>
    <w:p w14:paraId="1421C918"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（二）符合性审查</w:t>
      </w:r>
    </w:p>
    <w:p w14:paraId="6F2C5131"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、技术要求：有任何超过</w:t>
      </w:r>
      <w:r>
        <w:rPr>
          <w:rFonts w:ascii="仿宋" w:eastAsia="仿宋" w:hAnsi="仿宋" w:hint="eastAsia"/>
          <w:bCs/>
          <w:sz w:val="28"/>
          <w:szCs w:val="28"/>
        </w:rPr>
        <w:t>一</w:t>
      </w:r>
      <w:r>
        <w:rPr>
          <w:rFonts w:ascii="仿宋" w:eastAsia="仿宋" w:hAnsi="仿宋" w:hint="eastAsia"/>
          <w:bCs/>
          <w:sz w:val="28"/>
          <w:szCs w:val="28"/>
        </w:rPr>
        <w:t>项不符合</w:t>
      </w:r>
      <w:r>
        <w:rPr>
          <w:rFonts w:ascii="仿宋" w:eastAsia="仿宋" w:hAnsi="仿宋" w:hint="eastAsia"/>
          <w:bCs/>
          <w:sz w:val="28"/>
          <w:szCs w:val="28"/>
        </w:rPr>
        <w:t>《</w:t>
      </w:r>
      <w:r>
        <w:rPr>
          <w:rFonts w:ascii="仿宋" w:eastAsia="仿宋" w:hAnsi="仿宋" w:hint="eastAsia"/>
          <w:bCs/>
          <w:sz w:val="28"/>
          <w:szCs w:val="28"/>
        </w:rPr>
        <w:t>公开询价</w:t>
      </w:r>
      <w:r>
        <w:rPr>
          <w:rFonts w:ascii="仿宋" w:eastAsia="仿宋" w:hAnsi="仿宋" w:hint="eastAsia"/>
          <w:bCs/>
          <w:sz w:val="28"/>
          <w:szCs w:val="28"/>
        </w:rPr>
        <w:t>说明》和</w:t>
      </w:r>
      <w:r>
        <w:rPr>
          <w:rFonts w:ascii="仿宋" w:eastAsia="仿宋" w:hAnsi="仿宋" w:hint="eastAsia"/>
          <w:bCs/>
          <w:sz w:val="28"/>
          <w:szCs w:val="28"/>
        </w:rPr>
        <w:t>《公开询价货物一览表》附件中的技术要求的不进入下一程序。</w:t>
      </w:r>
    </w:p>
    <w:p w14:paraId="1233BCD7" w14:textId="77777777" w:rsidR="006A0544" w:rsidRPr="00722F95" w:rsidRDefault="00B21846">
      <w:pPr>
        <w:spacing w:after="0" w:line="400" w:lineRule="exact"/>
        <w:ind w:firstLineChars="200" w:firstLine="560"/>
        <w:rPr>
          <w:rFonts w:ascii="仿宋" w:eastAsia="仿宋" w:hAnsi="仿宋"/>
          <w:bCs/>
          <w:sz w:val="28"/>
          <w:szCs w:val="28"/>
        </w:rPr>
      </w:pPr>
      <w:r w:rsidRPr="00722F95">
        <w:rPr>
          <w:rFonts w:ascii="仿宋" w:eastAsia="仿宋" w:hAnsi="仿宋" w:hint="eastAsia"/>
          <w:bCs/>
          <w:sz w:val="28"/>
          <w:szCs w:val="28"/>
        </w:rPr>
        <w:t>2</w:t>
      </w:r>
      <w:r w:rsidRPr="00722F95">
        <w:rPr>
          <w:rFonts w:ascii="仿宋" w:eastAsia="仿宋" w:hAnsi="仿宋" w:hint="eastAsia"/>
          <w:bCs/>
          <w:sz w:val="28"/>
          <w:szCs w:val="28"/>
        </w:rPr>
        <w:t>、服务要求：参与人必须逐项承诺</w:t>
      </w:r>
    </w:p>
    <w:p w14:paraId="65E03748" w14:textId="77777777" w:rsidR="006A0544" w:rsidRDefault="00B21846">
      <w:pPr>
        <w:spacing w:after="0" w:line="400" w:lineRule="exact"/>
        <w:ind w:firstLineChars="200" w:firstLine="560"/>
        <w:rPr>
          <w:rFonts w:ascii="仿宋" w:eastAsia="仿宋" w:hAnsi="仿宋"/>
          <w:bCs/>
          <w:sz w:val="28"/>
          <w:szCs w:val="28"/>
        </w:rPr>
      </w:pPr>
      <w:r w:rsidRPr="00722F95">
        <w:rPr>
          <w:rFonts w:ascii="仿宋" w:eastAsia="仿宋" w:hAnsi="仿宋" w:hint="eastAsia"/>
          <w:bCs/>
          <w:sz w:val="28"/>
          <w:szCs w:val="28"/>
        </w:rPr>
        <w:t>（</w:t>
      </w:r>
      <w:r w:rsidRPr="00722F95">
        <w:rPr>
          <w:rFonts w:ascii="仿宋" w:eastAsia="仿宋" w:hAnsi="仿宋" w:hint="eastAsia"/>
          <w:bCs/>
          <w:sz w:val="28"/>
          <w:szCs w:val="28"/>
        </w:rPr>
        <w:t>1</w:t>
      </w:r>
      <w:r w:rsidRPr="00722F95">
        <w:rPr>
          <w:rFonts w:ascii="仿宋" w:eastAsia="仿宋" w:hAnsi="仿宋" w:hint="eastAsia"/>
          <w:bCs/>
          <w:sz w:val="28"/>
          <w:szCs w:val="28"/>
        </w:rPr>
        <w:t>）交货时间：</w:t>
      </w:r>
      <w:r w:rsidRPr="00722F95">
        <w:rPr>
          <w:rFonts w:ascii="仿宋" w:eastAsia="仿宋" w:hAnsi="仿宋" w:hint="eastAsia"/>
          <w:bCs/>
          <w:sz w:val="28"/>
          <w:szCs w:val="28"/>
        </w:rPr>
        <w:t>2021</w:t>
      </w:r>
      <w:r w:rsidRPr="00722F95">
        <w:rPr>
          <w:rFonts w:ascii="仿宋" w:eastAsia="仿宋" w:hAnsi="仿宋" w:hint="eastAsia"/>
          <w:bCs/>
          <w:sz w:val="28"/>
          <w:szCs w:val="28"/>
        </w:rPr>
        <w:t>年</w:t>
      </w:r>
      <w:r w:rsidRPr="00722F95">
        <w:rPr>
          <w:rFonts w:ascii="仿宋" w:eastAsia="仿宋" w:hAnsi="仿宋" w:hint="eastAsia"/>
          <w:bCs/>
          <w:sz w:val="28"/>
          <w:szCs w:val="28"/>
        </w:rPr>
        <w:t>7</w:t>
      </w:r>
      <w:r w:rsidRPr="00722F95">
        <w:rPr>
          <w:rFonts w:ascii="仿宋" w:eastAsia="仿宋" w:hAnsi="仿宋" w:hint="eastAsia"/>
          <w:bCs/>
          <w:sz w:val="28"/>
          <w:szCs w:val="28"/>
        </w:rPr>
        <w:t>月</w:t>
      </w:r>
      <w:r w:rsidRPr="00722F95">
        <w:rPr>
          <w:rFonts w:ascii="仿宋" w:eastAsia="仿宋" w:hAnsi="仿宋"/>
          <w:bCs/>
          <w:sz w:val="28"/>
          <w:szCs w:val="28"/>
        </w:rPr>
        <w:t>1</w:t>
      </w:r>
      <w:r w:rsidRPr="00722F95">
        <w:rPr>
          <w:rFonts w:ascii="仿宋" w:eastAsia="仿宋" w:hAnsi="仿宋" w:hint="eastAsia"/>
          <w:bCs/>
          <w:sz w:val="28"/>
          <w:szCs w:val="28"/>
        </w:rPr>
        <w:t>日前</w:t>
      </w:r>
      <w:r w:rsidRPr="00722F95">
        <w:rPr>
          <w:rFonts w:ascii="仿宋" w:eastAsia="仿宋" w:hAnsi="仿宋" w:hint="eastAsia"/>
          <w:bCs/>
          <w:sz w:val="28"/>
          <w:szCs w:val="28"/>
        </w:rPr>
        <w:t>，</w:t>
      </w:r>
      <w:r>
        <w:rPr>
          <w:rFonts w:ascii="仿宋" w:eastAsia="仿宋" w:hAnsi="仿宋" w:hint="eastAsia"/>
          <w:bCs/>
          <w:sz w:val="28"/>
          <w:szCs w:val="28"/>
        </w:rPr>
        <w:t>具体以学校开学通知为准。</w:t>
      </w:r>
    </w:p>
    <w:p w14:paraId="65B5A151"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）交货地点：</w:t>
      </w:r>
    </w:p>
    <w:tbl>
      <w:tblPr>
        <w:tblStyle w:val="af4"/>
        <w:tblW w:w="0" w:type="auto"/>
        <w:tblLook w:val="04A0" w:firstRow="1" w:lastRow="0" w:firstColumn="1" w:lastColumn="0" w:noHBand="0" w:noVBand="1"/>
      </w:tblPr>
      <w:tblGrid>
        <w:gridCol w:w="4857"/>
        <w:gridCol w:w="4857"/>
      </w:tblGrid>
      <w:tr w:rsidR="006A0544" w14:paraId="1D5B44DE" w14:textId="77777777">
        <w:trPr>
          <w:trHeight w:val="510"/>
        </w:trPr>
        <w:tc>
          <w:tcPr>
            <w:tcW w:w="4857" w:type="dxa"/>
          </w:tcPr>
          <w:p w14:paraId="03FA8A4E" w14:textId="77777777" w:rsidR="006A0544" w:rsidRDefault="00B21846">
            <w:pPr>
              <w:spacing w:after="0" w:line="400" w:lineRule="exact"/>
              <w:jc w:val="center"/>
              <w:rPr>
                <w:rFonts w:ascii="仿宋" w:eastAsia="仿宋" w:hAnsi="仿宋"/>
                <w:bCs/>
                <w:sz w:val="28"/>
                <w:szCs w:val="28"/>
              </w:rPr>
            </w:pPr>
            <w:r>
              <w:rPr>
                <w:rFonts w:ascii="仿宋" w:eastAsia="仿宋" w:hAnsi="仿宋" w:hint="eastAsia"/>
                <w:bCs/>
                <w:sz w:val="28"/>
                <w:szCs w:val="28"/>
              </w:rPr>
              <w:t>商品名称</w:t>
            </w:r>
          </w:p>
        </w:tc>
        <w:tc>
          <w:tcPr>
            <w:tcW w:w="4857" w:type="dxa"/>
          </w:tcPr>
          <w:p w14:paraId="3D9878B3" w14:textId="77777777" w:rsidR="006A0544" w:rsidRDefault="00B21846">
            <w:pPr>
              <w:spacing w:after="0" w:line="400" w:lineRule="exact"/>
              <w:jc w:val="center"/>
              <w:rPr>
                <w:rFonts w:ascii="仿宋" w:eastAsia="仿宋" w:hAnsi="仿宋"/>
                <w:bCs/>
                <w:sz w:val="28"/>
                <w:szCs w:val="28"/>
              </w:rPr>
            </w:pPr>
            <w:r>
              <w:rPr>
                <w:rFonts w:ascii="仿宋" w:eastAsia="仿宋" w:hAnsi="仿宋" w:hint="eastAsia"/>
                <w:bCs/>
                <w:sz w:val="28"/>
                <w:szCs w:val="28"/>
              </w:rPr>
              <w:t>交货地点</w:t>
            </w:r>
          </w:p>
        </w:tc>
      </w:tr>
      <w:tr w:rsidR="006A0544" w14:paraId="61BD03EF" w14:textId="77777777">
        <w:trPr>
          <w:trHeight w:val="510"/>
        </w:trPr>
        <w:tc>
          <w:tcPr>
            <w:tcW w:w="4857" w:type="dxa"/>
            <w:vMerge w:val="restart"/>
            <w:vAlign w:val="center"/>
          </w:tcPr>
          <w:p w14:paraId="516DCA52" w14:textId="77777777" w:rsidR="006A0544" w:rsidRDefault="00B21846">
            <w:pPr>
              <w:spacing w:after="0" w:line="400" w:lineRule="exact"/>
              <w:jc w:val="center"/>
              <w:rPr>
                <w:rFonts w:ascii="仿宋" w:eastAsia="仿宋" w:hAnsi="仿宋"/>
                <w:bCs/>
                <w:sz w:val="28"/>
                <w:szCs w:val="28"/>
              </w:rPr>
            </w:pPr>
            <w:r>
              <w:rPr>
                <w:rFonts w:ascii="仿宋" w:eastAsia="仿宋" w:hAnsi="仿宋" w:hint="eastAsia"/>
                <w:bCs/>
                <w:sz w:val="28"/>
                <w:szCs w:val="28"/>
              </w:rPr>
              <w:t>试卷</w:t>
            </w:r>
          </w:p>
        </w:tc>
        <w:tc>
          <w:tcPr>
            <w:tcW w:w="4857" w:type="dxa"/>
          </w:tcPr>
          <w:p w14:paraId="7BF7852D" w14:textId="77777777" w:rsidR="006A0544" w:rsidRPr="00722F95" w:rsidRDefault="00B21846">
            <w:pPr>
              <w:spacing w:after="0" w:line="400" w:lineRule="exact"/>
              <w:jc w:val="center"/>
              <w:rPr>
                <w:rFonts w:ascii="仿宋" w:eastAsia="仿宋" w:hAnsi="仿宋"/>
                <w:bCs/>
                <w:sz w:val="28"/>
                <w:szCs w:val="28"/>
              </w:rPr>
            </w:pPr>
            <w:r w:rsidRPr="00722F95">
              <w:rPr>
                <w:rFonts w:ascii="仿宋" w:eastAsia="仿宋" w:hAnsi="仿宋" w:hint="eastAsia"/>
                <w:bCs/>
                <w:sz w:val="28"/>
                <w:szCs w:val="28"/>
              </w:rPr>
              <w:t>渝北校区图书馆三楼指定房间</w:t>
            </w:r>
          </w:p>
        </w:tc>
      </w:tr>
      <w:tr w:rsidR="006A0544" w14:paraId="610721EC" w14:textId="77777777">
        <w:trPr>
          <w:trHeight w:val="510"/>
        </w:trPr>
        <w:tc>
          <w:tcPr>
            <w:tcW w:w="4857" w:type="dxa"/>
            <w:vMerge/>
          </w:tcPr>
          <w:p w14:paraId="2B4CD9F1" w14:textId="77777777" w:rsidR="006A0544" w:rsidRDefault="006A0544">
            <w:pPr>
              <w:spacing w:after="0" w:line="400" w:lineRule="exact"/>
              <w:jc w:val="center"/>
              <w:rPr>
                <w:rFonts w:ascii="仿宋" w:eastAsia="仿宋" w:hAnsi="仿宋"/>
                <w:bCs/>
                <w:sz w:val="28"/>
                <w:szCs w:val="28"/>
              </w:rPr>
            </w:pPr>
          </w:p>
        </w:tc>
        <w:tc>
          <w:tcPr>
            <w:tcW w:w="4857" w:type="dxa"/>
          </w:tcPr>
          <w:p w14:paraId="3E51BE87" w14:textId="77777777" w:rsidR="006A0544" w:rsidRPr="00722F95" w:rsidRDefault="00B21846">
            <w:pPr>
              <w:spacing w:after="0" w:line="400" w:lineRule="exact"/>
              <w:jc w:val="center"/>
              <w:rPr>
                <w:rFonts w:ascii="仿宋" w:eastAsia="仿宋" w:hAnsi="仿宋"/>
                <w:bCs/>
                <w:sz w:val="28"/>
                <w:szCs w:val="28"/>
              </w:rPr>
            </w:pPr>
            <w:r w:rsidRPr="00722F95">
              <w:rPr>
                <w:rFonts w:ascii="仿宋" w:eastAsia="仿宋" w:hAnsi="仿宋" w:hint="eastAsia"/>
                <w:bCs/>
                <w:sz w:val="28"/>
                <w:szCs w:val="28"/>
              </w:rPr>
              <w:t>綦江校</w:t>
            </w:r>
            <w:proofErr w:type="gramStart"/>
            <w:r w:rsidRPr="00722F95">
              <w:rPr>
                <w:rFonts w:ascii="仿宋" w:eastAsia="仿宋" w:hAnsi="仿宋" w:hint="eastAsia"/>
                <w:bCs/>
                <w:sz w:val="28"/>
                <w:szCs w:val="28"/>
              </w:rPr>
              <w:t>区实训楼</w:t>
            </w:r>
            <w:proofErr w:type="gramEnd"/>
            <w:r w:rsidRPr="00722F95">
              <w:rPr>
                <w:rFonts w:ascii="仿宋" w:eastAsia="仿宋" w:hAnsi="仿宋" w:hint="eastAsia"/>
                <w:bCs/>
                <w:sz w:val="28"/>
                <w:szCs w:val="28"/>
              </w:rPr>
              <w:t>三楼指定房间</w:t>
            </w:r>
          </w:p>
        </w:tc>
      </w:tr>
    </w:tbl>
    <w:p w14:paraId="69AD559D" w14:textId="77777777" w:rsidR="006A0544" w:rsidRDefault="006A0544">
      <w:pPr>
        <w:spacing w:after="0" w:line="400" w:lineRule="exact"/>
        <w:ind w:firstLineChars="200" w:firstLine="560"/>
        <w:rPr>
          <w:rFonts w:ascii="仿宋" w:eastAsia="仿宋" w:hAnsi="仿宋"/>
          <w:bCs/>
          <w:sz w:val="28"/>
          <w:szCs w:val="28"/>
        </w:rPr>
      </w:pPr>
    </w:p>
    <w:p w14:paraId="39BA640B"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）到货率：根据交货时间到货率达到</w:t>
      </w:r>
      <w:r>
        <w:rPr>
          <w:rFonts w:ascii="仿宋" w:eastAsia="仿宋" w:hAnsi="仿宋" w:hint="eastAsia"/>
          <w:bCs/>
          <w:sz w:val="28"/>
          <w:szCs w:val="28"/>
        </w:rPr>
        <w:t>100%</w:t>
      </w:r>
      <w:r>
        <w:rPr>
          <w:rFonts w:ascii="仿宋" w:eastAsia="仿宋" w:hAnsi="仿宋" w:hint="eastAsia"/>
          <w:bCs/>
          <w:sz w:val="28"/>
          <w:szCs w:val="28"/>
        </w:rPr>
        <w:t>。</w:t>
      </w:r>
    </w:p>
    <w:p w14:paraId="3E9CC513"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4</w:t>
      </w:r>
      <w:r>
        <w:rPr>
          <w:rFonts w:ascii="仿宋" w:eastAsia="仿宋" w:hAnsi="仿宋" w:hint="eastAsia"/>
          <w:bCs/>
          <w:sz w:val="28"/>
          <w:szCs w:val="28"/>
        </w:rPr>
        <w:t>）付款方式：</w:t>
      </w:r>
      <w:r>
        <w:rPr>
          <w:rFonts w:ascii="仿宋" w:eastAsia="仿宋" w:hAnsi="仿宋" w:hint="eastAsia"/>
          <w:bCs/>
          <w:sz w:val="28"/>
          <w:szCs w:val="28"/>
        </w:rPr>
        <w:t>交付</w:t>
      </w:r>
      <w:r>
        <w:rPr>
          <w:rFonts w:ascii="仿宋" w:eastAsia="仿宋" w:hAnsi="仿宋" w:hint="eastAsia"/>
          <w:bCs/>
          <w:sz w:val="28"/>
          <w:szCs w:val="28"/>
        </w:rPr>
        <w:t>完成验收合格付</w:t>
      </w:r>
      <w:r>
        <w:rPr>
          <w:rFonts w:ascii="仿宋" w:eastAsia="仿宋" w:hAnsi="仿宋" w:hint="eastAsia"/>
          <w:bCs/>
          <w:sz w:val="28"/>
          <w:szCs w:val="28"/>
        </w:rPr>
        <w:t>80</w:t>
      </w:r>
      <w:r>
        <w:rPr>
          <w:rFonts w:ascii="仿宋" w:eastAsia="仿宋" w:hAnsi="仿宋" w:hint="eastAsia"/>
          <w:bCs/>
          <w:sz w:val="28"/>
          <w:szCs w:val="28"/>
        </w:rPr>
        <w:t>%</w:t>
      </w:r>
      <w:r>
        <w:rPr>
          <w:rFonts w:ascii="仿宋" w:eastAsia="仿宋" w:hAnsi="仿宋" w:hint="eastAsia"/>
          <w:bCs/>
          <w:sz w:val="28"/>
          <w:szCs w:val="28"/>
        </w:rPr>
        <w:t>，</w:t>
      </w:r>
      <w:r>
        <w:rPr>
          <w:rFonts w:ascii="仿宋" w:eastAsia="仿宋" w:hAnsi="仿宋" w:hint="eastAsia"/>
          <w:bCs/>
          <w:sz w:val="28"/>
          <w:szCs w:val="28"/>
        </w:rPr>
        <w:t>考试结束后</w:t>
      </w:r>
      <w:r>
        <w:rPr>
          <w:rFonts w:ascii="仿宋" w:eastAsia="仿宋" w:hAnsi="仿宋" w:hint="eastAsia"/>
          <w:bCs/>
          <w:sz w:val="28"/>
          <w:szCs w:val="28"/>
        </w:rPr>
        <w:t>无重大质量问题</w:t>
      </w:r>
      <w:r>
        <w:rPr>
          <w:rFonts w:ascii="仿宋" w:eastAsia="仿宋" w:hAnsi="仿宋" w:hint="eastAsia"/>
          <w:bCs/>
          <w:sz w:val="28"/>
          <w:szCs w:val="28"/>
        </w:rPr>
        <w:t>一月内</w:t>
      </w:r>
      <w:r>
        <w:rPr>
          <w:rFonts w:ascii="仿宋" w:eastAsia="仿宋" w:hAnsi="仿宋" w:hint="eastAsia"/>
          <w:bCs/>
          <w:sz w:val="28"/>
          <w:szCs w:val="28"/>
        </w:rPr>
        <w:t>付</w:t>
      </w:r>
      <w:r w:rsidRPr="00722F95">
        <w:rPr>
          <w:rFonts w:ascii="仿宋" w:eastAsia="仿宋" w:hAnsi="仿宋" w:hint="eastAsia"/>
          <w:bCs/>
          <w:sz w:val="28"/>
          <w:szCs w:val="28"/>
        </w:rPr>
        <w:t>20</w:t>
      </w:r>
      <w:r>
        <w:rPr>
          <w:rFonts w:ascii="仿宋" w:eastAsia="仿宋" w:hAnsi="仿宋" w:hint="eastAsia"/>
          <w:bCs/>
          <w:sz w:val="28"/>
          <w:szCs w:val="28"/>
        </w:rPr>
        <w:t>%</w:t>
      </w:r>
      <w:r>
        <w:rPr>
          <w:rFonts w:ascii="仿宋" w:eastAsia="仿宋" w:hAnsi="仿宋" w:hint="eastAsia"/>
          <w:bCs/>
          <w:sz w:val="28"/>
          <w:szCs w:val="28"/>
        </w:rPr>
        <w:t>。</w:t>
      </w:r>
    </w:p>
    <w:p w14:paraId="1F4143E5"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w:t>
      </w:r>
      <w:r>
        <w:rPr>
          <w:rFonts w:ascii="仿宋" w:eastAsia="仿宋" w:hAnsi="仿宋" w:hint="eastAsia"/>
          <w:bCs/>
          <w:sz w:val="28"/>
          <w:szCs w:val="28"/>
        </w:rPr>
        <w:t>5</w:t>
      </w:r>
      <w:r>
        <w:rPr>
          <w:rFonts w:ascii="仿宋" w:eastAsia="仿宋" w:hAnsi="仿宋" w:hint="eastAsia"/>
          <w:bCs/>
          <w:sz w:val="28"/>
          <w:szCs w:val="28"/>
        </w:rPr>
        <w:t>）验收承诺：详见第四条技术服务要求。</w:t>
      </w:r>
    </w:p>
    <w:p w14:paraId="25D66170" w14:textId="77777777" w:rsidR="006A0544" w:rsidRDefault="00B21846">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6</w:t>
      </w:r>
      <w:r>
        <w:rPr>
          <w:rFonts w:ascii="仿宋" w:eastAsia="仿宋" w:hAnsi="仿宋" w:hint="eastAsia"/>
          <w:bCs/>
          <w:sz w:val="28"/>
          <w:szCs w:val="28"/>
        </w:rPr>
        <w:t>）售后服务承诺：详见第六条售后服务要求。</w:t>
      </w:r>
    </w:p>
    <w:p w14:paraId="2C64D6D6" w14:textId="77777777" w:rsidR="006A0544" w:rsidRDefault="00B21846">
      <w:pPr>
        <w:spacing w:after="0" w:line="500" w:lineRule="exact"/>
        <w:ind w:firstLineChars="200" w:firstLine="560"/>
        <w:rPr>
          <w:rFonts w:ascii="仿宋" w:eastAsia="仿宋" w:hAnsi="仿宋"/>
          <w:bCs/>
          <w:sz w:val="28"/>
          <w:szCs w:val="28"/>
        </w:rPr>
      </w:pPr>
      <w:proofErr w:type="gramStart"/>
      <w:r>
        <w:rPr>
          <w:rFonts w:ascii="仿宋" w:eastAsia="仿宋" w:hAnsi="仿宋" w:hint="eastAsia"/>
          <w:bCs/>
          <w:sz w:val="28"/>
          <w:szCs w:val="28"/>
        </w:rPr>
        <w:t>本公开</w:t>
      </w:r>
      <w:proofErr w:type="gramEnd"/>
      <w:r>
        <w:rPr>
          <w:rFonts w:ascii="仿宋" w:eastAsia="仿宋" w:hAnsi="仿宋" w:hint="eastAsia"/>
          <w:bCs/>
          <w:sz w:val="28"/>
          <w:szCs w:val="28"/>
        </w:rPr>
        <w:t>询价采购的评审方法采用综合评估法确定成交参与人。</w:t>
      </w:r>
    </w:p>
    <w:p w14:paraId="33929EB8" w14:textId="77777777" w:rsidR="006A0544" w:rsidRDefault="00B21846">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1ADFBD8E" w14:textId="77777777" w:rsidR="006A0544" w:rsidRDefault="00B21846">
      <w:pPr>
        <w:spacing w:after="0" w:line="440" w:lineRule="exact"/>
        <w:ind w:firstLineChars="200" w:firstLine="560"/>
        <w:rPr>
          <w:rFonts w:ascii="仿宋" w:eastAsia="仿宋" w:hAnsi="仿宋"/>
          <w:sz w:val="28"/>
          <w:szCs w:val="28"/>
        </w:rPr>
      </w:pPr>
      <w:r>
        <w:rPr>
          <w:rFonts w:ascii="仿宋" w:eastAsia="仿宋" w:hAnsi="仿宋" w:hint="eastAsia"/>
          <w:sz w:val="28"/>
          <w:szCs w:val="28"/>
        </w:rPr>
        <w:t>项目整体质保期</w:t>
      </w:r>
      <w:r>
        <w:rPr>
          <w:rFonts w:ascii="仿宋" w:eastAsia="仿宋" w:hAnsi="仿宋" w:hint="eastAsia"/>
          <w:sz w:val="28"/>
          <w:szCs w:val="28"/>
        </w:rPr>
        <w:t>为考试结束后一周</w:t>
      </w:r>
      <w:r>
        <w:rPr>
          <w:rFonts w:ascii="仿宋" w:eastAsia="仿宋" w:hAnsi="仿宋" w:hint="eastAsia"/>
          <w:sz w:val="28"/>
          <w:szCs w:val="28"/>
        </w:rPr>
        <w:t>，从验收合格之日起算。在质</w:t>
      </w:r>
      <w:r>
        <w:rPr>
          <w:rFonts w:ascii="仿宋" w:eastAsia="仿宋" w:hAnsi="仿宋" w:hint="eastAsia"/>
          <w:sz w:val="28"/>
          <w:szCs w:val="28"/>
        </w:rPr>
        <w:t>保</w:t>
      </w:r>
      <w:r>
        <w:rPr>
          <w:rFonts w:ascii="仿宋" w:eastAsia="仿宋" w:hAnsi="仿宋" w:hint="eastAsia"/>
          <w:sz w:val="28"/>
          <w:szCs w:val="28"/>
        </w:rPr>
        <w:t>期内，乙方应对非人为因素损坏的物品负责包换。</w:t>
      </w:r>
    </w:p>
    <w:p w14:paraId="1477B9B8" w14:textId="77777777" w:rsidR="006A0544" w:rsidRDefault="00B21846">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501C861C" w14:textId="77777777" w:rsidR="006A0544" w:rsidRDefault="006A0544">
      <w:pPr>
        <w:spacing w:after="0" w:line="400" w:lineRule="exact"/>
        <w:ind w:firstLineChars="200" w:firstLine="560"/>
        <w:rPr>
          <w:rFonts w:ascii="仿宋" w:eastAsia="仿宋" w:hAnsi="仿宋"/>
          <w:sz w:val="28"/>
          <w:szCs w:val="28"/>
        </w:rPr>
      </w:pPr>
    </w:p>
    <w:p w14:paraId="7151B7D6" w14:textId="77777777" w:rsidR="006A0544" w:rsidRDefault="006A0544">
      <w:pPr>
        <w:spacing w:after="0" w:line="400" w:lineRule="exact"/>
        <w:ind w:firstLineChars="200" w:firstLine="560"/>
        <w:rPr>
          <w:rFonts w:ascii="仿宋" w:eastAsia="仿宋" w:hAnsi="仿宋"/>
          <w:bCs/>
          <w:sz w:val="28"/>
          <w:szCs w:val="28"/>
        </w:rPr>
      </w:pPr>
    </w:p>
    <w:bookmarkEnd w:id="52"/>
    <w:p w14:paraId="67067A83" w14:textId="77777777" w:rsidR="006A0544" w:rsidRDefault="006A0544">
      <w:pPr>
        <w:rPr>
          <w:rFonts w:ascii="仿宋" w:eastAsia="仿宋" w:hAnsi="仿宋"/>
          <w:b/>
          <w:sz w:val="36"/>
          <w:szCs w:val="36"/>
        </w:rPr>
        <w:sectPr w:rsidR="006A0544">
          <w:pgSz w:w="11906" w:h="16838"/>
          <w:pgMar w:top="1440" w:right="1274" w:bottom="1440" w:left="1134" w:header="567" w:footer="227" w:gutter="0"/>
          <w:cols w:space="425"/>
          <w:titlePg/>
          <w:docGrid w:type="lines" w:linePitch="312"/>
        </w:sectPr>
      </w:pPr>
    </w:p>
    <w:p w14:paraId="7E96D179" w14:textId="77777777" w:rsidR="006A0544" w:rsidRDefault="00B21846">
      <w:pPr>
        <w:pStyle w:val="Default"/>
        <w:numPr>
          <w:ilvl w:val="255"/>
          <w:numId w:val="0"/>
        </w:numPr>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公开询价</w:t>
      </w:r>
      <w:r>
        <w:rPr>
          <w:rFonts w:ascii="仿宋" w:eastAsia="仿宋" w:hAnsi="仿宋" w:hint="eastAsia"/>
          <w:b/>
          <w:color w:val="auto"/>
          <w:sz w:val="44"/>
          <w:szCs w:val="44"/>
        </w:rPr>
        <w:t>说明</w:t>
      </w:r>
    </w:p>
    <w:p w14:paraId="7AEEFFA5" w14:textId="77777777" w:rsidR="006A0544" w:rsidRDefault="00B21846">
      <w:pPr>
        <w:numPr>
          <w:ilvl w:val="0"/>
          <w:numId w:val="1"/>
        </w:numPr>
        <w:ind w:firstLineChars="200" w:firstLine="560"/>
        <w:rPr>
          <w:rFonts w:ascii="方正仿宋_GBK" w:eastAsia="方正仿宋_GBK"/>
          <w:sz w:val="28"/>
          <w:szCs w:val="28"/>
        </w:rPr>
      </w:pPr>
      <w:r>
        <w:rPr>
          <w:rFonts w:ascii="方正仿宋_GBK" w:eastAsia="方正仿宋_GBK" w:hint="eastAsia"/>
          <w:sz w:val="28"/>
          <w:szCs w:val="28"/>
        </w:rPr>
        <w:t>“试卷印刷”服务内容及要求见下表：</w:t>
      </w:r>
      <w:r>
        <w:rPr>
          <w:rFonts w:ascii="方正仿宋_GBK" w:eastAsia="方正仿宋_GBK" w:hint="eastAsia"/>
          <w:sz w:val="28"/>
          <w:szCs w:val="28"/>
        </w:rPr>
        <w:t xml:space="preserve"> </w:t>
      </w:r>
    </w:p>
    <w:tbl>
      <w:tblPr>
        <w:tblStyle w:val="af4"/>
        <w:tblpPr w:leftFromText="180" w:rightFromText="180" w:vertAnchor="text" w:horzAnchor="margin" w:tblpXSpec="center" w:tblpY="148"/>
        <w:tblW w:w="9889" w:type="dxa"/>
        <w:tblLook w:val="04A0" w:firstRow="1" w:lastRow="0" w:firstColumn="1" w:lastColumn="0" w:noHBand="0" w:noVBand="1"/>
      </w:tblPr>
      <w:tblGrid>
        <w:gridCol w:w="850"/>
        <w:gridCol w:w="1812"/>
        <w:gridCol w:w="7227"/>
      </w:tblGrid>
      <w:tr w:rsidR="006A0544" w14:paraId="107172AF" w14:textId="77777777" w:rsidTr="00722F95">
        <w:trPr>
          <w:trHeight w:val="170"/>
        </w:trPr>
        <w:tc>
          <w:tcPr>
            <w:tcW w:w="850" w:type="dxa"/>
            <w:vAlign w:val="center"/>
          </w:tcPr>
          <w:p w14:paraId="3DD26456" w14:textId="77777777" w:rsidR="006A0544" w:rsidRDefault="00B21846" w:rsidP="00722F95">
            <w:pPr>
              <w:jc w:val="center"/>
              <w:rPr>
                <w:rFonts w:ascii="宋体" w:eastAsia="宋体" w:hAnsi="宋体"/>
                <w:b/>
                <w:szCs w:val="21"/>
              </w:rPr>
            </w:pPr>
            <w:r>
              <w:rPr>
                <w:rFonts w:ascii="宋体" w:eastAsia="宋体" w:hAnsi="宋体" w:hint="eastAsia"/>
                <w:b/>
                <w:szCs w:val="21"/>
              </w:rPr>
              <w:t>序号</w:t>
            </w:r>
          </w:p>
        </w:tc>
        <w:tc>
          <w:tcPr>
            <w:tcW w:w="1812" w:type="dxa"/>
            <w:vAlign w:val="center"/>
          </w:tcPr>
          <w:p w14:paraId="4B6019C6" w14:textId="77777777" w:rsidR="006A0544" w:rsidRDefault="00B21846" w:rsidP="00722F95">
            <w:pPr>
              <w:jc w:val="center"/>
              <w:rPr>
                <w:rFonts w:ascii="宋体" w:eastAsia="宋体" w:hAnsi="宋体"/>
                <w:b/>
                <w:szCs w:val="21"/>
              </w:rPr>
            </w:pPr>
            <w:r>
              <w:rPr>
                <w:rFonts w:ascii="宋体" w:eastAsia="宋体" w:hAnsi="宋体" w:hint="eastAsia"/>
                <w:b/>
                <w:szCs w:val="21"/>
              </w:rPr>
              <w:t>服务内容</w:t>
            </w:r>
          </w:p>
        </w:tc>
        <w:tc>
          <w:tcPr>
            <w:tcW w:w="7227" w:type="dxa"/>
            <w:vAlign w:val="center"/>
          </w:tcPr>
          <w:p w14:paraId="40C9954D" w14:textId="77777777" w:rsidR="006A0544" w:rsidRDefault="00B21846" w:rsidP="00722F95">
            <w:pPr>
              <w:jc w:val="center"/>
              <w:rPr>
                <w:rFonts w:ascii="宋体" w:eastAsia="宋体" w:hAnsi="宋体"/>
                <w:b/>
                <w:szCs w:val="21"/>
              </w:rPr>
            </w:pPr>
            <w:r>
              <w:rPr>
                <w:rFonts w:ascii="宋体" w:eastAsia="宋体" w:hAnsi="宋体" w:hint="eastAsia"/>
                <w:b/>
                <w:szCs w:val="21"/>
              </w:rPr>
              <w:t>要求</w:t>
            </w:r>
          </w:p>
        </w:tc>
      </w:tr>
      <w:tr w:rsidR="006A0544" w14:paraId="06FAB40C" w14:textId="77777777" w:rsidTr="00722F95">
        <w:trPr>
          <w:trHeight w:val="296"/>
        </w:trPr>
        <w:tc>
          <w:tcPr>
            <w:tcW w:w="850" w:type="dxa"/>
            <w:vAlign w:val="center"/>
          </w:tcPr>
          <w:p w14:paraId="6B495087" w14:textId="77777777" w:rsidR="006A0544" w:rsidRDefault="00B21846" w:rsidP="00722F95">
            <w:pPr>
              <w:jc w:val="center"/>
              <w:rPr>
                <w:rFonts w:ascii="宋体" w:eastAsia="宋体" w:hAnsi="宋体"/>
                <w:b/>
                <w:szCs w:val="21"/>
              </w:rPr>
            </w:pPr>
            <w:r>
              <w:rPr>
                <w:rFonts w:ascii="宋体" w:eastAsia="宋体" w:hAnsi="宋体" w:hint="eastAsia"/>
                <w:b/>
                <w:szCs w:val="21"/>
              </w:rPr>
              <w:t>1</w:t>
            </w:r>
          </w:p>
        </w:tc>
        <w:tc>
          <w:tcPr>
            <w:tcW w:w="1812" w:type="dxa"/>
            <w:vAlign w:val="center"/>
          </w:tcPr>
          <w:p w14:paraId="76A34AA5" w14:textId="77777777" w:rsidR="006A0544" w:rsidRDefault="00B21846" w:rsidP="00722F95">
            <w:pPr>
              <w:jc w:val="center"/>
              <w:rPr>
                <w:rFonts w:ascii="宋体" w:eastAsia="宋体" w:hAnsi="宋体"/>
                <w:b/>
                <w:szCs w:val="21"/>
              </w:rPr>
            </w:pPr>
            <w:r>
              <w:rPr>
                <w:rFonts w:ascii="宋体" w:eastAsia="宋体" w:hAnsi="宋体" w:hint="eastAsia"/>
                <w:b/>
                <w:szCs w:val="21"/>
              </w:rPr>
              <w:t>试卷袋印制</w:t>
            </w:r>
          </w:p>
        </w:tc>
        <w:tc>
          <w:tcPr>
            <w:tcW w:w="7227" w:type="dxa"/>
            <w:vAlign w:val="center"/>
          </w:tcPr>
          <w:p w14:paraId="717382AA" w14:textId="77777777" w:rsidR="006A0544" w:rsidRDefault="00B21846" w:rsidP="00722F95">
            <w:pPr>
              <w:spacing w:after="0" w:line="240" w:lineRule="auto"/>
              <w:rPr>
                <w:rFonts w:ascii="宋体" w:eastAsia="宋体" w:hAnsi="宋体"/>
                <w:szCs w:val="21"/>
              </w:rPr>
            </w:pPr>
            <w:proofErr w:type="gramStart"/>
            <w:r>
              <w:rPr>
                <w:rFonts w:ascii="宋体" w:eastAsia="宋体" w:hAnsi="宋体" w:hint="eastAsia"/>
                <w:szCs w:val="21"/>
              </w:rPr>
              <w:t>试卷袋须使用</w:t>
            </w:r>
            <w:proofErr w:type="gramEnd"/>
            <w:r>
              <w:rPr>
                <w:rFonts w:ascii="宋体" w:eastAsia="宋体" w:hAnsi="宋体" w:hint="eastAsia"/>
                <w:szCs w:val="21"/>
              </w:rPr>
              <w:t>150</w:t>
            </w:r>
            <w:r>
              <w:rPr>
                <w:rFonts w:ascii="宋体" w:eastAsia="宋体" w:hAnsi="宋体" w:hint="eastAsia"/>
                <w:szCs w:val="21"/>
              </w:rPr>
              <w:t>克木桨牛皮纸制作，方底方墙，成品尺寸：</w:t>
            </w:r>
            <w:r>
              <w:rPr>
                <w:rFonts w:ascii="宋体" w:eastAsia="宋体" w:hAnsi="宋体" w:hint="eastAsia"/>
                <w:szCs w:val="21"/>
              </w:rPr>
              <w:t>335mm*265mm</w:t>
            </w:r>
            <w:r>
              <w:rPr>
                <w:rFonts w:ascii="宋体" w:eastAsia="宋体" w:hAnsi="宋体" w:hint="eastAsia"/>
                <w:szCs w:val="21"/>
              </w:rPr>
              <w:t>，墙</w:t>
            </w:r>
            <w:r>
              <w:rPr>
                <w:rFonts w:ascii="宋体" w:eastAsia="宋体" w:hAnsi="宋体" w:hint="eastAsia"/>
                <w:szCs w:val="21"/>
              </w:rPr>
              <w:t>50mm</w:t>
            </w:r>
            <w:r>
              <w:rPr>
                <w:rFonts w:ascii="宋体" w:eastAsia="宋体" w:hAnsi="宋体" w:hint="eastAsia"/>
                <w:szCs w:val="21"/>
              </w:rPr>
              <w:t>，</w:t>
            </w:r>
            <w:proofErr w:type="gramStart"/>
            <w:r>
              <w:rPr>
                <w:rFonts w:ascii="宋体" w:eastAsia="宋体" w:hAnsi="宋体" w:hint="eastAsia"/>
                <w:szCs w:val="21"/>
              </w:rPr>
              <w:t>搭口长</w:t>
            </w:r>
            <w:proofErr w:type="gramEnd"/>
            <w:r>
              <w:rPr>
                <w:rFonts w:ascii="宋体" w:eastAsia="宋体" w:hAnsi="宋体" w:hint="eastAsia"/>
                <w:szCs w:val="21"/>
              </w:rPr>
              <w:t>95mm</w:t>
            </w:r>
            <w:r>
              <w:rPr>
                <w:rFonts w:ascii="宋体" w:eastAsia="宋体" w:hAnsi="宋体" w:hint="eastAsia"/>
                <w:szCs w:val="21"/>
              </w:rPr>
              <w:t>；</w:t>
            </w:r>
          </w:p>
          <w:p w14:paraId="7768B528"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按要求数量、样式、大小印制；</w:t>
            </w:r>
          </w:p>
        </w:tc>
      </w:tr>
      <w:tr w:rsidR="006A0544" w14:paraId="38CC164F" w14:textId="77777777" w:rsidTr="00722F95">
        <w:trPr>
          <w:trHeight w:val="443"/>
        </w:trPr>
        <w:tc>
          <w:tcPr>
            <w:tcW w:w="850" w:type="dxa"/>
            <w:vAlign w:val="center"/>
          </w:tcPr>
          <w:p w14:paraId="5AD9F538" w14:textId="77777777" w:rsidR="006A0544" w:rsidRDefault="00B21846" w:rsidP="00722F95">
            <w:pPr>
              <w:jc w:val="center"/>
              <w:rPr>
                <w:rFonts w:ascii="宋体" w:eastAsia="宋体" w:hAnsi="宋体"/>
                <w:b/>
                <w:szCs w:val="21"/>
              </w:rPr>
            </w:pPr>
            <w:r>
              <w:rPr>
                <w:rFonts w:ascii="宋体" w:eastAsia="宋体" w:hAnsi="宋体" w:hint="eastAsia"/>
                <w:b/>
                <w:szCs w:val="21"/>
              </w:rPr>
              <w:t>2</w:t>
            </w:r>
          </w:p>
        </w:tc>
        <w:tc>
          <w:tcPr>
            <w:tcW w:w="1812" w:type="dxa"/>
            <w:vAlign w:val="center"/>
          </w:tcPr>
          <w:p w14:paraId="76A13C68" w14:textId="77777777" w:rsidR="006A0544" w:rsidRDefault="00B21846" w:rsidP="00722F95">
            <w:pPr>
              <w:jc w:val="center"/>
              <w:rPr>
                <w:rFonts w:ascii="宋体" w:eastAsia="宋体" w:hAnsi="宋体"/>
                <w:b/>
                <w:szCs w:val="21"/>
              </w:rPr>
            </w:pPr>
            <w:r>
              <w:rPr>
                <w:rFonts w:ascii="宋体" w:eastAsia="宋体" w:hAnsi="宋体" w:hint="eastAsia"/>
                <w:b/>
                <w:szCs w:val="21"/>
              </w:rPr>
              <w:t>试卷印刷</w:t>
            </w:r>
          </w:p>
        </w:tc>
        <w:tc>
          <w:tcPr>
            <w:tcW w:w="7227" w:type="dxa"/>
            <w:vAlign w:val="center"/>
          </w:tcPr>
          <w:p w14:paraId="22976489"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试卷须使用</w:t>
            </w:r>
            <w:r>
              <w:rPr>
                <w:rFonts w:ascii="宋体" w:eastAsia="宋体" w:hAnsi="宋体" w:hint="eastAsia"/>
                <w:szCs w:val="21"/>
              </w:rPr>
              <w:t>70</w:t>
            </w:r>
            <w:r>
              <w:rPr>
                <w:rFonts w:ascii="宋体" w:eastAsia="宋体" w:hAnsi="宋体" w:hint="eastAsia"/>
                <w:szCs w:val="21"/>
              </w:rPr>
              <w:t>克双胶纸印制；</w:t>
            </w:r>
          </w:p>
          <w:p w14:paraId="24F88DE6"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按要求规格、数量印制每一科目试题卷和答题卷，常见规格：</w:t>
            </w:r>
            <w:r>
              <w:rPr>
                <w:rFonts w:ascii="宋体" w:eastAsia="宋体" w:hAnsi="宋体" w:hint="eastAsia"/>
                <w:szCs w:val="21"/>
              </w:rPr>
              <w:t>8</w:t>
            </w:r>
            <w:r>
              <w:rPr>
                <w:rFonts w:ascii="宋体" w:eastAsia="宋体" w:hAnsi="宋体" w:hint="eastAsia"/>
                <w:szCs w:val="21"/>
              </w:rPr>
              <w:t>开的倍数、</w:t>
            </w:r>
            <w:r>
              <w:rPr>
                <w:rFonts w:ascii="宋体" w:eastAsia="宋体" w:hAnsi="宋体" w:hint="eastAsia"/>
                <w:szCs w:val="21"/>
              </w:rPr>
              <w:t>8</w:t>
            </w:r>
            <w:r>
              <w:rPr>
                <w:rFonts w:ascii="宋体" w:eastAsia="宋体" w:hAnsi="宋体" w:hint="eastAsia"/>
                <w:szCs w:val="21"/>
              </w:rPr>
              <w:t>开的倍数</w:t>
            </w:r>
            <w:r>
              <w:rPr>
                <w:rFonts w:ascii="宋体" w:eastAsia="宋体" w:hAnsi="宋体" w:hint="eastAsia"/>
                <w:szCs w:val="21"/>
              </w:rPr>
              <w:t>+16</w:t>
            </w:r>
            <w:r>
              <w:rPr>
                <w:rFonts w:ascii="宋体" w:eastAsia="宋体" w:hAnsi="宋体" w:hint="eastAsia"/>
                <w:szCs w:val="21"/>
              </w:rPr>
              <w:t>开；</w:t>
            </w:r>
          </w:p>
          <w:p w14:paraId="6E6877E2"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印刷不得有模糊、缺失和错漏。</w:t>
            </w:r>
          </w:p>
        </w:tc>
      </w:tr>
      <w:tr w:rsidR="006A0544" w14:paraId="0C8F0D55" w14:textId="77777777" w:rsidTr="00722F95">
        <w:trPr>
          <w:trHeight w:val="290"/>
        </w:trPr>
        <w:tc>
          <w:tcPr>
            <w:tcW w:w="850" w:type="dxa"/>
            <w:vAlign w:val="center"/>
          </w:tcPr>
          <w:p w14:paraId="08809C42" w14:textId="77777777" w:rsidR="006A0544" w:rsidRDefault="00B21846" w:rsidP="00722F95">
            <w:pPr>
              <w:jc w:val="center"/>
              <w:rPr>
                <w:rFonts w:ascii="宋体" w:eastAsia="宋体" w:hAnsi="宋体"/>
                <w:b/>
                <w:szCs w:val="21"/>
              </w:rPr>
            </w:pPr>
            <w:r>
              <w:rPr>
                <w:rFonts w:ascii="宋体" w:eastAsia="宋体" w:hAnsi="宋体" w:hint="eastAsia"/>
                <w:b/>
                <w:szCs w:val="21"/>
              </w:rPr>
              <w:t>3</w:t>
            </w:r>
          </w:p>
        </w:tc>
        <w:tc>
          <w:tcPr>
            <w:tcW w:w="1812" w:type="dxa"/>
            <w:vAlign w:val="center"/>
          </w:tcPr>
          <w:p w14:paraId="48F7555C" w14:textId="77777777" w:rsidR="006A0544" w:rsidRDefault="00B21846" w:rsidP="00722F95">
            <w:pPr>
              <w:jc w:val="center"/>
              <w:rPr>
                <w:rFonts w:ascii="宋体" w:eastAsia="宋体" w:hAnsi="宋体"/>
                <w:b/>
                <w:szCs w:val="21"/>
              </w:rPr>
            </w:pPr>
            <w:r>
              <w:rPr>
                <w:rFonts w:ascii="宋体" w:eastAsia="宋体" w:hAnsi="宋体" w:hint="eastAsia"/>
                <w:b/>
                <w:szCs w:val="21"/>
              </w:rPr>
              <w:t>试卷装袋</w:t>
            </w:r>
          </w:p>
        </w:tc>
        <w:tc>
          <w:tcPr>
            <w:tcW w:w="7227" w:type="dxa"/>
            <w:vAlign w:val="center"/>
          </w:tcPr>
          <w:p w14:paraId="53928BE7"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按学校要求按科目分考场装袋（每一科目的试题卷和答题卷装同一袋）；</w:t>
            </w:r>
          </w:p>
          <w:p w14:paraId="380E02D2"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装袋不得有错漏。</w:t>
            </w:r>
          </w:p>
        </w:tc>
      </w:tr>
      <w:tr w:rsidR="006A0544" w14:paraId="30849A0F" w14:textId="77777777" w:rsidTr="00722F95">
        <w:trPr>
          <w:trHeight w:val="296"/>
        </w:trPr>
        <w:tc>
          <w:tcPr>
            <w:tcW w:w="850" w:type="dxa"/>
            <w:vAlign w:val="center"/>
          </w:tcPr>
          <w:p w14:paraId="66FF1D97" w14:textId="77777777" w:rsidR="006A0544" w:rsidRDefault="00B21846" w:rsidP="00722F95">
            <w:pPr>
              <w:jc w:val="center"/>
              <w:rPr>
                <w:rFonts w:ascii="宋体" w:eastAsia="宋体" w:hAnsi="宋体"/>
                <w:b/>
                <w:szCs w:val="21"/>
              </w:rPr>
            </w:pPr>
            <w:r>
              <w:rPr>
                <w:rFonts w:ascii="宋体" w:eastAsia="宋体" w:hAnsi="宋体" w:hint="eastAsia"/>
                <w:b/>
                <w:szCs w:val="21"/>
              </w:rPr>
              <w:t>4</w:t>
            </w:r>
          </w:p>
        </w:tc>
        <w:tc>
          <w:tcPr>
            <w:tcW w:w="1812" w:type="dxa"/>
            <w:vAlign w:val="center"/>
          </w:tcPr>
          <w:p w14:paraId="641F0E08" w14:textId="77777777" w:rsidR="006A0544" w:rsidRDefault="00B21846" w:rsidP="00722F95">
            <w:pPr>
              <w:jc w:val="center"/>
              <w:rPr>
                <w:rFonts w:ascii="宋体" w:eastAsia="宋体" w:hAnsi="宋体"/>
                <w:b/>
                <w:szCs w:val="21"/>
              </w:rPr>
            </w:pPr>
            <w:r>
              <w:rPr>
                <w:rFonts w:ascii="宋体" w:eastAsia="宋体" w:hAnsi="宋体" w:hint="eastAsia"/>
                <w:b/>
                <w:szCs w:val="21"/>
              </w:rPr>
              <w:t>试卷袋标记</w:t>
            </w:r>
          </w:p>
        </w:tc>
        <w:tc>
          <w:tcPr>
            <w:tcW w:w="7227" w:type="dxa"/>
            <w:vAlign w:val="center"/>
          </w:tcPr>
          <w:p w14:paraId="166A437E"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按要求用铅笔标记序号、年级、科目及数量；</w:t>
            </w:r>
          </w:p>
          <w:p w14:paraId="05ABF28C"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标记不能模糊不清或有错漏。</w:t>
            </w:r>
          </w:p>
        </w:tc>
      </w:tr>
      <w:tr w:rsidR="006A0544" w14:paraId="09A02779" w14:textId="77777777" w:rsidTr="00722F95">
        <w:trPr>
          <w:trHeight w:val="296"/>
        </w:trPr>
        <w:tc>
          <w:tcPr>
            <w:tcW w:w="850" w:type="dxa"/>
            <w:vAlign w:val="center"/>
          </w:tcPr>
          <w:p w14:paraId="6A1709F0" w14:textId="77777777" w:rsidR="006A0544" w:rsidRDefault="00B21846" w:rsidP="00722F95">
            <w:pPr>
              <w:jc w:val="center"/>
              <w:rPr>
                <w:rFonts w:ascii="宋体" w:eastAsia="宋体" w:hAnsi="宋体"/>
                <w:b/>
                <w:szCs w:val="21"/>
              </w:rPr>
            </w:pPr>
            <w:r>
              <w:rPr>
                <w:rFonts w:ascii="宋体" w:eastAsia="宋体" w:hAnsi="宋体" w:hint="eastAsia"/>
                <w:b/>
                <w:szCs w:val="21"/>
              </w:rPr>
              <w:t>5</w:t>
            </w:r>
          </w:p>
        </w:tc>
        <w:tc>
          <w:tcPr>
            <w:tcW w:w="1812" w:type="dxa"/>
            <w:vAlign w:val="center"/>
          </w:tcPr>
          <w:p w14:paraId="10E529E3" w14:textId="77777777" w:rsidR="006A0544" w:rsidRDefault="00B21846" w:rsidP="00722F95">
            <w:pPr>
              <w:jc w:val="center"/>
              <w:rPr>
                <w:rFonts w:ascii="宋体" w:eastAsia="宋体" w:hAnsi="宋体"/>
                <w:b/>
                <w:szCs w:val="21"/>
              </w:rPr>
            </w:pPr>
            <w:r>
              <w:rPr>
                <w:rFonts w:ascii="宋体" w:eastAsia="宋体" w:hAnsi="宋体" w:hint="eastAsia"/>
                <w:b/>
                <w:szCs w:val="21"/>
              </w:rPr>
              <w:t>清点密封</w:t>
            </w:r>
          </w:p>
        </w:tc>
        <w:tc>
          <w:tcPr>
            <w:tcW w:w="7227" w:type="dxa"/>
            <w:vAlign w:val="center"/>
          </w:tcPr>
          <w:p w14:paraId="428499F2"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试卷装袋后均须清点科目、数量、及试卷袋标记，无误后将试卷袋密封；</w:t>
            </w:r>
          </w:p>
          <w:p w14:paraId="7412A065"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密封须整齐严密，不得有错漏。</w:t>
            </w:r>
          </w:p>
        </w:tc>
      </w:tr>
      <w:tr w:rsidR="006A0544" w14:paraId="18F01E7E" w14:textId="77777777" w:rsidTr="00722F95">
        <w:trPr>
          <w:trHeight w:val="301"/>
        </w:trPr>
        <w:tc>
          <w:tcPr>
            <w:tcW w:w="850" w:type="dxa"/>
            <w:vAlign w:val="center"/>
          </w:tcPr>
          <w:p w14:paraId="60170C45" w14:textId="77777777" w:rsidR="006A0544" w:rsidRDefault="00B21846" w:rsidP="00722F95">
            <w:pPr>
              <w:jc w:val="center"/>
              <w:rPr>
                <w:rFonts w:ascii="宋体" w:eastAsia="宋体" w:hAnsi="宋体"/>
                <w:b/>
                <w:szCs w:val="21"/>
              </w:rPr>
            </w:pPr>
            <w:r>
              <w:rPr>
                <w:rFonts w:ascii="宋体" w:eastAsia="宋体" w:hAnsi="宋体" w:hint="eastAsia"/>
                <w:b/>
                <w:szCs w:val="21"/>
              </w:rPr>
              <w:t>6</w:t>
            </w:r>
          </w:p>
        </w:tc>
        <w:tc>
          <w:tcPr>
            <w:tcW w:w="1812" w:type="dxa"/>
            <w:vAlign w:val="center"/>
          </w:tcPr>
          <w:p w14:paraId="6F3E9F8F" w14:textId="77777777" w:rsidR="006A0544" w:rsidRDefault="00B21846" w:rsidP="00722F95">
            <w:pPr>
              <w:jc w:val="center"/>
              <w:rPr>
                <w:rFonts w:ascii="宋体" w:eastAsia="宋体" w:hAnsi="宋体"/>
                <w:b/>
                <w:szCs w:val="21"/>
              </w:rPr>
            </w:pPr>
            <w:r>
              <w:rPr>
                <w:rFonts w:ascii="宋体" w:eastAsia="宋体" w:hAnsi="宋体" w:hint="eastAsia"/>
                <w:b/>
                <w:szCs w:val="21"/>
              </w:rPr>
              <w:t>清点打包</w:t>
            </w:r>
          </w:p>
        </w:tc>
        <w:tc>
          <w:tcPr>
            <w:tcW w:w="7227" w:type="dxa"/>
            <w:vAlign w:val="center"/>
          </w:tcPr>
          <w:p w14:paraId="507C31C0"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核查密封后的试卷袋标记、数量，按科目清点试卷袋数量，无误后按科目将试卷袋打包；</w:t>
            </w:r>
          </w:p>
          <w:p w14:paraId="478D75E1"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不得将不同科目混杂打包。</w:t>
            </w:r>
          </w:p>
        </w:tc>
      </w:tr>
      <w:tr w:rsidR="006A0544" w14:paraId="6D5D6624" w14:textId="77777777" w:rsidTr="00722F95">
        <w:trPr>
          <w:trHeight w:val="296"/>
        </w:trPr>
        <w:tc>
          <w:tcPr>
            <w:tcW w:w="850" w:type="dxa"/>
            <w:vAlign w:val="center"/>
          </w:tcPr>
          <w:p w14:paraId="4ECE94E0" w14:textId="77777777" w:rsidR="006A0544" w:rsidRDefault="00B21846" w:rsidP="00722F95">
            <w:pPr>
              <w:jc w:val="center"/>
              <w:rPr>
                <w:rFonts w:ascii="宋体" w:eastAsia="宋体" w:hAnsi="宋体"/>
                <w:b/>
                <w:szCs w:val="21"/>
              </w:rPr>
            </w:pPr>
            <w:r>
              <w:rPr>
                <w:rFonts w:ascii="宋体" w:eastAsia="宋体" w:hAnsi="宋体" w:hint="eastAsia"/>
                <w:b/>
                <w:szCs w:val="21"/>
              </w:rPr>
              <w:t>7</w:t>
            </w:r>
          </w:p>
        </w:tc>
        <w:tc>
          <w:tcPr>
            <w:tcW w:w="1812" w:type="dxa"/>
            <w:vAlign w:val="center"/>
          </w:tcPr>
          <w:p w14:paraId="66322BB1" w14:textId="77777777" w:rsidR="006A0544" w:rsidRDefault="00B21846" w:rsidP="00722F95">
            <w:pPr>
              <w:jc w:val="center"/>
              <w:rPr>
                <w:rFonts w:ascii="宋体" w:eastAsia="宋体" w:hAnsi="宋体"/>
                <w:b/>
                <w:szCs w:val="21"/>
              </w:rPr>
            </w:pPr>
            <w:r>
              <w:rPr>
                <w:rFonts w:ascii="宋体" w:eastAsia="宋体" w:hAnsi="宋体" w:hint="eastAsia"/>
                <w:b/>
                <w:szCs w:val="21"/>
              </w:rPr>
              <w:t>送卷到校</w:t>
            </w:r>
          </w:p>
        </w:tc>
        <w:tc>
          <w:tcPr>
            <w:tcW w:w="7227" w:type="dxa"/>
            <w:vAlign w:val="center"/>
          </w:tcPr>
          <w:p w14:paraId="2DC308BB"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按要求时间将试卷送至指定校区指定地点，经校方工作人员清点无误完成交接工作；</w:t>
            </w:r>
          </w:p>
          <w:p w14:paraId="2E32C933"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按时送达，不得延误交付时间。</w:t>
            </w:r>
          </w:p>
        </w:tc>
      </w:tr>
      <w:tr w:rsidR="006A0544" w14:paraId="7AEA802F" w14:textId="77777777" w:rsidTr="00722F95">
        <w:trPr>
          <w:trHeight w:val="647"/>
        </w:trPr>
        <w:tc>
          <w:tcPr>
            <w:tcW w:w="850" w:type="dxa"/>
            <w:vAlign w:val="center"/>
          </w:tcPr>
          <w:p w14:paraId="33247142" w14:textId="77777777" w:rsidR="006A0544" w:rsidRDefault="00B21846" w:rsidP="00722F95">
            <w:pPr>
              <w:jc w:val="center"/>
              <w:rPr>
                <w:rFonts w:ascii="宋体" w:eastAsia="宋体" w:hAnsi="宋体"/>
                <w:b/>
                <w:szCs w:val="21"/>
              </w:rPr>
            </w:pPr>
            <w:r>
              <w:rPr>
                <w:rFonts w:ascii="宋体" w:eastAsia="宋体" w:hAnsi="宋体" w:hint="eastAsia"/>
                <w:b/>
                <w:szCs w:val="21"/>
              </w:rPr>
              <w:t>8</w:t>
            </w:r>
          </w:p>
        </w:tc>
        <w:tc>
          <w:tcPr>
            <w:tcW w:w="1812" w:type="dxa"/>
            <w:vAlign w:val="center"/>
          </w:tcPr>
          <w:p w14:paraId="1819C653" w14:textId="77777777" w:rsidR="006A0544" w:rsidRDefault="00B21846" w:rsidP="00722F95">
            <w:pPr>
              <w:jc w:val="center"/>
              <w:rPr>
                <w:rFonts w:ascii="宋体" w:eastAsia="宋体" w:hAnsi="宋体"/>
                <w:b/>
                <w:szCs w:val="21"/>
              </w:rPr>
            </w:pPr>
            <w:r>
              <w:rPr>
                <w:rFonts w:ascii="宋体" w:eastAsia="宋体" w:hAnsi="宋体" w:hint="eastAsia"/>
                <w:b/>
                <w:szCs w:val="21"/>
              </w:rPr>
              <w:t>保密</w:t>
            </w:r>
          </w:p>
        </w:tc>
        <w:tc>
          <w:tcPr>
            <w:tcW w:w="7227" w:type="dxa"/>
            <w:vAlign w:val="center"/>
          </w:tcPr>
          <w:p w14:paraId="2FDA0D5C"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“试卷印刷”服务期间，所有资料均为保密材料，印刷方需保密，不得它用或泄露，考试结束后，校方通知印刷方，由印刷方将所有资料彻底清除，如有泄露将依照国家相关法规追究责任。</w:t>
            </w:r>
          </w:p>
          <w:p w14:paraId="5B3F4688"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“试卷印刷”服务期间，制版遗留物须销毁，否则将依照国家相关法规追究责任。</w:t>
            </w:r>
          </w:p>
          <w:p w14:paraId="2581AD85" w14:textId="77777777" w:rsidR="006A0544" w:rsidRDefault="00B21846" w:rsidP="00722F95">
            <w:pPr>
              <w:spacing w:after="0" w:line="240" w:lineRule="auto"/>
              <w:rPr>
                <w:rFonts w:ascii="宋体" w:eastAsia="宋体" w:hAnsi="宋体"/>
                <w:szCs w:val="21"/>
              </w:rPr>
            </w:pPr>
            <w:r>
              <w:rPr>
                <w:rFonts w:ascii="宋体" w:eastAsia="宋体" w:hAnsi="宋体" w:hint="eastAsia"/>
                <w:szCs w:val="21"/>
              </w:rPr>
              <w:t>“试卷印刷”服务期间，印刷方因提供该服务所产生的所有可能泄露校方所提供资料内容的废弃物均需销毁，否则将依照国家相关法规追究责任。</w:t>
            </w:r>
          </w:p>
        </w:tc>
      </w:tr>
    </w:tbl>
    <w:p w14:paraId="1144861C" w14:textId="77777777" w:rsidR="006A0544" w:rsidRDefault="00B21846">
      <w:pPr>
        <w:spacing w:beforeLines="100" w:before="312"/>
        <w:ind w:firstLineChars="200" w:firstLine="560"/>
        <w:rPr>
          <w:rFonts w:ascii="方正仿宋_GBK" w:eastAsia="方正仿宋_GBK"/>
          <w:sz w:val="28"/>
          <w:szCs w:val="28"/>
        </w:rPr>
      </w:pPr>
      <w:r>
        <w:rPr>
          <w:rFonts w:ascii="方正仿宋_GBK" w:eastAsia="方正仿宋_GBK" w:hint="eastAsia"/>
          <w:sz w:val="28"/>
          <w:szCs w:val="28"/>
        </w:rPr>
        <w:t>二、学校提供印刷方试卷样稿、试卷印刷数量、试卷装袋要求、试卷袋标记要求，印刷方根据学校要求组织印刷、装袋、标记、密封、打包、送卷、保密等事</w:t>
      </w:r>
      <w:r>
        <w:rPr>
          <w:rFonts w:ascii="方正仿宋_GBK" w:eastAsia="方正仿宋_GBK" w:hint="eastAsia"/>
          <w:sz w:val="28"/>
          <w:szCs w:val="28"/>
        </w:rPr>
        <w:t>项。</w:t>
      </w:r>
    </w:p>
    <w:p w14:paraId="0CD99D8B" w14:textId="77777777" w:rsidR="006A0544" w:rsidRDefault="00B21846">
      <w:pPr>
        <w:ind w:firstLineChars="200" w:firstLine="560"/>
        <w:rPr>
          <w:rFonts w:ascii="方正仿宋_GBK" w:eastAsia="方正仿宋_GBK"/>
          <w:sz w:val="28"/>
          <w:szCs w:val="28"/>
        </w:rPr>
      </w:pPr>
      <w:r>
        <w:rPr>
          <w:rFonts w:ascii="方正仿宋_GBK" w:eastAsia="方正仿宋_GBK" w:hint="eastAsia"/>
          <w:sz w:val="28"/>
          <w:szCs w:val="28"/>
        </w:rPr>
        <w:t>三、印刷方须按照每科目考生人数的</w:t>
      </w:r>
      <w:r>
        <w:rPr>
          <w:rFonts w:ascii="方正仿宋_GBK" w:eastAsia="方正仿宋_GBK" w:hint="eastAsia"/>
          <w:sz w:val="28"/>
          <w:szCs w:val="28"/>
        </w:rPr>
        <w:t>110%</w:t>
      </w:r>
      <w:r>
        <w:rPr>
          <w:rFonts w:ascii="方正仿宋_GBK" w:eastAsia="方正仿宋_GBK" w:hint="eastAsia"/>
          <w:sz w:val="28"/>
          <w:szCs w:val="28"/>
        </w:rPr>
        <w:t>印制试卷，其中</w:t>
      </w:r>
      <w:r>
        <w:rPr>
          <w:rFonts w:ascii="方正仿宋_GBK" w:eastAsia="方正仿宋_GBK" w:hint="eastAsia"/>
          <w:sz w:val="28"/>
          <w:szCs w:val="28"/>
        </w:rPr>
        <w:t>100%</w:t>
      </w:r>
      <w:r>
        <w:rPr>
          <w:rFonts w:ascii="方正仿宋_GBK" w:eastAsia="方正仿宋_GBK" w:hint="eastAsia"/>
          <w:sz w:val="28"/>
          <w:szCs w:val="28"/>
        </w:rPr>
        <w:t>按照上表要求印刷、装袋、标记、密封、打包，</w:t>
      </w:r>
      <w:r>
        <w:rPr>
          <w:rFonts w:ascii="方正仿宋_GBK" w:eastAsia="方正仿宋_GBK" w:hint="eastAsia"/>
          <w:sz w:val="28"/>
          <w:szCs w:val="28"/>
        </w:rPr>
        <w:t>10%</w:t>
      </w:r>
      <w:r>
        <w:rPr>
          <w:rFonts w:ascii="方正仿宋_GBK" w:eastAsia="方正仿宋_GBK" w:hint="eastAsia"/>
          <w:sz w:val="28"/>
          <w:szCs w:val="28"/>
        </w:rPr>
        <w:t>作为备用卷，备用卷按“试卷印</w:t>
      </w:r>
      <w:r>
        <w:rPr>
          <w:rFonts w:ascii="方正仿宋_GBK" w:eastAsia="方正仿宋_GBK" w:hint="eastAsia"/>
          <w:sz w:val="28"/>
          <w:szCs w:val="28"/>
        </w:rPr>
        <w:lastRenderedPageBreak/>
        <w:t>刷”服务要求印制、装袋、标记、密封，并按编号由小到大的顺序将所有科目备用</w:t>
      </w:r>
      <w:proofErr w:type="gramStart"/>
      <w:r>
        <w:rPr>
          <w:rFonts w:ascii="方正仿宋_GBK" w:eastAsia="方正仿宋_GBK" w:hint="eastAsia"/>
          <w:sz w:val="28"/>
          <w:szCs w:val="28"/>
        </w:rPr>
        <w:t>卷统一</w:t>
      </w:r>
      <w:proofErr w:type="gramEnd"/>
      <w:r>
        <w:rPr>
          <w:rFonts w:ascii="方正仿宋_GBK" w:eastAsia="方正仿宋_GBK" w:hint="eastAsia"/>
          <w:sz w:val="28"/>
          <w:szCs w:val="28"/>
        </w:rPr>
        <w:t>打包，与其它试卷一起送到指定地点。</w:t>
      </w:r>
    </w:p>
    <w:p w14:paraId="137D87E9" w14:textId="77777777" w:rsidR="006A0544" w:rsidRDefault="00B21846">
      <w:pPr>
        <w:ind w:firstLineChars="200" w:firstLine="560"/>
        <w:rPr>
          <w:rFonts w:ascii="方正仿宋_GBK" w:eastAsia="方正仿宋_GBK"/>
          <w:sz w:val="28"/>
          <w:szCs w:val="28"/>
        </w:rPr>
      </w:pPr>
      <w:r>
        <w:rPr>
          <w:rFonts w:ascii="方正仿宋_GBK" w:eastAsia="方正仿宋_GBK" w:hint="eastAsia"/>
          <w:sz w:val="28"/>
          <w:szCs w:val="28"/>
        </w:rPr>
        <w:t>四、“试卷印刷”服务一</w:t>
      </w:r>
      <w:r>
        <w:rPr>
          <w:rFonts w:ascii="方正仿宋_GBK" w:eastAsia="方正仿宋_GBK" w:hint="eastAsia"/>
          <w:sz w:val="28"/>
          <w:szCs w:val="28"/>
        </w:rPr>
        <w:t>学期</w:t>
      </w:r>
      <w:r>
        <w:rPr>
          <w:rFonts w:ascii="方正仿宋_GBK" w:eastAsia="方正仿宋_GBK" w:hint="eastAsia"/>
          <w:sz w:val="28"/>
          <w:szCs w:val="28"/>
        </w:rPr>
        <w:t>1</w:t>
      </w:r>
      <w:r>
        <w:rPr>
          <w:rFonts w:ascii="方正仿宋_GBK" w:eastAsia="方正仿宋_GBK" w:hint="eastAsia"/>
          <w:sz w:val="28"/>
          <w:szCs w:val="28"/>
        </w:rPr>
        <w:t>次，一般在</w:t>
      </w:r>
      <w:r>
        <w:rPr>
          <w:rFonts w:ascii="方正仿宋_GBK" w:eastAsia="方正仿宋_GBK" w:hint="eastAsia"/>
          <w:sz w:val="28"/>
          <w:szCs w:val="28"/>
        </w:rPr>
        <w:t>6-7</w:t>
      </w:r>
      <w:r>
        <w:rPr>
          <w:rFonts w:ascii="方正仿宋_GBK" w:eastAsia="方正仿宋_GBK" w:hint="eastAsia"/>
          <w:sz w:val="28"/>
          <w:szCs w:val="28"/>
        </w:rPr>
        <w:t>月间，时长</w:t>
      </w:r>
      <w:r>
        <w:rPr>
          <w:rFonts w:ascii="方正仿宋_GBK" w:eastAsia="方正仿宋_GBK" w:hint="eastAsia"/>
          <w:sz w:val="28"/>
          <w:szCs w:val="28"/>
        </w:rPr>
        <w:t>约</w:t>
      </w:r>
      <w:r>
        <w:rPr>
          <w:rFonts w:ascii="方正仿宋_GBK" w:eastAsia="方正仿宋_GBK" w:hint="eastAsia"/>
          <w:sz w:val="28"/>
          <w:szCs w:val="28"/>
        </w:rPr>
        <w:t>7</w:t>
      </w:r>
      <w:r>
        <w:rPr>
          <w:rFonts w:ascii="方正仿宋_GBK" w:eastAsia="方正仿宋_GBK" w:hint="eastAsia"/>
          <w:sz w:val="28"/>
          <w:szCs w:val="28"/>
        </w:rPr>
        <w:t>天</w:t>
      </w:r>
      <w:r>
        <w:rPr>
          <w:rFonts w:ascii="方正仿宋_GBK" w:eastAsia="方正仿宋_GBK" w:hint="eastAsia"/>
          <w:sz w:val="28"/>
          <w:szCs w:val="28"/>
        </w:rPr>
        <w:t>。</w:t>
      </w:r>
      <w:r>
        <w:rPr>
          <w:rFonts w:ascii="方正仿宋_GBK" w:eastAsia="方正仿宋_GBK" w:hint="eastAsia"/>
          <w:sz w:val="28"/>
          <w:szCs w:val="28"/>
        </w:rPr>
        <w:t>每次“试卷印刷”约</w:t>
      </w:r>
      <w:r>
        <w:rPr>
          <w:rFonts w:ascii="方正仿宋_GBK" w:eastAsia="方正仿宋_GBK" w:hint="eastAsia"/>
          <w:sz w:val="28"/>
          <w:szCs w:val="28"/>
        </w:rPr>
        <w:t>1</w:t>
      </w:r>
      <w:r>
        <w:rPr>
          <w:rFonts w:ascii="方正仿宋_GBK" w:eastAsia="方正仿宋_GBK" w:hint="eastAsia"/>
          <w:sz w:val="28"/>
          <w:szCs w:val="28"/>
        </w:rPr>
        <w:t>万个</w:t>
      </w:r>
      <w:r>
        <w:rPr>
          <w:rFonts w:ascii="方正仿宋_GBK" w:eastAsia="方正仿宋_GBK" w:hint="eastAsia"/>
          <w:sz w:val="28"/>
          <w:szCs w:val="28"/>
        </w:rPr>
        <w:t>试卷袋，约</w:t>
      </w:r>
      <w:r>
        <w:rPr>
          <w:rFonts w:ascii="方正仿宋_GBK" w:eastAsia="方正仿宋_GBK" w:hint="eastAsia"/>
          <w:sz w:val="28"/>
          <w:szCs w:val="28"/>
        </w:rPr>
        <w:t>240</w:t>
      </w:r>
      <w:r>
        <w:rPr>
          <w:rFonts w:ascii="方正仿宋_GBK" w:eastAsia="方正仿宋_GBK" w:hint="eastAsia"/>
          <w:sz w:val="28"/>
          <w:szCs w:val="28"/>
        </w:rPr>
        <w:t>个科目</w:t>
      </w:r>
      <w:r>
        <w:rPr>
          <w:rFonts w:ascii="方正仿宋_GBK" w:eastAsia="方正仿宋_GBK" w:hint="eastAsia"/>
          <w:sz w:val="28"/>
          <w:szCs w:val="28"/>
        </w:rPr>
        <w:t xml:space="preserve"> </w:t>
      </w:r>
      <w:r>
        <w:rPr>
          <w:rFonts w:ascii="方正仿宋_GBK" w:eastAsia="方正仿宋_GBK" w:hint="eastAsia"/>
          <w:sz w:val="28"/>
          <w:szCs w:val="28"/>
        </w:rPr>
        <w:t>6</w:t>
      </w:r>
      <w:r>
        <w:rPr>
          <w:rFonts w:ascii="方正仿宋_GBK" w:eastAsia="方正仿宋_GBK" w:hint="eastAsia"/>
          <w:sz w:val="28"/>
          <w:szCs w:val="28"/>
        </w:rPr>
        <w:t>万份试卷（</w:t>
      </w:r>
      <w:r>
        <w:rPr>
          <w:rFonts w:ascii="方正仿宋_GBK" w:eastAsia="方正仿宋_GBK" w:hint="eastAsia"/>
          <w:sz w:val="28"/>
          <w:szCs w:val="28"/>
        </w:rPr>
        <w:t>1</w:t>
      </w:r>
      <w:r>
        <w:rPr>
          <w:rFonts w:ascii="方正仿宋_GBK" w:eastAsia="方正仿宋_GBK" w:hint="eastAsia"/>
          <w:sz w:val="28"/>
          <w:szCs w:val="28"/>
        </w:rPr>
        <w:t>份试卷包括试题卷和</w:t>
      </w:r>
      <w:proofErr w:type="gramStart"/>
      <w:r>
        <w:rPr>
          <w:rFonts w:ascii="方正仿宋_GBK" w:eastAsia="方正仿宋_GBK" w:hint="eastAsia"/>
          <w:sz w:val="28"/>
          <w:szCs w:val="28"/>
        </w:rPr>
        <w:t>答题卷各一份</w:t>
      </w:r>
      <w:proofErr w:type="gramEnd"/>
      <w:r>
        <w:rPr>
          <w:rFonts w:ascii="方正仿宋_GBK" w:eastAsia="方正仿宋_GBK" w:hint="eastAsia"/>
          <w:sz w:val="28"/>
          <w:szCs w:val="28"/>
        </w:rPr>
        <w:t>），科目试卷规格不一，按</w:t>
      </w:r>
      <w:r>
        <w:rPr>
          <w:rFonts w:ascii="方正仿宋_GBK" w:eastAsia="方正仿宋_GBK" w:hint="eastAsia"/>
          <w:sz w:val="28"/>
          <w:szCs w:val="28"/>
        </w:rPr>
        <w:t>16</w:t>
      </w:r>
      <w:r>
        <w:rPr>
          <w:rFonts w:ascii="方正仿宋_GBK" w:eastAsia="方正仿宋_GBK" w:hint="eastAsia"/>
          <w:sz w:val="28"/>
          <w:szCs w:val="28"/>
        </w:rPr>
        <w:t>开统计约</w:t>
      </w:r>
      <w:r>
        <w:rPr>
          <w:rFonts w:ascii="方正仿宋_GBK" w:eastAsia="方正仿宋_GBK" w:hint="eastAsia"/>
          <w:sz w:val="28"/>
          <w:szCs w:val="28"/>
        </w:rPr>
        <w:t>50</w:t>
      </w:r>
      <w:r>
        <w:rPr>
          <w:rFonts w:ascii="方正仿宋_GBK" w:eastAsia="方正仿宋_GBK" w:hint="eastAsia"/>
          <w:sz w:val="28"/>
          <w:szCs w:val="28"/>
        </w:rPr>
        <w:t>万张（双面印刷）。试卷印刷份数分段统计如下：</w:t>
      </w:r>
    </w:p>
    <w:tbl>
      <w:tblPr>
        <w:tblStyle w:val="af4"/>
        <w:tblW w:w="3036" w:type="pct"/>
        <w:tblInd w:w="1889" w:type="dxa"/>
        <w:tblLook w:val="04A0" w:firstRow="1" w:lastRow="0" w:firstColumn="1" w:lastColumn="0" w:noHBand="0" w:noVBand="1"/>
      </w:tblPr>
      <w:tblGrid>
        <w:gridCol w:w="2829"/>
        <w:gridCol w:w="2982"/>
      </w:tblGrid>
      <w:tr w:rsidR="006A0544" w14:paraId="6B0CAFED" w14:textId="77777777">
        <w:trPr>
          <w:trHeight w:val="624"/>
        </w:trPr>
        <w:tc>
          <w:tcPr>
            <w:tcW w:w="2434" w:type="pct"/>
            <w:vAlign w:val="center"/>
          </w:tcPr>
          <w:p w14:paraId="51D3A1C7"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印刷份数</w:t>
            </w:r>
          </w:p>
        </w:tc>
        <w:tc>
          <w:tcPr>
            <w:tcW w:w="2565" w:type="pct"/>
            <w:vAlign w:val="center"/>
          </w:tcPr>
          <w:p w14:paraId="3EF2289C"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占总科目比例</w:t>
            </w:r>
          </w:p>
        </w:tc>
      </w:tr>
      <w:tr w:rsidR="006A0544" w14:paraId="29746D9E" w14:textId="77777777">
        <w:tc>
          <w:tcPr>
            <w:tcW w:w="2434" w:type="pct"/>
          </w:tcPr>
          <w:p w14:paraId="60C60D55"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小于</w:t>
            </w:r>
            <w:r>
              <w:rPr>
                <w:rFonts w:ascii="方正仿宋_GBK" w:eastAsia="方正仿宋_GBK" w:hint="eastAsia"/>
                <w:sz w:val="28"/>
                <w:szCs w:val="28"/>
              </w:rPr>
              <w:t>100</w:t>
            </w:r>
            <w:r>
              <w:rPr>
                <w:rFonts w:ascii="方正仿宋_GBK" w:eastAsia="方正仿宋_GBK" w:hint="eastAsia"/>
                <w:sz w:val="28"/>
                <w:szCs w:val="28"/>
              </w:rPr>
              <w:t>份</w:t>
            </w:r>
          </w:p>
        </w:tc>
        <w:tc>
          <w:tcPr>
            <w:tcW w:w="2565" w:type="pct"/>
          </w:tcPr>
          <w:p w14:paraId="28FA67FF"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约</w:t>
            </w:r>
            <w:r>
              <w:rPr>
                <w:rFonts w:ascii="方正仿宋_GBK" w:eastAsia="方正仿宋_GBK" w:hint="eastAsia"/>
                <w:sz w:val="28"/>
                <w:szCs w:val="28"/>
              </w:rPr>
              <w:t>49%</w:t>
            </w:r>
          </w:p>
        </w:tc>
      </w:tr>
      <w:tr w:rsidR="006A0544" w14:paraId="4152FF79" w14:textId="77777777">
        <w:tc>
          <w:tcPr>
            <w:tcW w:w="2434" w:type="pct"/>
          </w:tcPr>
          <w:p w14:paraId="729E00EA"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100-200</w:t>
            </w:r>
            <w:r>
              <w:rPr>
                <w:rFonts w:ascii="方正仿宋_GBK" w:eastAsia="方正仿宋_GBK" w:hint="eastAsia"/>
                <w:sz w:val="28"/>
                <w:szCs w:val="28"/>
              </w:rPr>
              <w:t>份</w:t>
            </w:r>
          </w:p>
        </w:tc>
        <w:tc>
          <w:tcPr>
            <w:tcW w:w="2565" w:type="pct"/>
          </w:tcPr>
          <w:p w14:paraId="32960BE4"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约</w:t>
            </w:r>
            <w:r>
              <w:rPr>
                <w:rFonts w:ascii="方正仿宋_GBK" w:eastAsia="方正仿宋_GBK" w:hint="eastAsia"/>
                <w:sz w:val="28"/>
                <w:szCs w:val="28"/>
              </w:rPr>
              <w:t>29%</w:t>
            </w:r>
          </w:p>
        </w:tc>
      </w:tr>
      <w:tr w:rsidR="006A0544" w14:paraId="48E95A96" w14:textId="77777777">
        <w:tc>
          <w:tcPr>
            <w:tcW w:w="2434" w:type="pct"/>
          </w:tcPr>
          <w:p w14:paraId="281F9009"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200-400</w:t>
            </w:r>
            <w:r>
              <w:rPr>
                <w:rFonts w:ascii="方正仿宋_GBK" w:eastAsia="方正仿宋_GBK" w:hint="eastAsia"/>
                <w:sz w:val="28"/>
                <w:szCs w:val="28"/>
              </w:rPr>
              <w:t>份</w:t>
            </w:r>
          </w:p>
        </w:tc>
        <w:tc>
          <w:tcPr>
            <w:tcW w:w="2565" w:type="pct"/>
          </w:tcPr>
          <w:p w14:paraId="5DE58342"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约</w:t>
            </w:r>
            <w:r>
              <w:rPr>
                <w:rFonts w:ascii="方正仿宋_GBK" w:eastAsia="方正仿宋_GBK" w:hint="eastAsia"/>
                <w:sz w:val="28"/>
                <w:szCs w:val="28"/>
              </w:rPr>
              <w:t>10%</w:t>
            </w:r>
          </w:p>
        </w:tc>
      </w:tr>
      <w:tr w:rsidR="006A0544" w14:paraId="3F364B4C" w14:textId="77777777">
        <w:tc>
          <w:tcPr>
            <w:tcW w:w="2434" w:type="pct"/>
          </w:tcPr>
          <w:p w14:paraId="3B44FDA4"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400-700</w:t>
            </w:r>
            <w:r>
              <w:rPr>
                <w:rFonts w:ascii="方正仿宋_GBK" w:eastAsia="方正仿宋_GBK" w:hint="eastAsia"/>
                <w:sz w:val="28"/>
                <w:szCs w:val="28"/>
              </w:rPr>
              <w:t>份</w:t>
            </w:r>
          </w:p>
        </w:tc>
        <w:tc>
          <w:tcPr>
            <w:tcW w:w="2565" w:type="pct"/>
          </w:tcPr>
          <w:p w14:paraId="60C34B8D"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约</w:t>
            </w:r>
            <w:r>
              <w:rPr>
                <w:rFonts w:ascii="方正仿宋_GBK" w:eastAsia="方正仿宋_GBK" w:hint="eastAsia"/>
                <w:sz w:val="28"/>
                <w:szCs w:val="28"/>
              </w:rPr>
              <w:t>4%</w:t>
            </w:r>
          </w:p>
        </w:tc>
      </w:tr>
      <w:tr w:rsidR="006A0544" w14:paraId="0158EC8E" w14:textId="77777777">
        <w:tc>
          <w:tcPr>
            <w:tcW w:w="2434" w:type="pct"/>
          </w:tcPr>
          <w:p w14:paraId="20F36BBE"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700-1000</w:t>
            </w:r>
            <w:r>
              <w:rPr>
                <w:rFonts w:ascii="方正仿宋_GBK" w:eastAsia="方正仿宋_GBK" w:hint="eastAsia"/>
                <w:sz w:val="28"/>
                <w:szCs w:val="28"/>
              </w:rPr>
              <w:t>份</w:t>
            </w:r>
          </w:p>
        </w:tc>
        <w:tc>
          <w:tcPr>
            <w:tcW w:w="2565" w:type="pct"/>
          </w:tcPr>
          <w:p w14:paraId="3579164A"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约</w:t>
            </w:r>
            <w:r>
              <w:rPr>
                <w:rFonts w:ascii="方正仿宋_GBK" w:eastAsia="方正仿宋_GBK" w:hint="eastAsia"/>
                <w:sz w:val="28"/>
                <w:szCs w:val="28"/>
              </w:rPr>
              <w:t>4%</w:t>
            </w:r>
          </w:p>
        </w:tc>
      </w:tr>
      <w:tr w:rsidR="006A0544" w14:paraId="664062CC" w14:textId="77777777">
        <w:tc>
          <w:tcPr>
            <w:tcW w:w="2434" w:type="pct"/>
          </w:tcPr>
          <w:p w14:paraId="4B77A4A1"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1000</w:t>
            </w:r>
            <w:r>
              <w:rPr>
                <w:rFonts w:ascii="方正仿宋_GBK" w:eastAsia="方正仿宋_GBK" w:hint="eastAsia"/>
                <w:sz w:val="28"/>
                <w:szCs w:val="28"/>
              </w:rPr>
              <w:t>份以上</w:t>
            </w:r>
          </w:p>
        </w:tc>
        <w:tc>
          <w:tcPr>
            <w:tcW w:w="2565" w:type="pct"/>
          </w:tcPr>
          <w:p w14:paraId="47F3924D" w14:textId="77777777" w:rsidR="006A0544" w:rsidRDefault="00B21846" w:rsidP="00722F95">
            <w:pPr>
              <w:spacing w:after="0" w:line="240" w:lineRule="auto"/>
              <w:jc w:val="center"/>
              <w:rPr>
                <w:rFonts w:ascii="方正仿宋_GBK" w:eastAsia="方正仿宋_GBK"/>
                <w:sz w:val="28"/>
                <w:szCs w:val="28"/>
              </w:rPr>
            </w:pPr>
            <w:r>
              <w:rPr>
                <w:rFonts w:ascii="方正仿宋_GBK" w:eastAsia="方正仿宋_GBK" w:hint="eastAsia"/>
                <w:sz w:val="28"/>
                <w:szCs w:val="28"/>
              </w:rPr>
              <w:t>约</w:t>
            </w:r>
            <w:r>
              <w:rPr>
                <w:rFonts w:ascii="方正仿宋_GBK" w:eastAsia="方正仿宋_GBK" w:hint="eastAsia"/>
                <w:sz w:val="28"/>
                <w:szCs w:val="28"/>
              </w:rPr>
              <w:t>4%</w:t>
            </w:r>
          </w:p>
        </w:tc>
      </w:tr>
    </w:tbl>
    <w:p w14:paraId="4F1B093F" w14:textId="77777777" w:rsidR="006A0544" w:rsidRDefault="00B21846">
      <w:pPr>
        <w:ind w:firstLineChars="200" w:firstLine="560"/>
        <w:rPr>
          <w:rFonts w:ascii="方正仿宋_GBK" w:eastAsia="方正仿宋_GBK"/>
          <w:sz w:val="28"/>
          <w:szCs w:val="28"/>
        </w:rPr>
      </w:pPr>
      <w:r>
        <w:rPr>
          <w:rFonts w:ascii="方正仿宋_GBK" w:eastAsia="方正仿宋_GBK" w:hint="eastAsia"/>
          <w:sz w:val="28"/>
          <w:szCs w:val="28"/>
        </w:rPr>
        <w:t>五、若因“试卷印刷”服务质量问题而导致学校考试无法正常进行，学校将按照“试卷印刷”服务质量有问题科目数量，以每科目罚款</w:t>
      </w:r>
      <w:r>
        <w:rPr>
          <w:rFonts w:ascii="方正仿宋_GBK" w:eastAsia="方正仿宋_GBK" w:hint="eastAsia"/>
          <w:sz w:val="28"/>
          <w:szCs w:val="28"/>
        </w:rPr>
        <w:t>500</w:t>
      </w:r>
      <w:r>
        <w:rPr>
          <w:rFonts w:ascii="方正仿宋_GBK" w:eastAsia="方正仿宋_GBK" w:hint="eastAsia"/>
          <w:sz w:val="28"/>
          <w:szCs w:val="28"/>
        </w:rPr>
        <w:t>元计算，在支付服务费时予以扣除，并可无条件终止后续服务。“试卷印刷”服务质量问题指服务内容的</w:t>
      </w:r>
      <w:r>
        <w:rPr>
          <w:rFonts w:ascii="方正仿宋_GBK" w:eastAsia="方正仿宋_GBK" w:hint="eastAsia"/>
          <w:sz w:val="28"/>
          <w:szCs w:val="28"/>
        </w:rPr>
        <w:t>1-7</w:t>
      </w:r>
      <w:r>
        <w:rPr>
          <w:rFonts w:ascii="方正仿宋_GBK" w:eastAsia="方正仿宋_GBK" w:hint="eastAsia"/>
          <w:sz w:val="28"/>
          <w:szCs w:val="28"/>
        </w:rPr>
        <w:t>环节服务未达到要求。</w:t>
      </w:r>
    </w:p>
    <w:p w14:paraId="5B3E8742" w14:textId="1448D63E" w:rsidR="006A0544" w:rsidRDefault="00B21846">
      <w:pPr>
        <w:ind w:firstLineChars="200" w:firstLine="560"/>
        <w:rPr>
          <w:rFonts w:ascii="方正仿宋_GBK" w:eastAsia="方正仿宋_GBK"/>
          <w:sz w:val="28"/>
          <w:szCs w:val="28"/>
        </w:rPr>
      </w:pPr>
      <w:r>
        <w:rPr>
          <w:rFonts w:ascii="方正仿宋_GBK" w:eastAsia="方正仿宋_GBK" w:hint="eastAsia"/>
          <w:sz w:val="28"/>
          <w:szCs w:val="28"/>
        </w:rPr>
        <w:t>六、</w:t>
      </w:r>
      <w:r>
        <w:rPr>
          <w:rFonts w:ascii="方正仿宋_GBK" w:eastAsia="方正仿宋_GBK" w:hint="eastAsia"/>
          <w:sz w:val="28"/>
          <w:szCs w:val="28"/>
        </w:rPr>
        <w:t>试卷</w:t>
      </w:r>
      <w:r>
        <w:rPr>
          <w:rFonts w:ascii="方正仿宋_GBK" w:eastAsia="方正仿宋_GBK" w:hint="eastAsia"/>
          <w:sz w:val="28"/>
          <w:szCs w:val="28"/>
        </w:rPr>
        <w:t>实际规格不一，统一以</w:t>
      </w:r>
      <w:r>
        <w:rPr>
          <w:rFonts w:ascii="方正仿宋_GBK" w:eastAsia="方正仿宋_GBK" w:hint="eastAsia"/>
          <w:sz w:val="28"/>
          <w:szCs w:val="28"/>
        </w:rPr>
        <w:t>16</w:t>
      </w:r>
      <w:r>
        <w:rPr>
          <w:rFonts w:ascii="方正仿宋_GBK" w:eastAsia="方正仿宋_GBK" w:hint="eastAsia"/>
          <w:sz w:val="28"/>
          <w:szCs w:val="28"/>
        </w:rPr>
        <w:t>开（单面印刷）、</w:t>
      </w:r>
      <w:r>
        <w:rPr>
          <w:rFonts w:ascii="方正仿宋_GBK" w:eastAsia="方正仿宋_GBK" w:hint="eastAsia"/>
          <w:sz w:val="28"/>
          <w:szCs w:val="28"/>
        </w:rPr>
        <w:t>16</w:t>
      </w:r>
      <w:r>
        <w:rPr>
          <w:rFonts w:ascii="方正仿宋_GBK" w:eastAsia="方正仿宋_GBK" w:hint="eastAsia"/>
          <w:sz w:val="28"/>
          <w:szCs w:val="28"/>
        </w:rPr>
        <w:t>开（双面印刷）</w:t>
      </w:r>
      <w:r>
        <w:rPr>
          <w:rFonts w:ascii="方正仿宋_GBK" w:eastAsia="方正仿宋_GBK" w:hint="eastAsia"/>
          <w:sz w:val="28"/>
          <w:szCs w:val="28"/>
        </w:rPr>
        <w:t>两种规格来计价</w:t>
      </w:r>
      <w:r>
        <w:rPr>
          <w:rFonts w:ascii="方正仿宋_GBK" w:eastAsia="方正仿宋_GBK" w:hint="eastAsia"/>
          <w:sz w:val="28"/>
          <w:szCs w:val="28"/>
        </w:rPr>
        <w:t>；试卷袋以实际印制数量来</w:t>
      </w:r>
      <w:r>
        <w:rPr>
          <w:rFonts w:ascii="方正仿宋_GBK" w:eastAsia="方正仿宋_GBK" w:hint="eastAsia"/>
          <w:sz w:val="28"/>
          <w:szCs w:val="28"/>
        </w:rPr>
        <w:t>结算</w:t>
      </w:r>
      <w:r>
        <w:rPr>
          <w:rFonts w:ascii="方正仿宋_GBK" w:eastAsia="方正仿宋_GBK" w:hint="eastAsia"/>
          <w:sz w:val="28"/>
          <w:szCs w:val="28"/>
        </w:rPr>
        <w:t>。</w:t>
      </w:r>
    </w:p>
    <w:p w14:paraId="08D7D2DC" w14:textId="494FB422" w:rsidR="006A0544" w:rsidRDefault="00722F95">
      <w:pPr>
        <w:ind w:firstLineChars="200" w:firstLine="560"/>
        <w:rPr>
          <w:rFonts w:ascii="方正仿宋_GBK" w:eastAsia="方正仿宋_GBK"/>
          <w:sz w:val="28"/>
          <w:szCs w:val="28"/>
        </w:rPr>
      </w:pPr>
      <w:r>
        <w:rPr>
          <w:rFonts w:ascii="仿宋" w:eastAsia="仿宋" w:hAnsi="仿宋" w:hint="eastAsia"/>
          <w:noProof/>
          <w:sz w:val="28"/>
          <w:szCs w:val="28"/>
        </w:rPr>
        <w:lastRenderedPageBreak/>
        <w:drawing>
          <wp:anchor distT="0" distB="0" distL="114300" distR="114300" simplePos="0" relativeHeight="251659264" behindDoc="0" locked="0" layoutInCell="1" allowOverlap="1" wp14:anchorId="620A02C6" wp14:editId="5E7C378D">
            <wp:simplePos x="0" y="0"/>
            <wp:positionH relativeFrom="column">
              <wp:posOffset>1300015</wp:posOffset>
            </wp:positionH>
            <wp:positionV relativeFrom="paragraph">
              <wp:posOffset>551536</wp:posOffset>
            </wp:positionV>
            <wp:extent cx="2332990" cy="3111500"/>
            <wp:effectExtent l="0" t="0" r="10160" b="1270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2990" cy="3111500"/>
                    </a:xfrm>
                    <a:prstGeom prst="rect">
                      <a:avLst/>
                    </a:prstGeom>
                  </pic:spPr>
                </pic:pic>
              </a:graphicData>
            </a:graphic>
          </wp:anchor>
        </w:drawing>
      </w:r>
      <w:r w:rsidR="00B21846">
        <w:rPr>
          <w:rFonts w:ascii="方正仿宋_GBK" w:eastAsia="方正仿宋_GBK" w:hint="eastAsia"/>
          <w:sz w:val="28"/>
          <w:szCs w:val="28"/>
        </w:rPr>
        <w:t>试卷袋实样</w:t>
      </w:r>
    </w:p>
    <w:p w14:paraId="4C59BA5B" w14:textId="77777777" w:rsidR="00722F95" w:rsidRDefault="00722F95">
      <w:pPr>
        <w:spacing w:after="0" w:line="240" w:lineRule="auto"/>
        <w:jc w:val="left"/>
        <w:rPr>
          <w:rFonts w:ascii="仿宋" w:eastAsia="仿宋" w:hAnsi="仿宋" w:cs="Times New Roman"/>
          <w:b/>
          <w:sz w:val="44"/>
          <w:szCs w:val="44"/>
        </w:rPr>
      </w:pPr>
      <w:r>
        <w:rPr>
          <w:rFonts w:ascii="仿宋" w:eastAsia="仿宋" w:hAnsi="仿宋"/>
          <w:b/>
          <w:sz w:val="44"/>
          <w:szCs w:val="44"/>
        </w:rPr>
        <w:br w:type="page"/>
      </w:r>
    </w:p>
    <w:p w14:paraId="217C6ADB" w14:textId="11BE4B41" w:rsidR="006A0544" w:rsidRDefault="00B21846">
      <w:pPr>
        <w:pStyle w:val="Default"/>
        <w:numPr>
          <w:ilvl w:val="255"/>
          <w:numId w:val="0"/>
        </w:numPr>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公开询价货物一览表</w:t>
      </w:r>
    </w:p>
    <w:tbl>
      <w:tblPr>
        <w:tblStyle w:val="16"/>
        <w:tblpPr w:leftFromText="180" w:rightFromText="180" w:vertAnchor="text" w:horzAnchor="page" w:tblpX="1049" w:tblpY="701"/>
        <w:tblOverlap w:val="never"/>
        <w:tblW w:w="9595" w:type="dxa"/>
        <w:tblLayout w:type="fixed"/>
        <w:tblLook w:val="04A0" w:firstRow="1" w:lastRow="0" w:firstColumn="1" w:lastColumn="0" w:noHBand="0" w:noVBand="1"/>
      </w:tblPr>
      <w:tblGrid>
        <w:gridCol w:w="835"/>
        <w:gridCol w:w="1529"/>
        <w:gridCol w:w="3856"/>
        <w:gridCol w:w="762"/>
        <w:gridCol w:w="819"/>
        <w:gridCol w:w="803"/>
        <w:gridCol w:w="991"/>
      </w:tblGrid>
      <w:tr w:rsidR="006A0544" w14:paraId="57F5144F" w14:textId="77777777">
        <w:trPr>
          <w:trHeight w:val="689"/>
        </w:trPr>
        <w:tc>
          <w:tcPr>
            <w:tcW w:w="835" w:type="dxa"/>
            <w:vAlign w:val="center"/>
          </w:tcPr>
          <w:p w14:paraId="3D1C13C6"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1529" w:type="dxa"/>
            <w:vAlign w:val="center"/>
          </w:tcPr>
          <w:p w14:paraId="792F5FF4"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3856" w:type="dxa"/>
            <w:vAlign w:val="center"/>
          </w:tcPr>
          <w:p w14:paraId="2981095B"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规格</w:t>
            </w:r>
            <w:r>
              <w:rPr>
                <w:rFonts w:ascii="仿宋_GB2312" w:eastAsia="仿宋_GB2312" w:hAnsi="仿宋_GB2312" w:cs="仿宋_GB2312" w:hint="eastAsia"/>
                <w:b/>
                <w:bCs/>
                <w:sz w:val="21"/>
                <w:szCs w:val="21"/>
              </w:rPr>
              <w:t>/</w:t>
            </w:r>
            <w:r>
              <w:rPr>
                <w:rFonts w:ascii="仿宋_GB2312" w:eastAsia="仿宋_GB2312" w:hAnsi="仿宋_GB2312" w:cs="仿宋_GB2312" w:hint="eastAsia"/>
                <w:b/>
                <w:bCs/>
                <w:sz w:val="21"/>
                <w:szCs w:val="21"/>
              </w:rPr>
              <w:t>型号（技术指标）</w:t>
            </w:r>
          </w:p>
        </w:tc>
        <w:tc>
          <w:tcPr>
            <w:tcW w:w="762" w:type="dxa"/>
            <w:vAlign w:val="center"/>
          </w:tcPr>
          <w:p w14:paraId="5650A952"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品牌</w:t>
            </w:r>
          </w:p>
        </w:tc>
        <w:tc>
          <w:tcPr>
            <w:tcW w:w="819" w:type="dxa"/>
            <w:vAlign w:val="center"/>
          </w:tcPr>
          <w:p w14:paraId="6F7C90A5"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单位</w:t>
            </w:r>
          </w:p>
        </w:tc>
        <w:tc>
          <w:tcPr>
            <w:tcW w:w="803" w:type="dxa"/>
            <w:vAlign w:val="center"/>
          </w:tcPr>
          <w:p w14:paraId="18C5EC53"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单价（元）</w:t>
            </w:r>
          </w:p>
        </w:tc>
        <w:tc>
          <w:tcPr>
            <w:tcW w:w="991" w:type="dxa"/>
            <w:vAlign w:val="center"/>
          </w:tcPr>
          <w:p w14:paraId="7C07F2A8"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6A0544" w14:paraId="7C19557A" w14:textId="77777777">
        <w:trPr>
          <w:trHeight w:val="994"/>
        </w:trPr>
        <w:tc>
          <w:tcPr>
            <w:tcW w:w="835" w:type="dxa"/>
            <w:vAlign w:val="center"/>
          </w:tcPr>
          <w:p w14:paraId="70190F83"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1</w:t>
            </w:r>
          </w:p>
        </w:tc>
        <w:tc>
          <w:tcPr>
            <w:tcW w:w="1529" w:type="dxa"/>
            <w:vAlign w:val="center"/>
          </w:tcPr>
          <w:p w14:paraId="0C74F540"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16</w:t>
            </w:r>
            <w:r>
              <w:rPr>
                <w:rFonts w:ascii="宋体" w:eastAsia="宋体" w:hAnsi="宋体" w:cs="Times New Roman" w:hint="eastAsia"/>
                <w:szCs w:val="21"/>
              </w:rPr>
              <w:t>开</w:t>
            </w:r>
            <w:r>
              <w:rPr>
                <w:rFonts w:ascii="宋体" w:eastAsia="宋体" w:hAnsi="宋体" w:cs="Times New Roman" w:hint="eastAsia"/>
                <w:szCs w:val="21"/>
              </w:rPr>
              <w:t>试卷</w:t>
            </w:r>
          </w:p>
          <w:p w14:paraId="7DF15803"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（单面）</w:t>
            </w:r>
          </w:p>
        </w:tc>
        <w:tc>
          <w:tcPr>
            <w:tcW w:w="3856" w:type="dxa"/>
            <w:vAlign w:val="center"/>
          </w:tcPr>
          <w:p w14:paraId="2ECA5B09"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70</w:t>
            </w:r>
            <w:r>
              <w:rPr>
                <w:rFonts w:ascii="宋体" w:eastAsia="宋体" w:hAnsi="宋体" w:cs="Times New Roman" w:hint="eastAsia"/>
                <w:szCs w:val="21"/>
              </w:rPr>
              <w:t>克双胶纸印制，</w:t>
            </w:r>
            <w:r>
              <w:rPr>
                <w:rFonts w:ascii="宋体" w:eastAsia="宋体" w:hAnsi="宋体" w:cs="Times New Roman" w:hint="eastAsia"/>
                <w:szCs w:val="21"/>
              </w:rPr>
              <w:t>单面印刷</w:t>
            </w:r>
          </w:p>
        </w:tc>
        <w:tc>
          <w:tcPr>
            <w:tcW w:w="762" w:type="dxa"/>
            <w:vAlign w:val="center"/>
          </w:tcPr>
          <w:p w14:paraId="24132A22"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0E44273B" w14:textId="77777777" w:rsidR="006A0544" w:rsidRDefault="00B21846">
            <w:pPr>
              <w:snapToGrid w:val="0"/>
              <w:spacing w:after="0"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w:t>
            </w:r>
          </w:p>
        </w:tc>
        <w:tc>
          <w:tcPr>
            <w:tcW w:w="803" w:type="dxa"/>
            <w:vAlign w:val="center"/>
          </w:tcPr>
          <w:p w14:paraId="67A1C3D8"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43E32543" w14:textId="77777777" w:rsidR="006A0544" w:rsidRDefault="006A0544">
            <w:pPr>
              <w:snapToGrid w:val="0"/>
              <w:spacing w:after="0" w:line="240" w:lineRule="atLeast"/>
              <w:jc w:val="center"/>
              <w:rPr>
                <w:rFonts w:ascii="仿宋_GB2312" w:eastAsia="仿宋_GB2312" w:hAnsi="仿宋_GB2312" w:cs="仿宋_GB2312"/>
                <w:sz w:val="21"/>
                <w:szCs w:val="21"/>
              </w:rPr>
            </w:pPr>
          </w:p>
        </w:tc>
      </w:tr>
      <w:tr w:rsidR="006A0544" w14:paraId="486F36C7" w14:textId="77777777">
        <w:trPr>
          <w:trHeight w:val="853"/>
        </w:trPr>
        <w:tc>
          <w:tcPr>
            <w:tcW w:w="835" w:type="dxa"/>
            <w:vAlign w:val="center"/>
          </w:tcPr>
          <w:p w14:paraId="72F116DD"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2</w:t>
            </w:r>
          </w:p>
        </w:tc>
        <w:tc>
          <w:tcPr>
            <w:tcW w:w="1529" w:type="dxa"/>
            <w:vAlign w:val="center"/>
          </w:tcPr>
          <w:p w14:paraId="26070BB5"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16</w:t>
            </w:r>
            <w:r>
              <w:rPr>
                <w:rFonts w:ascii="宋体" w:eastAsia="宋体" w:hAnsi="宋体" w:cs="Times New Roman" w:hint="eastAsia"/>
                <w:szCs w:val="21"/>
              </w:rPr>
              <w:t>开</w:t>
            </w:r>
            <w:r>
              <w:rPr>
                <w:rFonts w:ascii="宋体" w:eastAsia="宋体" w:hAnsi="宋体" w:cs="Times New Roman" w:hint="eastAsia"/>
                <w:szCs w:val="21"/>
              </w:rPr>
              <w:t>试卷</w:t>
            </w:r>
          </w:p>
          <w:p w14:paraId="7758D61F"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（双面）</w:t>
            </w:r>
          </w:p>
        </w:tc>
        <w:tc>
          <w:tcPr>
            <w:tcW w:w="3856" w:type="dxa"/>
            <w:vAlign w:val="center"/>
          </w:tcPr>
          <w:p w14:paraId="261B6C62"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70</w:t>
            </w:r>
            <w:r>
              <w:rPr>
                <w:rFonts w:ascii="宋体" w:eastAsia="宋体" w:hAnsi="宋体" w:cs="Times New Roman" w:hint="eastAsia"/>
                <w:szCs w:val="21"/>
              </w:rPr>
              <w:t>克双胶纸印制，</w:t>
            </w:r>
            <w:r>
              <w:rPr>
                <w:rFonts w:ascii="宋体" w:eastAsia="宋体" w:hAnsi="宋体" w:cs="Times New Roman" w:hint="eastAsia"/>
                <w:szCs w:val="21"/>
              </w:rPr>
              <w:t>双面印刷</w:t>
            </w:r>
          </w:p>
        </w:tc>
        <w:tc>
          <w:tcPr>
            <w:tcW w:w="762" w:type="dxa"/>
            <w:vAlign w:val="center"/>
          </w:tcPr>
          <w:p w14:paraId="0519AEAB"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454E790A" w14:textId="77777777" w:rsidR="006A0544" w:rsidRDefault="00B2184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张</w:t>
            </w:r>
          </w:p>
        </w:tc>
        <w:tc>
          <w:tcPr>
            <w:tcW w:w="803" w:type="dxa"/>
            <w:vAlign w:val="center"/>
          </w:tcPr>
          <w:p w14:paraId="6E8640D5"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2F72212B" w14:textId="77777777" w:rsidR="006A0544" w:rsidRDefault="006A0544">
            <w:pPr>
              <w:snapToGrid w:val="0"/>
              <w:spacing w:after="0" w:line="240" w:lineRule="atLeast"/>
              <w:jc w:val="center"/>
              <w:rPr>
                <w:rFonts w:ascii="仿宋_GB2312" w:eastAsia="仿宋_GB2312" w:hAnsi="仿宋_GB2312" w:cs="仿宋_GB2312"/>
                <w:sz w:val="21"/>
                <w:szCs w:val="21"/>
              </w:rPr>
            </w:pPr>
          </w:p>
        </w:tc>
      </w:tr>
      <w:tr w:rsidR="006A0544" w14:paraId="2EF35141" w14:textId="77777777">
        <w:trPr>
          <w:trHeight w:val="836"/>
        </w:trPr>
        <w:tc>
          <w:tcPr>
            <w:tcW w:w="835" w:type="dxa"/>
            <w:vAlign w:val="center"/>
          </w:tcPr>
          <w:p w14:paraId="6D95470F"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3</w:t>
            </w:r>
          </w:p>
        </w:tc>
        <w:tc>
          <w:tcPr>
            <w:tcW w:w="1529" w:type="dxa"/>
            <w:vAlign w:val="center"/>
          </w:tcPr>
          <w:p w14:paraId="12D3F154"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试卷袋</w:t>
            </w:r>
          </w:p>
        </w:tc>
        <w:tc>
          <w:tcPr>
            <w:tcW w:w="3856" w:type="dxa"/>
            <w:vAlign w:val="center"/>
          </w:tcPr>
          <w:p w14:paraId="67DDE620"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成品尺寸：</w:t>
            </w:r>
            <w:r>
              <w:rPr>
                <w:rFonts w:ascii="宋体" w:eastAsia="宋体" w:hAnsi="宋体" w:cs="Times New Roman" w:hint="eastAsia"/>
                <w:szCs w:val="21"/>
              </w:rPr>
              <w:t>335mm*265mm</w:t>
            </w:r>
            <w:r>
              <w:rPr>
                <w:rFonts w:ascii="宋体" w:eastAsia="宋体" w:hAnsi="宋体" w:cs="Times New Roman" w:hint="eastAsia"/>
                <w:szCs w:val="21"/>
              </w:rPr>
              <w:t>，墙</w:t>
            </w:r>
            <w:r>
              <w:rPr>
                <w:rFonts w:ascii="宋体" w:eastAsia="宋体" w:hAnsi="宋体" w:cs="Times New Roman" w:hint="eastAsia"/>
                <w:szCs w:val="21"/>
              </w:rPr>
              <w:t>50mm</w:t>
            </w:r>
            <w:r>
              <w:rPr>
                <w:rFonts w:ascii="宋体" w:eastAsia="宋体" w:hAnsi="宋体" w:cs="Times New Roman" w:hint="eastAsia"/>
                <w:szCs w:val="21"/>
              </w:rPr>
              <w:t>，</w:t>
            </w:r>
            <w:proofErr w:type="gramStart"/>
            <w:r>
              <w:rPr>
                <w:rFonts w:ascii="宋体" w:eastAsia="宋体" w:hAnsi="宋体" w:cs="Times New Roman" w:hint="eastAsia"/>
                <w:szCs w:val="21"/>
              </w:rPr>
              <w:t>搭口长</w:t>
            </w:r>
            <w:proofErr w:type="gramEnd"/>
            <w:r>
              <w:rPr>
                <w:rFonts w:ascii="宋体" w:eastAsia="宋体" w:hAnsi="宋体" w:cs="Times New Roman" w:hint="eastAsia"/>
                <w:szCs w:val="21"/>
              </w:rPr>
              <w:t>100</w:t>
            </w:r>
            <w:r>
              <w:rPr>
                <w:rFonts w:ascii="宋体" w:eastAsia="宋体" w:hAnsi="宋体" w:cs="Times New Roman" w:hint="eastAsia"/>
                <w:szCs w:val="21"/>
              </w:rPr>
              <w:t>mm</w:t>
            </w:r>
            <w:r>
              <w:rPr>
                <w:rFonts w:ascii="宋体" w:eastAsia="宋体" w:hAnsi="宋体" w:cs="Times New Roman" w:hint="eastAsia"/>
                <w:szCs w:val="21"/>
              </w:rPr>
              <w:t>；封面印制内容见下图</w:t>
            </w:r>
          </w:p>
        </w:tc>
        <w:tc>
          <w:tcPr>
            <w:tcW w:w="762" w:type="dxa"/>
            <w:vAlign w:val="center"/>
          </w:tcPr>
          <w:p w14:paraId="46D245D2"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0BCD6E39" w14:textId="77777777" w:rsidR="006A0544" w:rsidRDefault="00B21846">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803" w:type="dxa"/>
            <w:vAlign w:val="center"/>
          </w:tcPr>
          <w:p w14:paraId="630A2785"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179AF69B" w14:textId="77777777" w:rsidR="006A0544" w:rsidRDefault="006A0544">
            <w:pPr>
              <w:snapToGrid w:val="0"/>
              <w:spacing w:after="0" w:line="240" w:lineRule="atLeast"/>
              <w:jc w:val="center"/>
              <w:rPr>
                <w:rFonts w:ascii="仿宋_GB2312" w:eastAsia="仿宋_GB2312" w:hAnsi="仿宋_GB2312" w:cs="仿宋_GB2312"/>
                <w:sz w:val="21"/>
                <w:szCs w:val="21"/>
              </w:rPr>
            </w:pPr>
          </w:p>
        </w:tc>
      </w:tr>
      <w:tr w:rsidR="006A0544" w14:paraId="4DA3F6F7" w14:textId="77777777">
        <w:trPr>
          <w:trHeight w:val="836"/>
        </w:trPr>
        <w:tc>
          <w:tcPr>
            <w:tcW w:w="835" w:type="dxa"/>
            <w:vAlign w:val="center"/>
          </w:tcPr>
          <w:p w14:paraId="47810640" w14:textId="77777777" w:rsidR="006A0544" w:rsidRDefault="006A0544">
            <w:pPr>
              <w:snapToGrid w:val="0"/>
              <w:spacing w:line="240" w:lineRule="atLeast"/>
              <w:jc w:val="center"/>
              <w:rPr>
                <w:rFonts w:ascii="宋体" w:eastAsia="宋体" w:hAnsi="宋体" w:cs="Times New Roman"/>
                <w:szCs w:val="21"/>
              </w:rPr>
            </w:pPr>
          </w:p>
        </w:tc>
        <w:tc>
          <w:tcPr>
            <w:tcW w:w="1529" w:type="dxa"/>
            <w:vAlign w:val="center"/>
          </w:tcPr>
          <w:p w14:paraId="3BD9A4B6"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合计</w:t>
            </w:r>
          </w:p>
        </w:tc>
        <w:tc>
          <w:tcPr>
            <w:tcW w:w="3856" w:type="dxa"/>
            <w:vAlign w:val="center"/>
          </w:tcPr>
          <w:p w14:paraId="27909D54" w14:textId="77777777" w:rsidR="006A0544" w:rsidRDefault="006A0544">
            <w:pPr>
              <w:snapToGrid w:val="0"/>
              <w:spacing w:line="240" w:lineRule="atLeast"/>
              <w:jc w:val="center"/>
              <w:rPr>
                <w:rFonts w:ascii="宋体" w:eastAsia="宋体" w:hAnsi="宋体" w:cs="Times New Roman"/>
                <w:szCs w:val="21"/>
              </w:rPr>
            </w:pPr>
          </w:p>
        </w:tc>
        <w:tc>
          <w:tcPr>
            <w:tcW w:w="762" w:type="dxa"/>
            <w:vAlign w:val="center"/>
          </w:tcPr>
          <w:p w14:paraId="71F076BB"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3107CE42"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03" w:type="dxa"/>
            <w:vAlign w:val="center"/>
          </w:tcPr>
          <w:p w14:paraId="13808A3A"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45439B27" w14:textId="77777777" w:rsidR="006A0544" w:rsidRDefault="006A0544">
            <w:pPr>
              <w:snapToGrid w:val="0"/>
              <w:spacing w:after="0" w:line="240" w:lineRule="atLeast"/>
              <w:jc w:val="center"/>
              <w:rPr>
                <w:rFonts w:ascii="仿宋_GB2312" w:eastAsia="仿宋_GB2312" w:hAnsi="仿宋_GB2312" w:cs="仿宋_GB2312"/>
                <w:sz w:val="21"/>
                <w:szCs w:val="21"/>
              </w:rPr>
            </w:pPr>
          </w:p>
        </w:tc>
      </w:tr>
    </w:tbl>
    <w:p w14:paraId="26464CBB" w14:textId="77777777" w:rsidR="006A0544" w:rsidRDefault="006A0544">
      <w:pPr>
        <w:ind w:firstLineChars="200" w:firstLine="560"/>
        <w:rPr>
          <w:rFonts w:ascii="方正仿宋_GBK" w:eastAsia="方正仿宋_GBK"/>
          <w:sz w:val="28"/>
          <w:szCs w:val="28"/>
        </w:rPr>
      </w:pPr>
    </w:p>
    <w:p w14:paraId="71FA6418" w14:textId="77777777" w:rsidR="006A0544" w:rsidRDefault="006A0544">
      <w:pPr>
        <w:ind w:firstLineChars="200" w:firstLine="560"/>
        <w:rPr>
          <w:rFonts w:ascii="方正仿宋_GBK" w:eastAsia="方正仿宋_GBK"/>
          <w:sz w:val="28"/>
          <w:szCs w:val="28"/>
        </w:rPr>
      </w:pPr>
    </w:p>
    <w:p w14:paraId="2DDED578" w14:textId="77777777" w:rsidR="006A0544" w:rsidRPr="00722F95" w:rsidRDefault="006A0544" w:rsidP="00722F95">
      <w:pPr>
        <w:snapToGrid w:val="0"/>
        <w:spacing w:after="0" w:line="360" w:lineRule="auto"/>
        <w:ind w:firstLineChars="200" w:firstLine="560"/>
        <w:rPr>
          <w:rFonts w:ascii="方正仿宋_GBK" w:eastAsia="方正仿宋_GBK" w:hAnsi="仿宋" w:cs="仿宋"/>
          <w:sz w:val="28"/>
          <w:szCs w:val="28"/>
        </w:rPr>
        <w:sectPr w:rsidR="006A0544" w:rsidRPr="00722F95" w:rsidSect="00722F95">
          <w:headerReference w:type="default" r:id="rId14"/>
          <w:headerReference w:type="first" r:id="rId15"/>
          <w:pgSz w:w="11905" w:h="16838"/>
          <w:pgMar w:top="1276" w:right="1417" w:bottom="1134" w:left="1134" w:header="568" w:footer="283" w:gutter="0"/>
          <w:cols w:space="0"/>
          <w:titlePg/>
          <w:docGrid w:type="lines" w:linePitch="312"/>
        </w:sectPr>
      </w:pPr>
    </w:p>
    <w:p w14:paraId="58B03409" w14:textId="77777777" w:rsidR="006A0544" w:rsidRDefault="00B21846">
      <w:r>
        <w:rPr>
          <w:noProof/>
        </w:rPr>
        <w:lastRenderedPageBreak/>
        <w:drawing>
          <wp:anchor distT="0" distB="0" distL="114300" distR="114300" simplePos="0" relativeHeight="251659264" behindDoc="0" locked="0" layoutInCell="1" allowOverlap="1" wp14:anchorId="25962FE5" wp14:editId="0DB826CE">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7AC91622" w14:textId="77777777" w:rsidR="006A0544" w:rsidRDefault="00B21846">
      <w:pPr>
        <w:spacing w:line="1000" w:lineRule="exact"/>
        <w:jc w:val="center"/>
        <w:rPr>
          <w:rFonts w:ascii="仿宋" w:eastAsia="仿宋" w:hAnsi="仿宋"/>
          <w:b/>
          <w:sz w:val="44"/>
          <w:szCs w:val="44"/>
        </w:rPr>
      </w:pPr>
      <w:r>
        <w:rPr>
          <w:rFonts w:ascii="仿宋" w:eastAsia="仿宋" w:hAnsi="仿宋" w:hint="eastAsia"/>
          <w:b/>
          <w:sz w:val="44"/>
          <w:szCs w:val="44"/>
        </w:rPr>
        <w:t>关于</w:t>
      </w:r>
      <w:r>
        <w:rPr>
          <w:rFonts w:ascii="仿宋" w:eastAsia="仿宋" w:hAnsi="仿宋" w:hint="eastAsia"/>
          <w:b/>
          <w:sz w:val="44"/>
          <w:szCs w:val="44"/>
        </w:rPr>
        <w:t>2021</w:t>
      </w:r>
      <w:r>
        <w:rPr>
          <w:rFonts w:ascii="仿宋" w:eastAsia="仿宋" w:hAnsi="仿宋" w:hint="eastAsia"/>
          <w:b/>
          <w:sz w:val="44"/>
          <w:szCs w:val="44"/>
        </w:rPr>
        <w:t>年试卷印刷服务项目</w:t>
      </w:r>
    </w:p>
    <w:p w14:paraId="0F630087" w14:textId="77777777" w:rsidR="006A0544" w:rsidRDefault="006A0544">
      <w:pPr>
        <w:spacing w:line="580" w:lineRule="exact"/>
        <w:jc w:val="center"/>
        <w:rPr>
          <w:rFonts w:ascii="仿宋" w:eastAsia="仿宋" w:hAnsi="仿宋"/>
          <w:b/>
          <w:sz w:val="52"/>
          <w:szCs w:val="52"/>
        </w:rPr>
      </w:pPr>
    </w:p>
    <w:p w14:paraId="6417FD5A" w14:textId="77777777" w:rsidR="006A0544" w:rsidRDefault="00B21846">
      <w:pPr>
        <w:spacing w:line="580" w:lineRule="exact"/>
        <w:jc w:val="center"/>
        <w:rPr>
          <w:rFonts w:ascii="仿宋" w:eastAsia="仿宋" w:hAnsi="仿宋"/>
          <w:b/>
          <w:sz w:val="52"/>
          <w:szCs w:val="52"/>
        </w:rPr>
      </w:pPr>
      <w:r>
        <w:rPr>
          <w:rFonts w:ascii="仿宋" w:eastAsia="仿宋" w:hAnsi="仿宋" w:hint="eastAsia"/>
          <w:b/>
          <w:sz w:val="52"/>
          <w:szCs w:val="52"/>
        </w:rPr>
        <w:t>报</w:t>
      </w:r>
    </w:p>
    <w:p w14:paraId="075F5C63" w14:textId="77777777" w:rsidR="006A0544" w:rsidRDefault="00B21846">
      <w:pPr>
        <w:spacing w:line="580" w:lineRule="exact"/>
        <w:jc w:val="center"/>
        <w:rPr>
          <w:rFonts w:ascii="仿宋" w:eastAsia="仿宋" w:hAnsi="仿宋"/>
          <w:b/>
          <w:sz w:val="52"/>
          <w:szCs w:val="52"/>
        </w:rPr>
      </w:pPr>
      <w:r>
        <w:rPr>
          <w:rFonts w:ascii="仿宋" w:eastAsia="仿宋" w:hAnsi="仿宋" w:hint="eastAsia"/>
          <w:b/>
          <w:sz w:val="52"/>
          <w:szCs w:val="52"/>
        </w:rPr>
        <w:t>价</w:t>
      </w:r>
    </w:p>
    <w:p w14:paraId="7067EAA6" w14:textId="77777777" w:rsidR="006A0544" w:rsidRDefault="00B21846">
      <w:pPr>
        <w:spacing w:line="580" w:lineRule="exact"/>
        <w:jc w:val="center"/>
        <w:rPr>
          <w:rFonts w:ascii="仿宋" w:eastAsia="仿宋" w:hAnsi="仿宋"/>
          <w:b/>
          <w:sz w:val="52"/>
          <w:szCs w:val="52"/>
        </w:rPr>
      </w:pPr>
      <w:r>
        <w:rPr>
          <w:rFonts w:ascii="仿宋" w:eastAsia="仿宋" w:hAnsi="仿宋" w:hint="eastAsia"/>
          <w:b/>
          <w:sz w:val="52"/>
          <w:szCs w:val="52"/>
        </w:rPr>
        <w:t>响</w:t>
      </w:r>
    </w:p>
    <w:p w14:paraId="5DA1D458" w14:textId="77777777" w:rsidR="006A0544" w:rsidRDefault="00B21846">
      <w:pPr>
        <w:spacing w:line="580" w:lineRule="exact"/>
        <w:jc w:val="center"/>
        <w:rPr>
          <w:rFonts w:ascii="仿宋" w:eastAsia="仿宋" w:hAnsi="仿宋"/>
          <w:b/>
          <w:sz w:val="52"/>
          <w:szCs w:val="52"/>
        </w:rPr>
      </w:pPr>
      <w:r>
        <w:rPr>
          <w:rFonts w:ascii="仿宋" w:eastAsia="仿宋" w:hAnsi="仿宋" w:hint="eastAsia"/>
          <w:b/>
          <w:sz w:val="52"/>
          <w:szCs w:val="52"/>
        </w:rPr>
        <w:t>应</w:t>
      </w:r>
    </w:p>
    <w:p w14:paraId="245C1F7E" w14:textId="77777777" w:rsidR="006A0544" w:rsidRDefault="00B21846">
      <w:pPr>
        <w:spacing w:line="580" w:lineRule="exact"/>
        <w:jc w:val="center"/>
        <w:rPr>
          <w:rFonts w:ascii="仿宋" w:eastAsia="仿宋" w:hAnsi="仿宋"/>
          <w:b/>
          <w:sz w:val="52"/>
          <w:szCs w:val="52"/>
        </w:rPr>
      </w:pPr>
      <w:r>
        <w:rPr>
          <w:rFonts w:ascii="仿宋" w:eastAsia="仿宋" w:hAnsi="仿宋" w:hint="eastAsia"/>
          <w:b/>
          <w:sz w:val="52"/>
          <w:szCs w:val="52"/>
        </w:rPr>
        <w:t>文</w:t>
      </w:r>
    </w:p>
    <w:p w14:paraId="7D30F159" w14:textId="77777777" w:rsidR="006A0544" w:rsidRDefault="00B21846">
      <w:pPr>
        <w:spacing w:line="580" w:lineRule="exact"/>
        <w:jc w:val="center"/>
        <w:rPr>
          <w:rFonts w:ascii="仿宋" w:eastAsia="仿宋" w:hAnsi="仿宋"/>
          <w:b/>
          <w:sz w:val="52"/>
          <w:szCs w:val="52"/>
        </w:rPr>
      </w:pPr>
      <w:r>
        <w:rPr>
          <w:rFonts w:ascii="仿宋" w:eastAsia="仿宋" w:hAnsi="仿宋" w:hint="eastAsia"/>
          <w:b/>
          <w:sz w:val="52"/>
          <w:szCs w:val="52"/>
        </w:rPr>
        <w:t>件</w:t>
      </w:r>
    </w:p>
    <w:p w14:paraId="59A7D599" w14:textId="77777777" w:rsidR="006A0544" w:rsidRDefault="006A0544">
      <w:pPr>
        <w:spacing w:line="580" w:lineRule="exact"/>
        <w:jc w:val="center"/>
        <w:rPr>
          <w:rFonts w:ascii="仿宋" w:eastAsia="仿宋" w:hAnsi="仿宋"/>
          <w:b/>
          <w:sz w:val="72"/>
          <w:szCs w:val="72"/>
        </w:rPr>
      </w:pPr>
    </w:p>
    <w:p w14:paraId="16BA2893" w14:textId="77777777" w:rsidR="006A0544" w:rsidRDefault="00B21846">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7EB348A5" w14:textId="77777777" w:rsidR="006A0544" w:rsidRDefault="00B21846">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w:t>
      </w:r>
      <w:r>
        <w:rPr>
          <w:rFonts w:ascii="仿宋" w:eastAsia="仿宋" w:hAnsi="仿宋" w:hint="eastAsia"/>
          <w:b/>
          <w:sz w:val="36"/>
          <w:szCs w:val="36"/>
        </w:rPr>
        <w:t>X</w:t>
      </w:r>
      <w:r>
        <w:rPr>
          <w:rFonts w:ascii="仿宋" w:eastAsia="仿宋" w:hAnsi="仿宋"/>
          <w:b/>
          <w:sz w:val="36"/>
          <w:szCs w:val="36"/>
        </w:rPr>
        <w:t>XXX</w:t>
      </w:r>
    </w:p>
    <w:p w14:paraId="3EF6D974" w14:textId="77777777" w:rsidR="006A0544" w:rsidRDefault="006A0544">
      <w:pPr>
        <w:rPr>
          <w:rFonts w:ascii="仿宋" w:eastAsia="仿宋" w:hAnsi="仿宋"/>
          <w:b/>
          <w:bCs/>
          <w:sz w:val="30"/>
          <w:szCs w:val="30"/>
        </w:rPr>
      </w:pPr>
    </w:p>
    <w:p w14:paraId="1F010631" w14:textId="043439FA" w:rsidR="006A0544" w:rsidRDefault="00B21846">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62A0E9EF" w14:textId="77777777" w:rsidR="00722F95" w:rsidRDefault="00722F95">
      <w:pPr>
        <w:jc w:val="center"/>
        <w:rPr>
          <w:rFonts w:ascii="仿宋" w:eastAsia="仿宋" w:hAnsi="仿宋" w:hint="eastAsia"/>
          <w:b/>
          <w:bCs/>
          <w:sz w:val="30"/>
          <w:szCs w:val="30"/>
        </w:rPr>
      </w:pPr>
    </w:p>
    <w:p w14:paraId="0557517B" w14:textId="77777777" w:rsidR="006A0544" w:rsidRDefault="006A0544">
      <w:pPr>
        <w:rPr>
          <w:rFonts w:ascii="仿宋" w:eastAsia="仿宋" w:hAnsi="仿宋"/>
          <w:b/>
          <w:bCs/>
          <w:sz w:val="30"/>
          <w:szCs w:val="30"/>
        </w:rPr>
        <w:sectPr w:rsidR="006A0544">
          <w:headerReference w:type="first" r:id="rId16"/>
          <w:pgSz w:w="11905" w:h="16838"/>
          <w:pgMar w:top="2285" w:right="1417" w:bottom="1134" w:left="1134" w:header="567" w:footer="283" w:gutter="0"/>
          <w:cols w:space="0"/>
          <w:titlePg/>
          <w:docGrid w:type="lines" w:linePitch="312"/>
        </w:sectPr>
      </w:pPr>
    </w:p>
    <w:p w14:paraId="01DDA0B2" w14:textId="77777777" w:rsidR="006A0544" w:rsidRDefault="00B21846">
      <w:pPr>
        <w:jc w:val="center"/>
        <w:outlineLvl w:val="1"/>
        <w:rPr>
          <w:rFonts w:ascii="仿宋" w:eastAsia="仿宋" w:hAnsi="仿宋"/>
          <w:b/>
          <w:bCs/>
          <w:sz w:val="28"/>
          <w:szCs w:val="28"/>
        </w:rPr>
      </w:pPr>
      <w:bookmarkStart w:id="53" w:name="_Toc253066614"/>
      <w:bookmarkStart w:id="54" w:name="_Toc259520865"/>
      <w:bookmarkStart w:id="55" w:name="_Toc193160448"/>
      <w:bookmarkStart w:id="56" w:name="_Toc160880160"/>
      <w:bookmarkStart w:id="57" w:name="_Toc235437991"/>
      <w:bookmarkStart w:id="58" w:name="_Toc251613829"/>
      <w:bookmarkStart w:id="59" w:name="_Toc213755939"/>
      <w:bookmarkStart w:id="60" w:name="_Toc219800243"/>
      <w:bookmarkStart w:id="61" w:name="_Toc191789329"/>
      <w:bookmarkStart w:id="62" w:name="_Toc266868670"/>
      <w:bookmarkStart w:id="63" w:name="_Toc267059030"/>
      <w:bookmarkStart w:id="64" w:name="_Toc181436461"/>
      <w:bookmarkStart w:id="65" w:name="_Toc249325711"/>
      <w:bookmarkStart w:id="66" w:name="_Toc192663835"/>
      <w:bookmarkStart w:id="67" w:name="_Toc232302115"/>
      <w:bookmarkStart w:id="68" w:name="_Toc213755858"/>
      <w:bookmarkStart w:id="69" w:name="_Toc235438274"/>
      <w:bookmarkStart w:id="70" w:name="_Toc266870432"/>
      <w:bookmarkStart w:id="71" w:name="_Toc191783222"/>
      <w:bookmarkStart w:id="72" w:name="_Toc251586231"/>
      <w:bookmarkStart w:id="73" w:name="_Toc230071147"/>
      <w:bookmarkStart w:id="74" w:name="_Toc182805217"/>
      <w:bookmarkStart w:id="75" w:name="_Toc180302913"/>
      <w:bookmarkStart w:id="76" w:name="_Toc255975007"/>
      <w:bookmarkStart w:id="77" w:name="_Toc192663686"/>
      <w:bookmarkStart w:id="78" w:name="_Toc259692740"/>
      <w:bookmarkStart w:id="79" w:name="_Toc266870907"/>
      <w:bookmarkStart w:id="80" w:name="_Toc192664153"/>
      <w:bookmarkStart w:id="81" w:name="_Toc169332949"/>
      <w:bookmarkStart w:id="82" w:name="_Toc236021449"/>
      <w:bookmarkStart w:id="83" w:name="_Toc267059653"/>
      <w:bookmarkStart w:id="84" w:name="_Toc181436565"/>
      <w:bookmarkStart w:id="85" w:name="_Toc217891402"/>
      <w:bookmarkStart w:id="86" w:name="_Toc213755995"/>
      <w:bookmarkStart w:id="87" w:name="_Toc266868937"/>
      <w:bookmarkStart w:id="88" w:name="_Toc223146608"/>
      <w:bookmarkStart w:id="89" w:name="_Toc192996338"/>
      <w:bookmarkStart w:id="90" w:name="_Toc213208766"/>
      <w:bookmarkStart w:id="91" w:name="_Toc191802690"/>
      <w:bookmarkStart w:id="92" w:name="_Toc267059919"/>
      <w:bookmarkStart w:id="93" w:name="_Toc273178698"/>
      <w:bookmarkStart w:id="94" w:name="_Toc258401256"/>
      <w:bookmarkStart w:id="95" w:name="_Toc177985469"/>
      <w:bookmarkStart w:id="96" w:name="_Toc169332838"/>
      <w:bookmarkStart w:id="97" w:name="_Toc267059806"/>
      <w:bookmarkStart w:id="98" w:name="_Toc170798793"/>
      <w:bookmarkStart w:id="99" w:name="_Toc235438344"/>
      <w:bookmarkStart w:id="100" w:name="_Toc225669322"/>
      <w:bookmarkStart w:id="101" w:name="_Toc213756051"/>
      <w:bookmarkStart w:id="102" w:name="_Toc267059181"/>
      <w:bookmarkStart w:id="103" w:name="_Toc267060208"/>
      <w:bookmarkStart w:id="104" w:name="_Toc254790899"/>
      <w:bookmarkStart w:id="105" w:name="_Toc203355733"/>
      <w:bookmarkStart w:id="106" w:name="_Toc267060453"/>
      <w:bookmarkStart w:id="107" w:name="_Toc267059539"/>
      <w:bookmarkStart w:id="108" w:name="_Toc266870833"/>
      <w:bookmarkStart w:id="109" w:name="_Toc227058530"/>
      <w:bookmarkStart w:id="110" w:name="_Toc191803626"/>
      <w:bookmarkStart w:id="111" w:name="_Toc211917116"/>
      <w:bookmarkStart w:id="112" w:name="_Toc267060321"/>
      <w:bookmarkStart w:id="113" w:name="_Toc267060068"/>
      <w:bookmarkStart w:id="114" w:name="_Toc193165734"/>
      <w:bookmarkStart w:id="115" w:name="_Toc192996446"/>
      <w:bookmarkStart w:id="116" w:name="_Toc182372782"/>
      <w:bookmarkStart w:id="117" w:name="_Toc160880529"/>
      <w:bookmarkStart w:id="118" w:name="_Toc259692647"/>
      <w:r>
        <w:rPr>
          <w:rFonts w:ascii="仿宋" w:eastAsia="仿宋" w:hAnsi="仿宋" w:hint="eastAsia"/>
          <w:b/>
          <w:bCs/>
          <w:sz w:val="28"/>
          <w:szCs w:val="28"/>
        </w:rPr>
        <w:lastRenderedPageBreak/>
        <w:t>1</w:t>
      </w:r>
      <w:r>
        <w:rPr>
          <w:rFonts w:ascii="仿宋" w:eastAsia="仿宋" w:hAnsi="仿宋" w:hint="eastAsia"/>
          <w:b/>
          <w:bCs/>
          <w:sz w:val="28"/>
          <w:szCs w:val="28"/>
        </w:rPr>
        <w:t>、</w:t>
      </w:r>
      <w:bookmarkStart w:id="119" w:name="_Hlk4753679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sz w:val="28"/>
          <w:szCs w:val="28"/>
        </w:rPr>
        <w:t>询价响应函</w:t>
      </w:r>
    </w:p>
    <w:p w14:paraId="2E6A8B4E" w14:textId="77777777" w:rsidR="006A0544" w:rsidRDefault="00B21846">
      <w:pPr>
        <w:spacing w:after="0" w:line="480" w:lineRule="exact"/>
        <w:rPr>
          <w:rFonts w:ascii="仿宋" w:eastAsia="仿宋" w:hAnsi="仿宋"/>
          <w:sz w:val="28"/>
          <w:szCs w:val="28"/>
        </w:rPr>
      </w:pPr>
      <w:r>
        <w:rPr>
          <w:rFonts w:ascii="仿宋" w:eastAsia="仿宋" w:hAnsi="仿宋" w:hint="eastAsia"/>
          <w:sz w:val="28"/>
          <w:szCs w:val="28"/>
        </w:rPr>
        <w:t>致：重庆外语外事学院</w:t>
      </w:r>
    </w:p>
    <w:p w14:paraId="486F037C" w14:textId="77777777" w:rsidR="006A0544" w:rsidRDefault="00B21846">
      <w:pPr>
        <w:spacing w:after="0"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根据贵方渝北校区</w:t>
      </w:r>
      <w:r>
        <w:rPr>
          <w:rFonts w:ascii="仿宋" w:eastAsia="仿宋" w:hAnsi="仿宋" w:hint="eastAsia"/>
          <w:sz w:val="28"/>
          <w:szCs w:val="28"/>
        </w:rPr>
        <w:t>2021</w:t>
      </w:r>
      <w:r>
        <w:rPr>
          <w:rFonts w:ascii="仿宋" w:eastAsia="仿宋" w:hAnsi="仿宋" w:hint="eastAsia"/>
          <w:sz w:val="28"/>
          <w:szCs w:val="28"/>
        </w:rPr>
        <w:t>年购买试卷柜项目的公开询价邀请（编号）</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w:t>
      </w:r>
      <w:r>
        <w:rPr>
          <w:rFonts w:ascii="仿宋" w:eastAsia="仿宋" w:hAnsi="仿宋" w:hint="eastAsia"/>
          <w:sz w:val="28"/>
          <w:szCs w:val="28"/>
        </w:rPr>
        <w:t>1</w:t>
      </w:r>
      <w:r>
        <w:rPr>
          <w:rFonts w:ascii="仿宋" w:eastAsia="仿宋" w:hAnsi="仿宋" w:hint="eastAsia"/>
          <w:sz w:val="28"/>
          <w:szCs w:val="28"/>
        </w:rPr>
        <w:t>份和副本</w:t>
      </w:r>
      <w:r>
        <w:rPr>
          <w:rFonts w:ascii="仿宋" w:eastAsia="仿宋" w:hAnsi="仿宋" w:hint="eastAsia"/>
          <w:sz w:val="28"/>
          <w:szCs w:val="28"/>
        </w:rPr>
        <w:t>1</w:t>
      </w:r>
      <w:r>
        <w:rPr>
          <w:rFonts w:ascii="仿宋" w:eastAsia="仿宋" w:hAnsi="仿宋" w:hint="eastAsia"/>
          <w:sz w:val="28"/>
          <w:szCs w:val="28"/>
        </w:rPr>
        <w:t>份。</w:t>
      </w:r>
    </w:p>
    <w:p w14:paraId="65E575D9" w14:textId="77777777" w:rsidR="006A0544" w:rsidRDefault="00B21846">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xml:space="preserve">) </w:t>
      </w:r>
      <w:r>
        <w:rPr>
          <w:rFonts w:ascii="仿宋" w:eastAsia="仿宋" w:hAnsi="仿宋" w:hint="eastAsia"/>
          <w:sz w:val="28"/>
          <w:szCs w:val="28"/>
        </w:rPr>
        <w:t>分项报价表</w:t>
      </w:r>
    </w:p>
    <w:p w14:paraId="2EE702D0" w14:textId="77777777" w:rsidR="006A0544" w:rsidRDefault="00B21846">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xml:space="preserve">) </w:t>
      </w:r>
      <w:r>
        <w:rPr>
          <w:rFonts w:ascii="仿宋" w:eastAsia="仿宋" w:hAnsi="仿宋" w:hint="eastAsia"/>
          <w:sz w:val="28"/>
          <w:szCs w:val="28"/>
        </w:rPr>
        <w:t>参与人资格证明文件</w:t>
      </w:r>
    </w:p>
    <w:p w14:paraId="6F63BE80" w14:textId="77777777" w:rsidR="006A0544" w:rsidRDefault="00B21846">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xml:space="preserve">) </w:t>
      </w:r>
      <w:r>
        <w:rPr>
          <w:rFonts w:ascii="仿宋" w:eastAsia="仿宋" w:hAnsi="仿宋" w:hint="eastAsia"/>
          <w:sz w:val="28"/>
          <w:szCs w:val="28"/>
        </w:rPr>
        <w:t>质保和后期服务承诺书</w:t>
      </w:r>
    </w:p>
    <w:p w14:paraId="609025A4" w14:textId="77777777" w:rsidR="006A0544" w:rsidRDefault="00B21846">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1500E936" w14:textId="77777777" w:rsidR="006A0544" w:rsidRDefault="00B21846">
      <w:pPr>
        <w:spacing w:after="0" w:line="480" w:lineRule="exact"/>
        <w:rPr>
          <w:rFonts w:ascii="仿宋" w:eastAsia="仿宋" w:hAnsi="仿宋"/>
          <w:sz w:val="28"/>
          <w:szCs w:val="28"/>
        </w:rPr>
      </w:pPr>
      <w:r>
        <w:rPr>
          <w:rFonts w:ascii="仿宋" w:eastAsia="仿宋" w:hAnsi="仿宋" w:hint="eastAsia"/>
          <w:sz w:val="28"/>
          <w:szCs w:val="28"/>
        </w:rPr>
        <w:t xml:space="preserve">    1.</w:t>
      </w:r>
      <w:r>
        <w:rPr>
          <w:rFonts w:ascii="仿宋" w:eastAsia="仿宋" w:hAnsi="仿宋" w:hint="eastAsia"/>
          <w:sz w:val="28"/>
          <w:szCs w:val="28"/>
        </w:rPr>
        <w:t>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14:paraId="5EFF6DEB" w14:textId="77777777" w:rsidR="006A0544" w:rsidRDefault="00B21846">
      <w:pPr>
        <w:spacing w:after="0"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参与人已详细审查全部公开询价文件，包括修改文件（如有的话）和有关附件，将自行承担因对全部询价响应文件理解不正确或误解而产生的相应后果。</w:t>
      </w:r>
    </w:p>
    <w:p w14:paraId="0828BE25" w14:textId="77777777" w:rsidR="006A0544" w:rsidRDefault="00B21846">
      <w:pPr>
        <w:spacing w:after="0" w:line="480" w:lineRule="exact"/>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参与人保证遵守公开询价文件的全部规定，参与人所提交的材料中所含的信息均为真实、准确、完整，且不具有任何误导性。</w:t>
      </w:r>
    </w:p>
    <w:p w14:paraId="1E1348E4" w14:textId="77777777" w:rsidR="006A0544" w:rsidRDefault="00B21846">
      <w:pPr>
        <w:spacing w:after="0" w:line="480" w:lineRule="exact"/>
        <w:rPr>
          <w:rFonts w:ascii="仿宋" w:eastAsia="仿宋" w:hAnsi="仿宋"/>
          <w:sz w:val="28"/>
          <w:szCs w:val="28"/>
        </w:rPr>
      </w:pPr>
      <w:r>
        <w:rPr>
          <w:rFonts w:ascii="仿宋" w:eastAsia="仿宋" w:hAnsi="仿宋" w:hint="eastAsia"/>
          <w:sz w:val="28"/>
          <w:szCs w:val="28"/>
        </w:rPr>
        <w:t xml:space="preserve">    4.</w:t>
      </w:r>
      <w:r>
        <w:rPr>
          <w:rFonts w:ascii="仿宋" w:eastAsia="仿宋" w:hAnsi="仿宋" w:hint="eastAsia"/>
          <w:sz w:val="28"/>
          <w:szCs w:val="28"/>
        </w:rPr>
        <w:t>参与人将按公开询价文件的规定履行合同责任和义务。</w:t>
      </w:r>
    </w:p>
    <w:p w14:paraId="64E01630" w14:textId="77777777" w:rsidR="006A0544" w:rsidRDefault="00B21846">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hint="eastAsia"/>
          <w:sz w:val="28"/>
          <w:szCs w:val="28"/>
        </w:rPr>
        <w:t>参与人同意提</w:t>
      </w:r>
      <w:r>
        <w:rPr>
          <w:rFonts w:ascii="仿宋" w:eastAsia="仿宋" w:hAnsi="仿宋" w:hint="eastAsia"/>
          <w:sz w:val="28"/>
          <w:szCs w:val="28"/>
        </w:rPr>
        <w:t>供按照采购单位可能要求的与其公开询价有关的一切数据或资料，完全理解贵方不一定要接受最低的报价或收到的任何询价响应文件。</w:t>
      </w:r>
    </w:p>
    <w:p w14:paraId="03C01498" w14:textId="77777777" w:rsidR="006A0544" w:rsidRDefault="00B21846">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14:paraId="7AE2C6EF" w14:textId="77777777" w:rsidR="006A0544" w:rsidRDefault="00B21846">
      <w:pPr>
        <w:spacing w:after="0" w:line="4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地址：</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邮编：</w:t>
      </w:r>
      <w:r>
        <w:rPr>
          <w:rFonts w:ascii="仿宋" w:eastAsia="仿宋" w:hAnsi="仿宋" w:hint="eastAsia"/>
          <w:sz w:val="28"/>
          <w:szCs w:val="28"/>
        </w:rPr>
        <w:t xml:space="preserve"> </w:t>
      </w:r>
    </w:p>
    <w:p w14:paraId="68F6B61C" w14:textId="77777777" w:rsidR="006A0544" w:rsidRDefault="00B21846">
      <w:pPr>
        <w:spacing w:after="0" w:line="4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传真：</w:t>
      </w:r>
      <w:r>
        <w:rPr>
          <w:rFonts w:ascii="仿宋" w:eastAsia="仿宋" w:hAnsi="仿宋" w:hint="eastAsia"/>
          <w:sz w:val="28"/>
          <w:szCs w:val="28"/>
        </w:rPr>
        <w:t xml:space="preserve"> </w:t>
      </w:r>
    </w:p>
    <w:p w14:paraId="5BB5309A" w14:textId="77777777" w:rsidR="006A0544" w:rsidRDefault="00B21846">
      <w:pPr>
        <w:spacing w:after="0" w:line="4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参与人授权代表签字：</w:t>
      </w:r>
      <w:r>
        <w:rPr>
          <w:rFonts w:ascii="仿宋" w:eastAsia="仿宋" w:hAnsi="仿宋" w:hint="eastAsia"/>
          <w:sz w:val="28"/>
          <w:szCs w:val="28"/>
        </w:rPr>
        <w:t xml:space="preserve"> </w:t>
      </w:r>
    </w:p>
    <w:p w14:paraId="51167B61" w14:textId="77777777" w:rsidR="006A0544" w:rsidRDefault="00B21846">
      <w:pPr>
        <w:spacing w:after="0"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参与人（公司全称并加盖公章）：</w:t>
      </w:r>
    </w:p>
    <w:p w14:paraId="6688269B" w14:textId="77777777" w:rsidR="006A0544" w:rsidRDefault="00B21846">
      <w:pPr>
        <w:pStyle w:val="33"/>
        <w:spacing w:line="480" w:lineRule="exact"/>
        <w:jc w:val="left"/>
        <w:outlineLvl w:val="9"/>
        <w:rPr>
          <w:rFonts w:ascii="仿宋" w:eastAsia="仿宋" w:hAnsi="仿宋"/>
          <w:szCs w:val="28"/>
        </w:rPr>
        <w:sectPr w:rsidR="006A0544" w:rsidSect="00722F95">
          <w:headerReference w:type="default" r:id="rId17"/>
          <w:footerReference w:type="default" r:id="rId18"/>
          <w:headerReference w:type="first" r:id="rId19"/>
          <w:type w:val="continuous"/>
          <w:pgSz w:w="11905" w:h="16838"/>
          <w:pgMar w:top="1134" w:right="1417" w:bottom="1134" w:left="1134" w:header="567" w:footer="283" w:gutter="0"/>
          <w:cols w:space="0"/>
          <w:titlePg/>
          <w:docGrid w:type="lines" w:linePitch="312"/>
        </w:sectPr>
      </w:pPr>
      <w:r>
        <w:rPr>
          <w:rFonts w:ascii="仿宋" w:eastAsia="仿宋" w:hAnsi="仿宋" w:hint="eastAsia"/>
          <w:szCs w:val="28"/>
        </w:rPr>
        <w:t xml:space="preserve">      </w:t>
      </w:r>
      <w:r>
        <w:rPr>
          <w:rFonts w:ascii="仿宋" w:eastAsia="仿宋" w:hAnsi="仿宋" w:hint="eastAsia"/>
          <w:szCs w:val="28"/>
        </w:rPr>
        <w:t>日</w:t>
      </w:r>
      <w:r>
        <w:rPr>
          <w:rFonts w:ascii="仿宋" w:eastAsia="仿宋" w:hAnsi="仿宋" w:hint="eastAsia"/>
          <w:szCs w:val="28"/>
        </w:rPr>
        <w:t xml:space="preserve">  </w:t>
      </w:r>
      <w:r>
        <w:rPr>
          <w:rFonts w:ascii="仿宋" w:eastAsia="仿宋" w:hAnsi="仿宋" w:hint="eastAsia"/>
          <w:szCs w:val="28"/>
        </w:rPr>
        <w:t>期：</w:t>
      </w:r>
      <w:r>
        <w:rPr>
          <w:rFonts w:ascii="仿宋" w:eastAsia="仿宋" w:hAnsi="仿宋" w:hint="eastAsia"/>
          <w:szCs w:val="28"/>
        </w:rPr>
        <w:t xml:space="preserve"> </w:t>
      </w:r>
      <w:r>
        <w:rPr>
          <w:rFonts w:ascii="仿宋" w:eastAsia="仿宋" w:hAnsi="仿宋"/>
          <w:szCs w:val="28"/>
        </w:rPr>
        <w:t xml:space="preserve"> </w:t>
      </w:r>
      <w:r>
        <w:rPr>
          <w:rFonts w:ascii="仿宋" w:eastAsia="仿宋" w:hAnsi="仿宋" w:hint="eastAsia"/>
          <w:szCs w:val="28"/>
        </w:rPr>
        <w:t>年</w:t>
      </w:r>
      <w:r>
        <w:rPr>
          <w:rFonts w:ascii="仿宋" w:eastAsia="仿宋" w:hAnsi="仿宋" w:hint="eastAsia"/>
          <w:szCs w:val="28"/>
        </w:rPr>
        <w:t xml:space="preserve"> </w:t>
      </w:r>
      <w:r>
        <w:rPr>
          <w:rFonts w:ascii="仿宋" w:eastAsia="仿宋" w:hAnsi="仿宋"/>
          <w:szCs w:val="28"/>
        </w:rPr>
        <w:t xml:space="preserve"> </w:t>
      </w:r>
      <w:r>
        <w:rPr>
          <w:rFonts w:ascii="仿宋" w:eastAsia="仿宋" w:hAnsi="仿宋" w:hint="eastAsia"/>
          <w:szCs w:val="28"/>
        </w:rPr>
        <w:t>月</w:t>
      </w:r>
      <w:r>
        <w:rPr>
          <w:rFonts w:ascii="仿宋" w:eastAsia="仿宋" w:hAnsi="仿宋" w:hint="eastAsia"/>
          <w:szCs w:val="28"/>
        </w:rPr>
        <w:t xml:space="preserve">  </w:t>
      </w:r>
      <w:r>
        <w:rPr>
          <w:rFonts w:ascii="仿宋" w:eastAsia="仿宋" w:hAnsi="仿宋" w:hint="eastAsia"/>
          <w:szCs w:val="28"/>
        </w:rPr>
        <w:t>日</w:t>
      </w:r>
      <w:bookmarkEnd w:id="119"/>
    </w:p>
    <w:p w14:paraId="103DF781" w14:textId="77777777" w:rsidR="006A0544" w:rsidRDefault="00B21846">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14:paraId="344CD89F" w14:textId="77777777" w:rsidR="006A0544" w:rsidRDefault="00B21846">
      <w:pPr>
        <w:spacing w:after="0" w:line="380" w:lineRule="exact"/>
        <w:ind w:leftChars="67" w:left="147"/>
        <w:rPr>
          <w:rFonts w:ascii="仿宋" w:eastAsia="仿宋" w:hAnsi="仿宋"/>
          <w:sz w:val="28"/>
          <w:szCs w:val="28"/>
        </w:rPr>
      </w:pPr>
      <w:bookmarkStart w:id="120" w:name="_Toc266870441"/>
      <w:bookmarkStart w:id="121" w:name="_Toc213756057"/>
      <w:bookmarkStart w:id="122" w:name="_Toc253066624"/>
      <w:bookmarkStart w:id="123" w:name="_Toc267059658"/>
      <w:bookmarkStart w:id="124" w:name="_Toc192663691"/>
      <w:bookmarkStart w:id="125" w:name="_Toc191783227"/>
      <w:bookmarkStart w:id="126" w:name="_Toc235438281"/>
      <w:bookmarkStart w:id="127" w:name="_Toc236021457"/>
      <w:bookmarkStart w:id="128" w:name="_Toc217891408"/>
      <w:bookmarkStart w:id="129" w:name="_Toc266868943"/>
      <w:bookmarkStart w:id="130" w:name="_Toc227058536"/>
      <w:bookmarkStart w:id="131" w:name="_Toc259520874"/>
      <w:bookmarkStart w:id="132" w:name="_Toc235438352"/>
      <w:bookmarkStart w:id="133" w:name="_Toc182805222"/>
      <w:bookmarkStart w:id="134" w:name="_Toc182372787"/>
      <w:bookmarkStart w:id="135" w:name="_Toc180302918"/>
      <w:bookmarkStart w:id="136" w:name="_Toc251613839"/>
      <w:bookmarkStart w:id="137" w:name="_Toc267059186"/>
      <w:bookmarkStart w:id="138" w:name="_Toc192663840"/>
      <w:bookmarkStart w:id="139" w:name="_Toc213755864"/>
      <w:bookmarkStart w:id="140" w:name="_Toc213208771"/>
      <w:bookmarkStart w:id="141" w:name="_Toc160880165"/>
      <w:bookmarkStart w:id="142" w:name="_Toc219800249"/>
      <w:bookmarkStart w:id="143" w:name="_Toc213755945"/>
      <w:bookmarkStart w:id="144" w:name="_Toc266870916"/>
      <w:bookmarkStart w:id="145" w:name="_Toc267060326"/>
      <w:bookmarkStart w:id="146" w:name="_Toc235437998"/>
      <w:bookmarkStart w:id="147" w:name="_Toc192996343"/>
      <w:bookmarkStart w:id="148" w:name="_Toc170798798"/>
      <w:bookmarkStart w:id="149" w:name="_Toc213756001"/>
      <w:bookmarkStart w:id="150" w:name="_Toc267059544"/>
      <w:bookmarkStart w:id="151" w:name="_Toc169332954"/>
      <w:bookmarkStart w:id="152" w:name="_Toc232302122"/>
      <w:bookmarkStart w:id="153" w:name="_Toc267060076"/>
      <w:bookmarkStart w:id="154" w:name="_Toc193160453"/>
      <w:bookmarkStart w:id="155" w:name="_Toc267060216"/>
      <w:bookmarkStart w:id="156" w:name="_Toc266870839"/>
      <w:bookmarkStart w:id="157" w:name="_Toc267059924"/>
      <w:bookmarkStart w:id="158" w:name="_Toc267059035"/>
      <w:bookmarkStart w:id="159" w:name="_Toc191789334"/>
      <w:bookmarkStart w:id="160" w:name="_Toc258401265"/>
      <w:bookmarkStart w:id="161" w:name="_Toc259692749"/>
      <w:bookmarkStart w:id="162" w:name="_Toc191803631"/>
      <w:bookmarkStart w:id="163" w:name="_Toc251586241"/>
      <w:bookmarkStart w:id="164" w:name="_Toc181436570"/>
      <w:bookmarkStart w:id="165" w:name="_Toc225669328"/>
      <w:bookmarkStart w:id="166" w:name="_Toc259692656"/>
      <w:bookmarkStart w:id="167" w:name="_Toc267060461"/>
      <w:bookmarkStart w:id="168" w:name="_Toc255975016"/>
      <w:bookmarkStart w:id="169" w:name="_Toc191802695"/>
      <w:bookmarkStart w:id="170" w:name="_Toc273178703"/>
      <w:bookmarkStart w:id="171" w:name="_Toc203355738"/>
      <w:bookmarkStart w:id="172" w:name="_Toc223146614"/>
      <w:bookmarkStart w:id="173" w:name="_Toc266868679"/>
      <w:bookmarkStart w:id="174" w:name="_Toc249325720"/>
      <w:bookmarkStart w:id="175" w:name="_Toc211917121"/>
      <w:bookmarkStart w:id="176" w:name="_Toc169332843"/>
      <w:bookmarkStart w:id="177" w:name="_Toc193165739"/>
      <w:bookmarkStart w:id="178" w:name="_Toc254790909"/>
      <w:bookmarkStart w:id="179" w:name="_Toc160880534"/>
      <w:bookmarkStart w:id="180" w:name="_Toc192996451"/>
      <w:bookmarkStart w:id="181" w:name="_Toc267059811"/>
      <w:bookmarkStart w:id="182" w:name="_Toc192664158"/>
      <w:bookmarkStart w:id="183" w:name="_Toc181436466"/>
      <w:bookmarkStart w:id="184" w:name="_Toc230071153"/>
      <w:bookmarkStart w:id="185" w:name="_Toc177985474"/>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w:t>
      </w:r>
      <w:r>
        <w:rPr>
          <w:rFonts w:ascii="仿宋" w:eastAsia="仿宋" w:hAnsi="仿宋" w:hint="eastAsia"/>
          <w:sz w:val="28"/>
          <w:szCs w:val="28"/>
        </w:rPr>
        <w:t>磋商编号：</w:t>
      </w:r>
    </w:p>
    <w:p w14:paraId="031F0D8E" w14:textId="77777777" w:rsidR="006A0544" w:rsidRDefault="00B21846">
      <w:pPr>
        <w:spacing w:after="0"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Style w:val="16"/>
        <w:tblpPr w:leftFromText="180" w:rightFromText="180" w:vertAnchor="text" w:horzAnchor="page" w:tblpX="1049" w:tblpY="701"/>
        <w:tblOverlap w:val="never"/>
        <w:tblW w:w="9595" w:type="dxa"/>
        <w:tblLayout w:type="fixed"/>
        <w:tblLook w:val="04A0" w:firstRow="1" w:lastRow="0" w:firstColumn="1" w:lastColumn="0" w:noHBand="0" w:noVBand="1"/>
      </w:tblPr>
      <w:tblGrid>
        <w:gridCol w:w="835"/>
        <w:gridCol w:w="1529"/>
        <w:gridCol w:w="3856"/>
        <w:gridCol w:w="762"/>
        <w:gridCol w:w="819"/>
        <w:gridCol w:w="803"/>
        <w:gridCol w:w="991"/>
      </w:tblGrid>
      <w:tr w:rsidR="006A0544" w14:paraId="2B0B7174" w14:textId="77777777">
        <w:trPr>
          <w:trHeight w:val="689"/>
        </w:trPr>
        <w:tc>
          <w:tcPr>
            <w:tcW w:w="835" w:type="dxa"/>
            <w:vAlign w:val="center"/>
          </w:tcPr>
          <w:p w14:paraId="5957A021"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1529" w:type="dxa"/>
            <w:vAlign w:val="center"/>
          </w:tcPr>
          <w:p w14:paraId="11A6FDE4"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3856" w:type="dxa"/>
            <w:vAlign w:val="center"/>
          </w:tcPr>
          <w:p w14:paraId="4E66CD86"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规格</w:t>
            </w:r>
            <w:r>
              <w:rPr>
                <w:rFonts w:ascii="仿宋_GB2312" w:eastAsia="仿宋_GB2312" w:hAnsi="仿宋_GB2312" w:cs="仿宋_GB2312" w:hint="eastAsia"/>
                <w:b/>
                <w:bCs/>
                <w:sz w:val="21"/>
                <w:szCs w:val="21"/>
              </w:rPr>
              <w:t>/</w:t>
            </w:r>
            <w:r>
              <w:rPr>
                <w:rFonts w:ascii="仿宋_GB2312" w:eastAsia="仿宋_GB2312" w:hAnsi="仿宋_GB2312" w:cs="仿宋_GB2312" w:hint="eastAsia"/>
                <w:b/>
                <w:bCs/>
                <w:sz w:val="21"/>
                <w:szCs w:val="21"/>
              </w:rPr>
              <w:t>型号（技术指标）</w:t>
            </w:r>
          </w:p>
        </w:tc>
        <w:tc>
          <w:tcPr>
            <w:tcW w:w="762" w:type="dxa"/>
            <w:vAlign w:val="center"/>
          </w:tcPr>
          <w:p w14:paraId="58E76246"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品牌</w:t>
            </w:r>
          </w:p>
        </w:tc>
        <w:tc>
          <w:tcPr>
            <w:tcW w:w="819" w:type="dxa"/>
            <w:vAlign w:val="center"/>
          </w:tcPr>
          <w:p w14:paraId="3FB1F40B"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单位</w:t>
            </w:r>
          </w:p>
        </w:tc>
        <w:tc>
          <w:tcPr>
            <w:tcW w:w="803" w:type="dxa"/>
            <w:vAlign w:val="center"/>
          </w:tcPr>
          <w:p w14:paraId="28EC10F4"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单价（元）</w:t>
            </w:r>
          </w:p>
        </w:tc>
        <w:tc>
          <w:tcPr>
            <w:tcW w:w="991" w:type="dxa"/>
            <w:vAlign w:val="center"/>
          </w:tcPr>
          <w:p w14:paraId="03533B02" w14:textId="77777777" w:rsidR="006A0544" w:rsidRDefault="00B2184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6A0544" w14:paraId="351499F0" w14:textId="77777777">
        <w:trPr>
          <w:trHeight w:val="994"/>
        </w:trPr>
        <w:tc>
          <w:tcPr>
            <w:tcW w:w="835" w:type="dxa"/>
            <w:vAlign w:val="center"/>
          </w:tcPr>
          <w:p w14:paraId="710C2BAF"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1</w:t>
            </w:r>
          </w:p>
        </w:tc>
        <w:tc>
          <w:tcPr>
            <w:tcW w:w="1529" w:type="dxa"/>
            <w:vAlign w:val="center"/>
          </w:tcPr>
          <w:p w14:paraId="7AF4C06C"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16</w:t>
            </w:r>
            <w:r>
              <w:rPr>
                <w:rFonts w:ascii="宋体" w:eastAsia="宋体" w:hAnsi="宋体" w:cs="Times New Roman" w:hint="eastAsia"/>
                <w:szCs w:val="21"/>
              </w:rPr>
              <w:t>开</w:t>
            </w:r>
            <w:r>
              <w:rPr>
                <w:rFonts w:ascii="宋体" w:eastAsia="宋体" w:hAnsi="宋体" w:cs="Times New Roman" w:hint="eastAsia"/>
                <w:szCs w:val="21"/>
              </w:rPr>
              <w:t>试卷</w:t>
            </w:r>
          </w:p>
          <w:p w14:paraId="1A86E626"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（单面）</w:t>
            </w:r>
          </w:p>
        </w:tc>
        <w:tc>
          <w:tcPr>
            <w:tcW w:w="3856" w:type="dxa"/>
            <w:vAlign w:val="center"/>
          </w:tcPr>
          <w:p w14:paraId="4437FD79"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70</w:t>
            </w:r>
            <w:r>
              <w:rPr>
                <w:rFonts w:ascii="宋体" w:eastAsia="宋体" w:hAnsi="宋体" w:cs="Times New Roman" w:hint="eastAsia"/>
                <w:szCs w:val="21"/>
              </w:rPr>
              <w:t>克双胶纸印制，</w:t>
            </w:r>
            <w:r>
              <w:rPr>
                <w:rFonts w:ascii="宋体" w:eastAsia="宋体" w:hAnsi="宋体" w:cs="Times New Roman" w:hint="eastAsia"/>
                <w:szCs w:val="21"/>
              </w:rPr>
              <w:t>单面印刷</w:t>
            </w:r>
          </w:p>
        </w:tc>
        <w:tc>
          <w:tcPr>
            <w:tcW w:w="762" w:type="dxa"/>
            <w:vAlign w:val="center"/>
          </w:tcPr>
          <w:p w14:paraId="3303D13E"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347EF989" w14:textId="77777777" w:rsidR="006A0544" w:rsidRDefault="00B21846">
            <w:pPr>
              <w:snapToGrid w:val="0"/>
              <w:spacing w:after="0"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w:t>
            </w:r>
          </w:p>
        </w:tc>
        <w:tc>
          <w:tcPr>
            <w:tcW w:w="803" w:type="dxa"/>
            <w:vAlign w:val="center"/>
          </w:tcPr>
          <w:p w14:paraId="0637D796"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27564EAA" w14:textId="77777777" w:rsidR="006A0544" w:rsidRDefault="006A0544">
            <w:pPr>
              <w:snapToGrid w:val="0"/>
              <w:spacing w:after="0" w:line="240" w:lineRule="atLeast"/>
              <w:jc w:val="center"/>
              <w:rPr>
                <w:rFonts w:ascii="仿宋_GB2312" w:eastAsia="仿宋_GB2312" w:hAnsi="仿宋_GB2312" w:cs="仿宋_GB2312"/>
                <w:sz w:val="21"/>
                <w:szCs w:val="21"/>
              </w:rPr>
            </w:pPr>
          </w:p>
        </w:tc>
      </w:tr>
      <w:tr w:rsidR="006A0544" w14:paraId="24C90D06" w14:textId="77777777">
        <w:trPr>
          <w:trHeight w:val="853"/>
        </w:trPr>
        <w:tc>
          <w:tcPr>
            <w:tcW w:w="835" w:type="dxa"/>
            <w:vAlign w:val="center"/>
          </w:tcPr>
          <w:p w14:paraId="72625F48"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2</w:t>
            </w:r>
          </w:p>
        </w:tc>
        <w:tc>
          <w:tcPr>
            <w:tcW w:w="1529" w:type="dxa"/>
            <w:vAlign w:val="center"/>
          </w:tcPr>
          <w:p w14:paraId="42EE37DB"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16</w:t>
            </w:r>
            <w:r>
              <w:rPr>
                <w:rFonts w:ascii="宋体" w:eastAsia="宋体" w:hAnsi="宋体" w:cs="Times New Roman" w:hint="eastAsia"/>
                <w:szCs w:val="21"/>
              </w:rPr>
              <w:t>开</w:t>
            </w:r>
            <w:r>
              <w:rPr>
                <w:rFonts w:ascii="宋体" w:eastAsia="宋体" w:hAnsi="宋体" w:cs="Times New Roman" w:hint="eastAsia"/>
                <w:szCs w:val="21"/>
              </w:rPr>
              <w:t>试卷</w:t>
            </w:r>
          </w:p>
          <w:p w14:paraId="47E19936"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（双面）</w:t>
            </w:r>
          </w:p>
        </w:tc>
        <w:tc>
          <w:tcPr>
            <w:tcW w:w="3856" w:type="dxa"/>
            <w:vAlign w:val="center"/>
          </w:tcPr>
          <w:p w14:paraId="34BF7F7D"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70</w:t>
            </w:r>
            <w:r>
              <w:rPr>
                <w:rFonts w:ascii="宋体" w:eastAsia="宋体" w:hAnsi="宋体" w:cs="Times New Roman" w:hint="eastAsia"/>
                <w:szCs w:val="21"/>
              </w:rPr>
              <w:t>克双胶纸印制，</w:t>
            </w:r>
            <w:r>
              <w:rPr>
                <w:rFonts w:ascii="宋体" w:eastAsia="宋体" w:hAnsi="宋体" w:cs="Times New Roman" w:hint="eastAsia"/>
                <w:szCs w:val="21"/>
              </w:rPr>
              <w:t>双面印刷</w:t>
            </w:r>
          </w:p>
        </w:tc>
        <w:tc>
          <w:tcPr>
            <w:tcW w:w="762" w:type="dxa"/>
            <w:vAlign w:val="center"/>
          </w:tcPr>
          <w:p w14:paraId="318AB434"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313007E8" w14:textId="77777777" w:rsidR="006A0544" w:rsidRDefault="00B2184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张</w:t>
            </w:r>
          </w:p>
        </w:tc>
        <w:tc>
          <w:tcPr>
            <w:tcW w:w="803" w:type="dxa"/>
            <w:vAlign w:val="center"/>
          </w:tcPr>
          <w:p w14:paraId="1AAC2108"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587BE9E6" w14:textId="77777777" w:rsidR="006A0544" w:rsidRDefault="006A0544">
            <w:pPr>
              <w:snapToGrid w:val="0"/>
              <w:spacing w:after="0" w:line="240" w:lineRule="atLeast"/>
              <w:jc w:val="center"/>
              <w:rPr>
                <w:rFonts w:ascii="仿宋_GB2312" w:eastAsia="仿宋_GB2312" w:hAnsi="仿宋_GB2312" w:cs="仿宋_GB2312"/>
                <w:sz w:val="21"/>
                <w:szCs w:val="21"/>
              </w:rPr>
            </w:pPr>
          </w:p>
        </w:tc>
      </w:tr>
      <w:tr w:rsidR="006A0544" w14:paraId="4F48B7A0" w14:textId="77777777">
        <w:trPr>
          <w:trHeight w:val="836"/>
        </w:trPr>
        <w:tc>
          <w:tcPr>
            <w:tcW w:w="835" w:type="dxa"/>
            <w:vAlign w:val="center"/>
          </w:tcPr>
          <w:p w14:paraId="50056B4E"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3</w:t>
            </w:r>
          </w:p>
        </w:tc>
        <w:tc>
          <w:tcPr>
            <w:tcW w:w="1529" w:type="dxa"/>
            <w:vAlign w:val="center"/>
          </w:tcPr>
          <w:p w14:paraId="7AF27E27"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试卷袋</w:t>
            </w:r>
          </w:p>
        </w:tc>
        <w:tc>
          <w:tcPr>
            <w:tcW w:w="3856" w:type="dxa"/>
            <w:vAlign w:val="center"/>
          </w:tcPr>
          <w:p w14:paraId="43DE90CF"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成品尺寸：</w:t>
            </w:r>
            <w:r>
              <w:rPr>
                <w:rFonts w:ascii="宋体" w:eastAsia="宋体" w:hAnsi="宋体" w:cs="Times New Roman" w:hint="eastAsia"/>
                <w:szCs w:val="21"/>
              </w:rPr>
              <w:t>335mm*265mm</w:t>
            </w:r>
            <w:r>
              <w:rPr>
                <w:rFonts w:ascii="宋体" w:eastAsia="宋体" w:hAnsi="宋体" w:cs="Times New Roman" w:hint="eastAsia"/>
                <w:szCs w:val="21"/>
              </w:rPr>
              <w:t>，墙</w:t>
            </w:r>
            <w:r>
              <w:rPr>
                <w:rFonts w:ascii="宋体" w:eastAsia="宋体" w:hAnsi="宋体" w:cs="Times New Roman" w:hint="eastAsia"/>
                <w:szCs w:val="21"/>
              </w:rPr>
              <w:t>50mm</w:t>
            </w:r>
            <w:r>
              <w:rPr>
                <w:rFonts w:ascii="宋体" w:eastAsia="宋体" w:hAnsi="宋体" w:cs="Times New Roman" w:hint="eastAsia"/>
                <w:szCs w:val="21"/>
              </w:rPr>
              <w:t>，</w:t>
            </w:r>
            <w:proofErr w:type="gramStart"/>
            <w:r>
              <w:rPr>
                <w:rFonts w:ascii="宋体" w:eastAsia="宋体" w:hAnsi="宋体" w:cs="Times New Roman" w:hint="eastAsia"/>
                <w:szCs w:val="21"/>
              </w:rPr>
              <w:t>搭口长</w:t>
            </w:r>
            <w:proofErr w:type="gramEnd"/>
            <w:r>
              <w:rPr>
                <w:rFonts w:ascii="宋体" w:eastAsia="宋体" w:hAnsi="宋体" w:cs="Times New Roman" w:hint="eastAsia"/>
                <w:szCs w:val="21"/>
              </w:rPr>
              <w:t>100</w:t>
            </w:r>
            <w:r>
              <w:rPr>
                <w:rFonts w:ascii="宋体" w:eastAsia="宋体" w:hAnsi="宋体" w:cs="Times New Roman" w:hint="eastAsia"/>
                <w:szCs w:val="21"/>
              </w:rPr>
              <w:t>mm</w:t>
            </w:r>
            <w:r>
              <w:rPr>
                <w:rFonts w:ascii="宋体" w:eastAsia="宋体" w:hAnsi="宋体" w:cs="Times New Roman" w:hint="eastAsia"/>
                <w:szCs w:val="21"/>
              </w:rPr>
              <w:t>；封面印制内容见下图</w:t>
            </w:r>
          </w:p>
        </w:tc>
        <w:tc>
          <w:tcPr>
            <w:tcW w:w="762" w:type="dxa"/>
            <w:vAlign w:val="center"/>
          </w:tcPr>
          <w:p w14:paraId="4C662BBE"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06A8EA00" w14:textId="77777777" w:rsidR="006A0544" w:rsidRDefault="00B21846">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803" w:type="dxa"/>
            <w:vAlign w:val="center"/>
          </w:tcPr>
          <w:p w14:paraId="1925AA8A"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550C2DDF" w14:textId="77777777" w:rsidR="006A0544" w:rsidRDefault="006A0544">
            <w:pPr>
              <w:snapToGrid w:val="0"/>
              <w:spacing w:after="0" w:line="240" w:lineRule="atLeast"/>
              <w:jc w:val="center"/>
              <w:rPr>
                <w:rFonts w:ascii="仿宋_GB2312" w:eastAsia="仿宋_GB2312" w:hAnsi="仿宋_GB2312" w:cs="仿宋_GB2312"/>
                <w:sz w:val="21"/>
                <w:szCs w:val="21"/>
              </w:rPr>
            </w:pPr>
          </w:p>
        </w:tc>
      </w:tr>
      <w:tr w:rsidR="006A0544" w14:paraId="1384C4FB" w14:textId="77777777">
        <w:trPr>
          <w:trHeight w:val="836"/>
        </w:trPr>
        <w:tc>
          <w:tcPr>
            <w:tcW w:w="835" w:type="dxa"/>
            <w:vAlign w:val="center"/>
          </w:tcPr>
          <w:p w14:paraId="33B95961" w14:textId="77777777" w:rsidR="006A0544" w:rsidRDefault="006A0544">
            <w:pPr>
              <w:snapToGrid w:val="0"/>
              <w:spacing w:line="240" w:lineRule="atLeast"/>
              <w:jc w:val="center"/>
              <w:rPr>
                <w:rFonts w:ascii="宋体" w:eastAsia="宋体" w:hAnsi="宋体" w:cs="Times New Roman"/>
                <w:szCs w:val="21"/>
              </w:rPr>
            </w:pPr>
          </w:p>
        </w:tc>
        <w:tc>
          <w:tcPr>
            <w:tcW w:w="1529" w:type="dxa"/>
            <w:vAlign w:val="center"/>
          </w:tcPr>
          <w:p w14:paraId="68A6B96D" w14:textId="77777777" w:rsidR="006A0544" w:rsidRDefault="00B21846">
            <w:pPr>
              <w:snapToGrid w:val="0"/>
              <w:spacing w:line="240" w:lineRule="atLeast"/>
              <w:jc w:val="center"/>
              <w:rPr>
                <w:rFonts w:ascii="宋体" w:eastAsia="宋体" w:hAnsi="宋体" w:cs="Times New Roman"/>
                <w:szCs w:val="21"/>
              </w:rPr>
            </w:pPr>
            <w:r>
              <w:rPr>
                <w:rFonts w:ascii="宋体" w:eastAsia="宋体" w:hAnsi="宋体" w:cs="Times New Roman" w:hint="eastAsia"/>
                <w:szCs w:val="21"/>
              </w:rPr>
              <w:t>合计</w:t>
            </w:r>
          </w:p>
        </w:tc>
        <w:tc>
          <w:tcPr>
            <w:tcW w:w="3856" w:type="dxa"/>
            <w:vAlign w:val="center"/>
          </w:tcPr>
          <w:p w14:paraId="5F24669C" w14:textId="77777777" w:rsidR="006A0544" w:rsidRDefault="006A0544">
            <w:pPr>
              <w:snapToGrid w:val="0"/>
              <w:spacing w:line="240" w:lineRule="atLeast"/>
              <w:jc w:val="center"/>
              <w:rPr>
                <w:rFonts w:ascii="宋体" w:eastAsia="宋体" w:hAnsi="宋体" w:cs="Times New Roman"/>
                <w:szCs w:val="21"/>
              </w:rPr>
            </w:pPr>
          </w:p>
        </w:tc>
        <w:tc>
          <w:tcPr>
            <w:tcW w:w="762" w:type="dxa"/>
            <w:vAlign w:val="center"/>
          </w:tcPr>
          <w:p w14:paraId="12814A9D"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19" w:type="dxa"/>
            <w:vAlign w:val="center"/>
          </w:tcPr>
          <w:p w14:paraId="051817A5"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803" w:type="dxa"/>
            <w:vAlign w:val="center"/>
          </w:tcPr>
          <w:p w14:paraId="084FC7AC" w14:textId="77777777" w:rsidR="006A0544" w:rsidRDefault="006A0544">
            <w:pPr>
              <w:snapToGrid w:val="0"/>
              <w:spacing w:after="0" w:line="240" w:lineRule="atLeast"/>
              <w:jc w:val="center"/>
              <w:rPr>
                <w:rFonts w:ascii="仿宋_GB2312" w:eastAsia="仿宋_GB2312" w:hAnsi="仿宋_GB2312" w:cs="仿宋_GB2312"/>
                <w:sz w:val="21"/>
                <w:szCs w:val="21"/>
              </w:rPr>
            </w:pPr>
          </w:p>
        </w:tc>
        <w:tc>
          <w:tcPr>
            <w:tcW w:w="991" w:type="dxa"/>
            <w:vAlign w:val="center"/>
          </w:tcPr>
          <w:p w14:paraId="77ABC3D5" w14:textId="77777777" w:rsidR="006A0544" w:rsidRDefault="006A0544">
            <w:pPr>
              <w:snapToGrid w:val="0"/>
              <w:spacing w:after="0" w:line="240" w:lineRule="atLeast"/>
              <w:jc w:val="center"/>
              <w:rPr>
                <w:rFonts w:ascii="仿宋_GB2312" w:eastAsia="仿宋_GB2312" w:hAnsi="仿宋_GB2312" w:cs="仿宋_GB2312"/>
                <w:sz w:val="21"/>
                <w:szCs w:val="21"/>
              </w:rPr>
            </w:pPr>
          </w:p>
        </w:tc>
      </w:tr>
    </w:tbl>
    <w:p w14:paraId="67859BBC" w14:textId="77777777" w:rsidR="006A0544" w:rsidRDefault="006A0544">
      <w:pPr>
        <w:spacing w:after="0" w:line="380" w:lineRule="exact"/>
        <w:ind w:leftChars="67" w:left="147"/>
        <w:rPr>
          <w:rFonts w:ascii="仿宋" w:eastAsia="仿宋" w:hAnsi="仿宋"/>
          <w:sz w:val="28"/>
          <w:szCs w:val="28"/>
        </w:rPr>
      </w:pPr>
    </w:p>
    <w:p w14:paraId="0BB4713D" w14:textId="77777777" w:rsidR="006A0544" w:rsidRDefault="006A0544">
      <w:pPr>
        <w:spacing w:after="0" w:line="380" w:lineRule="exact"/>
        <w:rPr>
          <w:rFonts w:ascii="仿宋" w:eastAsia="仿宋" w:hAnsi="仿宋"/>
          <w:sz w:val="28"/>
          <w:szCs w:val="28"/>
        </w:rPr>
      </w:pPr>
    </w:p>
    <w:p w14:paraId="2468E0E4" w14:textId="77777777" w:rsidR="006A0544" w:rsidRDefault="00B21846">
      <w:pPr>
        <w:numPr>
          <w:ilvl w:val="0"/>
          <w:numId w:val="2"/>
        </w:numPr>
        <w:spacing w:after="0" w:line="400" w:lineRule="exact"/>
        <w:rPr>
          <w:rFonts w:ascii="仿宋" w:eastAsia="仿宋" w:hAnsi="仿宋"/>
          <w:sz w:val="24"/>
          <w:szCs w:val="24"/>
        </w:rPr>
      </w:pPr>
      <w:r>
        <w:rPr>
          <w:rFonts w:ascii="仿宋" w:eastAsia="仿宋" w:hAnsi="仿宋" w:hint="eastAsia"/>
          <w:sz w:val="24"/>
          <w:szCs w:val="24"/>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6688595A" w14:textId="77777777" w:rsidR="006A0544" w:rsidRDefault="00B21846">
      <w:pPr>
        <w:numPr>
          <w:ilvl w:val="0"/>
          <w:numId w:val="2"/>
        </w:numPr>
        <w:spacing w:after="0" w:line="400" w:lineRule="exact"/>
        <w:rPr>
          <w:rFonts w:ascii="仿宋" w:eastAsia="仿宋" w:hAnsi="仿宋"/>
          <w:sz w:val="24"/>
          <w:szCs w:val="24"/>
          <w:lang w:val="zh-CN"/>
        </w:rPr>
      </w:pPr>
      <w:r>
        <w:rPr>
          <w:rFonts w:ascii="仿宋" w:eastAsia="仿宋" w:hAnsi="仿宋" w:hint="eastAsia"/>
          <w:sz w:val="24"/>
          <w:szCs w:val="24"/>
          <w:lang w:val="zh-CN"/>
        </w:rPr>
        <w:t>试卷</w:t>
      </w:r>
      <w:r>
        <w:rPr>
          <w:rFonts w:ascii="仿宋" w:eastAsia="仿宋" w:hAnsi="仿宋" w:hint="eastAsia"/>
          <w:sz w:val="24"/>
          <w:szCs w:val="24"/>
          <w:lang w:val="zh-CN"/>
        </w:rPr>
        <w:t>统一以</w:t>
      </w:r>
      <w:r>
        <w:rPr>
          <w:rFonts w:ascii="仿宋" w:eastAsia="仿宋" w:hAnsi="仿宋" w:hint="eastAsia"/>
          <w:sz w:val="24"/>
          <w:szCs w:val="24"/>
          <w:lang w:val="zh-CN"/>
        </w:rPr>
        <w:t>16</w:t>
      </w:r>
      <w:r>
        <w:rPr>
          <w:rFonts w:ascii="仿宋" w:eastAsia="仿宋" w:hAnsi="仿宋" w:hint="eastAsia"/>
          <w:sz w:val="24"/>
          <w:szCs w:val="24"/>
          <w:lang w:val="zh-CN"/>
        </w:rPr>
        <w:t>开（单面印刷）、</w:t>
      </w:r>
      <w:r>
        <w:rPr>
          <w:rFonts w:ascii="仿宋" w:eastAsia="仿宋" w:hAnsi="仿宋" w:hint="eastAsia"/>
          <w:sz w:val="24"/>
          <w:szCs w:val="24"/>
          <w:lang w:val="zh-CN"/>
        </w:rPr>
        <w:t>16</w:t>
      </w:r>
      <w:r>
        <w:rPr>
          <w:rFonts w:ascii="仿宋" w:eastAsia="仿宋" w:hAnsi="仿宋" w:hint="eastAsia"/>
          <w:sz w:val="24"/>
          <w:szCs w:val="24"/>
          <w:lang w:val="zh-CN"/>
        </w:rPr>
        <w:t>开（双面印刷）</w:t>
      </w:r>
      <w:r>
        <w:rPr>
          <w:rFonts w:ascii="仿宋" w:eastAsia="仿宋" w:hAnsi="仿宋" w:hint="eastAsia"/>
          <w:sz w:val="24"/>
          <w:szCs w:val="24"/>
          <w:lang w:val="zh-CN"/>
        </w:rPr>
        <w:t>两种规格</w:t>
      </w:r>
      <w:r>
        <w:rPr>
          <w:rFonts w:ascii="仿宋" w:eastAsia="仿宋" w:hAnsi="仿宋" w:hint="eastAsia"/>
          <w:sz w:val="24"/>
          <w:szCs w:val="24"/>
        </w:rPr>
        <w:t>折算报价，依据确定后的单价按实际验收数量结算</w:t>
      </w:r>
      <w:r>
        <w:rPr>
          <w:rFonts w:ascii="仿宋" w:eastAsia="仿宋" w:hAnsi="仿宋" w:hint="eastAsia"/>
          <w:sz w:val="24"/>
          <w:szCs w:val="24"/>
          <w:lang w:val="zh-CN"/>
        </w:rPr>
        <w:t>；试卷袋以实际印制数量来</w:t>
      </w:r>
      <w:r>
        <w:rPr>
          <w:rFonts w:ascii="仿宋" w:eastAsia="仿宋" w:hAnsi="仿宋" w:hint="eastAsia"/>
          <w:sz w:val="24"/>
          <w:szCs w:val="24"/>
          <w:lang w:val="zh-CN"/>
        </w:rPr>
        <w:t>结算</w:t>
      </w:r>
      <w:r>
        <w:rPr>
          <w:rFonts w:ascii="仿宋" w:eastAsia="仿宋" w:hAnsi="仿宋" w:hint="eastAsia"/>
          <w:sz w:val="24"/>
          <w:szCs w:val="24"/>
          <w:lang w:val="zh-CN"/>
        </w:rPr>
        <w:t>。</w:t>
      </w:r>
    </w:p>
    <w:p w14:paraId="17D8B953" w14:textId="77777777" w:rsidR="006A0544" w:rsidRDefault="00B21846">
      <w:pPr>
        <w:spacing w:after="0" w:line="400" w:lineRule="exact"/>
        <w:rPr>
          <w:rFonts w:ascii="仿宋" w:eastAsia="仿宋" w:hAnsi="仿宋"/>
          <w:sz w:val="24"/>
          <w:szCs w:val="24"/>
          <w:lang w:val="zh-CN"/>
        </w:rPr>
      </w:pPr>
      <w:r>
        <w:rPr>
          <w:rFonts w:ascii="仿宋" w:eastAsia="仿宋" w:hAnsi="仿宋" w:hint="eastAsia"/>
          <w:sz w:val="24"/>
          <w:szCs w:val="24"/>
        </w:rPr>
        <w:t>3</w:t>
      </w:r>
      <w:r>
        <w:rPr>
          <w:rFonts w:ascii="仿宋" w:eastAsia="仿宋" w:hAnsi="仿宋" w:hint="eastAsia"/>
          <w:sz w:val="24"/>
          <w:szCs w:val="24"/>
          <w:lang w:val="zh-CN"/>
        </w:rPr>
        <w:t>、此表正本与磋商响应文件正、副本一同装在单独的信封内密封。但响</w:t>
      </w:r>
      <w:r>
        <w:rPr>
          <w:rFonts w:ascii="仿宋" w:eastAsia="仿宋" w:hAnsi="仿宋" w:hint="eastAsia"/>
          <w:sz w:val="24"/>
          <w:szCs w:val="24"/>
          <w:lang w:val="zh-CN"/>
        </w:rPr>
        <w:t>应文件正本中仍需提供。</w:t>
      </w:r>
    </w:p>
    <w:p w14:paraId="704A60A5" w14:textId="77777777" w:rsidR="006A0544" w:rsidRDefault="006A0544">
      <w:pPr>
        <w:spacing w:after="0" w:line="380" w:lineRule="exact"/>
        <w:ind w:firstLineChars="3100" w:firstLine="8680"/>
        <w:jc w:val="left"/>
        <w:rPr>
          <w:rFonts w:ascii="仿宋" w:eastAsia="仿宋" w:hAnsi="仿宋"/>
          <w:sz w:val="28"/>
          <w:szCs w:val="28"/>
          <w:lang w:val="zh-CN"/>
        </w:rPr>
      </w:pPr>
    </w:p>
    <w:p w14:paraId="706A7C52" w14:textId="77777777" w:rsidR="006A0544" w:rsidRDefault="006A0544">
      <w:pPr>
        <w:spacing w:after="0" w:line="380" w:lineRule="exact"/>
        <w:ind w:firstLineChars="3100" w:firstLine="8680"/>
        <w:jc w:val="left"/>
        <w:rPr>
          <w:rFonts w:ascii="仿宋" w:eastAsia="仿宋" w:hAnsi="仿宋"/>
          <w:sz w:val="28"/>
          <w:szCs w:val="28"/>
          <w:lang w:val="zh-CN"/>
        </w:rPr>
      </w:pPr>
    </w:p>
    <w:p w14:paraId="403042A9" w14:textId="77777777" w:rsidR="006A0544" w:rsidRDefault="00B21846">
      <w:pPr>
        <w:spacing w:after="0" w:line="380" w:lineRule="exact"/>
        <w:ind w:leftChars="2286" w:left="5029" w:firstLineChars="1500" w:firstLine="4200"/>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lang w:val="zh-CN"/>
        </w:rPr>
        <w:t>参与人代表签字：</w:t>
      </w:r>
      <w:r>
        <w:rPr>
          <w:rFonts w:ascii="仿宋" w:eastAsia="仿宋" w:hAnsi="仿宋"/>
          <w:sz w:val="28"/>
          <w:szCs w:val="28"/>
          <w:u w:val="single"/>
        </w:rPr>
        <w:t xml:space="preserve">             </w:t>
      </w:r>
    </w:p>
    <w:p w14:paraId="167A2464" w14:textId="77777777" w:rsidR="006A0544" w:rsidRDefault="006A0544">
      <w:pPr>
        <w:spacing w:after="0" w:line="380" w:lineRule="exact"/>
        <w:ind w:rightChars="545" w:right="1199" w:firstLineChars="514" w:firstLine="1439"/>
        <w:jc w:val="right"/>
        <w:rPr>
          <w:rFonts w:ascii="仿宋" w:eastAsia="仿宋" w:hAnsi="仿宋"/>
          <w:sz w:val="28"/>
          <w:szCs w:val="28"/>
        </w:rPr>
      </w:pPr>
    </w:p>
    <w:p w14:paraId="66D2BF62" w14:textId="77777777" w:rsidR="006A0544" w:rsidRDefault="00B2184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p>
    <w:p w14:paraId="3E04EF23" w14:textId="77777777" w:rsidR="006A0544" w:rsidRDefault="006A0544">
      <w:pPr>
        <w:spacing w:after="0" w:line="240" w:lineRule="auto"/>
        <w:jc w:val="left"/>
        <w:rPr>
          <w:rFonts w:ascii="仿宋" w:eastAsia="仿宋" w:hAnsi="仿宋"/>
          <w:b/>
          <w:bCs/>
          <w:sz w:val="28"/>
          <w:szCs w:val="28"/>
        </w:rPr>
      </w:pPr>
    </w:p>
    <w:p w14:paraId="5E56F811" w14:textId="77777777" w:rsidR="006A0544" w:rsidRDefault="006A0544">
      <w:pPr>
        <w:spacing w:after="0" w:line="240" w:lineRule="auto"/>
        <w:jc w:val="left"/>
        <w:rPr>
          <w:rFonts w:ascii="仿宋" w:eastAsia="仿宋" w:hAnsi="仿宋"/>
          <w:b/>
          <w:bCs/>
          <w:sz w:val="28"/>
          <w:szCs w:val="28"/>
        </w:rPr>
        <w:sectPr w:rsidR="006A0544">
          <w:pgSz w:w="11905" w:h="16838"/>
          <w:pgMar w:top="2285" w:right="1417" w:bottom="1134" w:left="1134" w:header="567" w:footer="283" w:gutter="0"/>
          <w:cols w:space="0"/>
          <w:titlePg/>
          <w:docGrid w:type="lines" w:linePitch="312"/>
        </w:sectPr>
      </w:pPr>
    </w:p>
    <w:p w14:paraId="497782A9" w14:textId="77777777" w:rsidR="006A0544" w:rsidRDefault="00B21846">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08DC691C" w14:textId="77777777" w:rsidR="006A0544" w:rsidRDefault="006A0544">
      <w:pPr>
        <w:pStyle w:val="33"/>
        <w:rPr>
          <w:rFonts w:ascii="仿宋" w:eastAsia="仿宋" w:hAnsi="仿宋"/>
          <w:szCs w:val="28"/>
        </w:rPr>
      </w:pPr>
    </w:p>
    <w:p w14:paraId="0AB9173D" w14:textId="77777777" w:rsidR="006A0544" w:rsidRDefault="00B21846">
      <w:pPr>
        <w:spacing w:line="380" w:lineRule="exact"/>
        <w:jc w:val="center"/>
        <w:outlineLvl w:val="2"/>
        <w:rPr>
          <w:rFonts w:ascii="仿宋" w:eastAsia="仿宋" w:hAnsi="仿宋"/>
          <w:b/>
          <w:sz w:val="28"/>
          <w:szCs w:val="28"/>
        </w:rPr>
      </w:pPr>
      <w:bookmarkStart w:id="186" w:name="_Toc258401266"/>
      <w:bookmarkStart w:id="187" w:name="_Toc249325721"/>
      <w:bookmarkStart w:id="188" w:name="_Toc230071154"/>
      <w:bookmarkStart w:id="189" w:name="_Toc251586242"/>
      <w:bookmarkStart w:id="190" w:name="_Toc235438282"/>
      <w:bookmarkStart w:id="191" w:name="_Toc213756058"/>
      <w:bookmarkStart w:id="192" w:name="_Toc219800250"/>
      <w:bookmarkStart w:id="193" w:name="_Toc225669329"/>
      <w:bookmarkStart w:id="194" w:name="_Toc259692750"/>
      <w:bookmarkStart w:id="195" w:name="_Toc266868680"/>
      <w:bookmarkStart w:id="196" w:name="_Toc232302123"/>
      <w:bookmarkStart w:id="197" w:name="_Toc267060077"/>
      <w:bookmarkStart w:id="198" w:name="_Toc255975017"/>
      <w:bookmarkStart w:id="199" w:name="_Toc266870442"/>
      <w:bookmarkStart w:id="200" w:name="_Toc235438353"/>
      <w:bookmarkStart w:id="201" w:name="_Toc266870917"/>
      <w:bookmarkStart w:id="202" w:name="_Toc259692657"/>
      <w:bookmarkStart w:id="203" w:name="_Toc236021458"/>
      <w:bookmarkStart w:id="204" w:name="_Toc251613840"/>
      <w:bookmarkStart w:id="205" w:name="_Toc223146615"/>
      <w:bookmarkStart w:id="206" w:name="_Toc235437999"/>
      <w:bookmarkStart w:id="207" w:name="_Toc267060462"/>
      <w:bookmarkStart w:id="208" w:name="_Toc253066625"/>
      <w:bookmarkStart w:id="209" w:name="_Toc259520875"/>
      <w:bookmarkStart w:id="210" w:name="_Toc217891409"/>
      <w:bookmarkStart w:id="211" w:name="_Toc254790910"/>
      <w:bookmarkStart w:id="212" w:name="_Toc227058537"/>
      <w:bookmarkStart w:id="213" w:name="_Toc267060217"/>
      <w:r>
        <w:rPr>
          <w:rFonts w:ascii="仿宋" w:eastAsia="仿宋" w:hAnsi="仿宋"/>
          <w:b/>
          <w:sz w:val="28"/>
          <w:szCs w:val="28"/>
        </w:rPr>
        <w:t>3</w:t>
      </w:r>
      <w:r>
        <w:rPr>
          <w:rFonts w:ascii="仿宋" w:eastAsia="仿宋" w:hAnsi="仿宋" w:hint="eastAsia"/>
          <w:b/>
          <w:sz w:val="28"/>
          <w:szCs w:val="28"/>
        </w:rPr>
        <w:t>-1</w:t>
      </w:r>
      <w:r>
        <w:rPr>
          <w:rFonts w:ascii="仿宋" w:eastAsia="仿宋" w:hAnsi="仿宋" w:hint="eastAsia"/>
          <w:b/>
          <w:sz w:val="28"/>
          <w:szCs w:val="28"/>
        </w:rPr>
        <w:t>关于资格的声明函</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仿宋" w:eastAsia="仿宋" w:hAnsi="仿宋" w:hint="eastAsia"/>
          <w:b/>
          <w:sz w:val="28"/>
          <w:szCs w:val="28"/>
        </w:rPr>
        <w:cr/>
      </w:r>
    </w:p>
    <w:p w14:paraId="79BD3E3F" w14:textId="77777777" w:rsidR="006A0544" w:rsidRDefault="00B21846">
      <w:pPr>
        <w:spacing w:after="0" w:line="500" w:lineRule="exact"/>
        <w:rPr>
          <w:rFonts w:ascii="仿宋" w:eastAsia="仿宋" w:hAnsi="仿宋"/>
          <w:sz w:val="28"/>
          <w:szCs w:val="28"/>
        </w:rPr>
      </w:pPr>
      <w:bookmarkStart w:id="214" w:name="_Hlk511663739"/>
      <w:r>
        <w:rPr>
          <w:rFonts w:ascii="仿宋" w:eastAsia="仿宋" w:hAnsi="仿宋" w:hint="eastAsia"/>
          <w:sz w:val="28"/>
          <w:szCs w:val="28"/>
        </w:rPr>
        <w:t>重庆外语外事学院：</w:t>
      </w:r>
      <w:bookmarkEnd w:id="214"/>
    </w:p>
    <w:p w14:paraId="6C09F4D7" w14:textId="77777777" w:rsidR="006A0544" w:rsidRDefault="00B21846">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5502C2FB" w14:textId="77777777" w:rsidR="006A0544" w:rsidRDefault="00B21846">
      <w:pPr>
        <w:spacing w:after="0"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．本签字人确认资格文件中的说明以及公开询价文件中所有提交的文件和材料是真实的、准确的。</w:t>
      </w:r>
    </w:p>
    <w:p w14:paraId="65FF0028" w14:textId="77777777" w:rsidR="006A0544" w:rsidRDefault="00B21846">
      <w:pPr>
        <w:spacing w:after="0"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．我方的资格声明正本</w:t>
      </w:r>
      <w:r>
        <w:rPr>
          <w:rFonts w:ascii="仿宋" w:eastAsia="仿宋" w:hAnsi="仿宋" w:hint="eastAsia"/>
          <w:sz w:val="28"/>
          <w:szCs w:val="28"/>
        </w:rPr>
        <w:t>1</w:t>
      </w:r>
      <w:r>
        <w:rPr>
          <w:rFonts w:ascii="仿宋" w:eastAsia="仿宋" w:hAnsi="仿宋" w:hint="eastAsia"/>
          <w:sz w:val="28"/>
          <w:szCs w:val="28"/>
        </w:rPr>
        <w:t>份，副本</w:t>
      </w:r>
      <w:r>
        <w:rPr>
          <w:rFonts w:ascii="仿宋" w:eastAsia="仿宋" w:hAnsi="仿宋" w:hint="eastAsia"/>
          <w:sz w:val="28"/>
          <w:szCs w:val="28"/>
        </w:rPr>
        <w:t>1</w:t>
      </w:r>
      <w:r>
        <w:rPr>
          <w:rFonts w:ascii="仿宋" w:eastAsia="仿宋" w:hAnsi="仿宋" w:hint="eastAsia"/>
          <w:sz w:val="28"/>
          <w:szCs w:val="28"/>
        </w:rPr>
        <w:t>份，随报价响应文件一同递交。</w:t>
      </w:r>
    </w:p>
    <w:p w14:paraId="02B5EABB" w14:textId="77777777" w:rsidR="006A0544" w:rsidRDefault="006A0544">
      <w:pPr>
        <w:spacing w:line="500" w:lineRule="exact"/>
        <w:ind w:firstLineChars="200" w:firstLine="560"/>
        <w:rPr>
          <w:rFonts w:ascii="仿宋" w:eastAsia="仿宋" w:hAnsi="仿宋"/>
          <w:sz w:val="28"/>
          <w:szCs w:val="28"/>
        </w:rPr>
      </w:pPr>
    </w:p>
    <w:p w14:paraId="17FAC680" w14:textId="77777777" w:rsidR="006A0544" w:rsidRDefault="00B21846">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0A9DE9AF" w14:textId="77777777" w:rsidR="006A0544" w:rsidRDefault="00B21846">
      <w:pPr>
        <w:spacing w:line="500" w:lineRule="exac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14:paraId="671A8622" w14:textId="77777777" w:rsidR="006A0544" w:rsidRDefault="00B21846">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w:t>
      </w:r>
      <w:r>
        <w:rPr>
          <w:rFonts w:ascii="仿宋" w:eastAsia="仿宋" w:hAnsi="仿宋" w:hint="eastAsia"/>
          <w:sz w:val="28"/>
          <w:szCs w:val="28"/>
        </w:rPr>
        <w:t>编：</w:t>
      </w:r>
    </w:p>
    <w:p w14:paraId="7F98C2F4" w14:textId="77777777" w:rsidR="006A0544" w:rsidRDefault="00B21846">
      <w:pPr>
        <w:spacing w:line="500" w:lineRule="exact"/>
        <w:rPr>
          <w:rFonts w:ascii="仿宋" w:eastAsia="仿宋" w:hAnsi="仿宋"/>
          <w:sz w:val="28"/>
          <w:szCs w:val="28"/>
        </w:rPr>
      </w:pPr>
      <w:r>
        <w:rPr>
          <w:rFonts w:ascii="仿宋" w:eastAsia="仿宋" w:hAnsi="仿宋" w:hint="eastAsia"/>
          <w:sz w:val="28"/>
          <w:szCs w:val="28"/>
        </w:rPr>
        <w:t>电话或传真：</w:t>
      </w:r>
    </w:p>
    <w:p w14:paraId="227C0D78" w14:textId="77777777" w:rsidR="006A0544" w:rsidRDefault="00B21846">
      <w:pPr>
        <w:spacing w:line="500" w:lineRule="exact"/>
        <w:rPr>
          <w:rFonts w:ascii="仿宋" w:eastAsia="仿宋" w:hAnsi="仿宋"/>
          <w:sz w:val="28"/>
          <w:szCs w:val="28"/>
        </w:rPr>
      </w:pPr>
      <w:r>
        <w:rPr>
          <w:rFonts w:ascii="仿宋" w:eastAsia="仿宋" w:hAnsi="仿宋" w:hint="eastAsia"/>
          <w:sz w:val="28"/>
          <w:szCs w:val="28"/>
        </w:rPr>
        <w:t>参与人授权代表：</w:t>
      </w:r>
      <w:bookmarkStart w:id="215" w:name="_Toc249325722"/>
      <w:bookmarkStart w:id="216" w:name="_Toc217891410"/>
      <w:bookmarkStart w:id="217" w:name="_Toc251613841"/>
      <w:bookmarkStart w:id="218" w:name="_Toc266870443"/>
      <w:bookmarkStart w:id="219" w:name="_Toc235438354"/>
      <w:bookmarkStart w:id="220" w:name="_Toc266870918"/>
      <w:bookmarkStart w:id="221" w:name="_Toc219800251"/>
      <w:bookmarkStart w:id="222" w:name="_Toc236021459"/>
      <w:bookmarkStart w:id="223" w:name="_Toc232302124"/>
      <w:bookmarkStart w:id="224" w:name="_Toc227058538"/>
      <w:bookmarkStart w:id="225" w:name="_Toc235438000"/>
      <w:bookmarkStart w:id="226" w:name="_Toc223146616"/>
      <w:bookmarkStart w:id="227" w:name="_Toc225669330"/>
      <w:bookmarkStart w:id="228" w:name="_Toc259692751"/>
      <w:bookmarkStart w:id="229" w:name="_Toc255975018"/>
      <w:bookmarkStart w:id="230" w:name="_Toc258401267"/>
      <w:bookmarkStart w:id="231" w:name="_Toc254790911"/>
      <w:bookmarkStart w:id="232" w:name="_Toc235438283"/>
      <w:bookmarkStart w:id="233" w:name="_Toc213756059"/>
      <w:bookmarkStart w:id="234" w:name="_Toc230071155"/>
      <w:bookmarkStart w:id="235" w:name="_Toc251586243"/>
      <w:bookmarkStart w:id="236" w:name="_Toc266868681"/>
      <w:bookmarkStart w:id="237" w:name="_Toc259692658"/>
      <w:bookmarkStart w:id="238" w:name="_Toc259520876"/>
      <w:bookmarkStart w:id="239" w:name="_Toc253066626"/>
    </w:p>
    <w:p w14:paraId="0C1D6DC4" w14:textId="77777777" w:rsidR="006A0544" w:rsidRDefault="00B21846">
      <w:pPr>
        <w:jc w:val="center"/>
        <w:outlineLvl w:val="1"/>
        <w:rPr>
          <w:rFonts w:ascii="仿宋" w:eastAsia="仿宋" w:hAnsi="仿宋"/>
          <w:b/>
          <w:sz w:val="28"/>
          <w:szCs w:val="28"/>
        </w:rPr>
      </w:pPr>
      <w:r>
        <w:rPr>
          <w:rFonts w:ascii="仿宋" w:eastAsia="仿宋" w:hAnsi="仿宋"/>
          <w:sz w:val="28"/>
          <w:szCs w:val="28"/>
        </w:rPr>
        <w:br w:type="page"/>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008C261" w14:textId="77777777" w:rsidR="006A0544" w:rsidRDefault="00B21846">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4B15FCB2" w14:textId="77777777" w:rsidR="006A0544" w:rsidRDefault="006A0544">
      <w:pPr>
        <w:jc w:val="center"/>
        <w:outlineLvl w:val="1"/>
        <w:rPr>
          <w:rFonts w:ascii="仿宋" w:eastAsia="仿宋" w:hAnsi="仿宋"/>
          <w:b/>
          <w:sz w:val="28"/>
          <w:szCs w:val="28"/>
        </w:rPr>
      </w:pPr>
    </w:p>
    <w:p w14:paraId="258C235D" w14:textId="77777777" w:rsidR="006A0544" w:rsidRDefault="00B21846">
      <w:pPr>
        <w:spacing w:after="0" w:line="500" w:lineRule="exact"/>
        <w:rPr>
          <w:rFonts w:ascii="仿宋" w:eastAsia="仿宋" w:hAnsi="仿宋"/>
          <w:sz w:val="28"/>
          <w:szCs w:val="28"/>
        </w:rPr>
      </w:pPr>
      <w:r>
        <w:rPr>
          <w:rFonts w:ascii="仿宋" w:eastAsia="仿宋" w:hAnsi="仿宋" w:hint="eastAsia"/>
          <w:sz w:val="28"/>
          <w:szCs w:val="28"/>
        </w:rPr>
        <w:t>重庆外语外事学院：</w:t>
      </w:r>
    </w:p>
    <w:p w14:paraId="0C357371" w14:textId="77777777" w:rsidR="006A0544" w:rsidRDefault="00B21846">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799A628E" w14:textId="77777777" w:rsidR="006A0544" w:rsidRDefault="006A0544">
      <w:pPr>
        <w:spacing w:line="380" w:lineRule="exact"/>
        <w:rPr>
          <w:rFonts w:ascii="仿宋" w:eastAsia="仿宋" w:hAnsi="仿宋"/>
          <w:sz w:val="28"/>
          <w:szCs w:val="28"/>
        </w:rPr>
      </w:pPr>
    </w:p>
    <w:p w14:paraId="32C3DDBE" w14:textId="77777777" w:rsidR="006A0544" w:rsidRDefault="006A0544">
      <w:pPr>
        <w:spacing w:line="380" w:lineRule="exact"/>
        <w:rPr>
          <w:rFonts w:ascii="仿宋" w:eastAsia="仿宋" w:hAnsi="仿宋"/>
          <w:sz w:val="28"/>
          <w:szCs w:val="28"/>
        </w:rPr>
      </w:pPr>
    </w:p>
    <w:p w14:paraId="1F1E9B1E" w14:textId="77777777" w:rsidR="006A0544" w:rsidRDefault="006A0544">
      <w:pPr>
        <w:spacing w:line="380" w:lineRule="exact"/>
        <w:rPr>
          <w:rFonts w:ascii="仿宋" w:eastAsia="仿宋" w:hAnsi="仿宋"/>
          <w:sz w:val="28"/>
          <w:szCs w:val="28"/>
        </w:rPr>
      </w:pPr>
    </w:p>
    <w:p w14:paraId="7431803F" w14:textId="77777777" w:rsidR="006A0544" w:rsidRDefault="006A0544">
      <w:pPr>
        <w:spacing w:line="380" w:lineRule="exact"/>
        <w:rPr>
          <w:rFonts w:ascii="仿宋" w:eastAsia="仿宋" w:hAnsi="仿宋"/>
          <w:sz w:val="28"/>
          <w:szCs w:val="28"/>
        </w:rPr>
      </w:pPr>
    </w:p>
    <w:p w14:paraId="2A11F37D" w14:textId="77777777" w:rsidR="006A0544" w:rsidRDefault="006A0544">
      <w:pPr>
        <w:spacing w:line="380" w:lineRule="exact"/>
        <w:rPr>
          <w:rFonts w:ascii="仿宋" w:eastAsia="仿宋" w:hAnsi="仿宋"/>
          <w:sz w:val="28"/>
          <w:szCs w:val="28"/>
        </w:rPr>
      </w:pPr>
    </w:p>
    <w:p w14:paraId="0DB6CCF8" w14:textId="77777777" w:rsidR="006A0544" w:rsidRDefault="006A0544">
      <w:pPr>
        <w:spacing w:line="380" w:lineRule="exact"/>
        <w:rPr>
          <w:rFonts w:ascii="仿宋" w:eastAsia="仿宋" w:hAnsi="仿宋"/>
          <w:sz w:val="28"/>
          <w:szCs w:val="28"/>
        </w:rPr>
      </w:pPr>
    </w:p>
    <w:p w14:paraId="38E1EF4E" w14:textId="77777777" w:rsidR="006A0544" w:rsidRDefault="006A0544">
      <w:pPr>
        <w:spacing w:line="380" w:lineRule="exact"/>
        <w:rPr>
          <w:rFonts w:ascii="仿宋" w:eastAsia="仿宋" w:hAnsi="仿宋"/>
          <w:sz w:val="28"/>
          <w:szCs w:val="28"/>
        </w:rPr>
      </w:pPr>
    </w:p>
    <w:p w14:paraId="4EA6596E" w14:textId="77777777" w:rsidR="006A0544" w:rsidRDefault="00B21846">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参</w:t>
      </w:r>
      <w:r>
        <w:rPr>
          <w:rFonts w:ascii="仿宋" w:eastAsia="仿宋" w:hAnsi="仿宋" w:hint="eastAsia"/>
          <w:sz w:val="28"/>
          <w:szCs w:val="28"/>
        </w:rPr>
        <w:t xml:space="preserve"> </w:t>
      </w:r>
      <w:r>
        <w:rPr>
          <w:rFonts w:ascii="仿宋" w:eastAsia="仿宋" w:hAnsi="仿宋" w:hint="eastAsia"/>
          <w:sz w:val="28"/>
          <w:szCs w:val="28"/>
        </w:rPr>
        <w:t>与</w:t>
      </w:r>
      <w:r>
        <w:rPr>
          <w:rFonts w:ascii="仿宋" w:eastAsia="仿宋" w:hAnsi="仿宋" w:hint="eastAsia"/>
          <w:sz w:val="28"/>
          <w:szCs w:val="28"/>
        </w:rPr>
        <w:t xml:space="preserve"> </w:t>
      </w:r>
      <w:r>
        <w:rPr>
          <w:rFonts w:ascii="仿宋" w:eastAsia="仿宋" w:hAnsi="仿宋" w:hint="eastAsia"/>
          <w:sz w:val="28"/>
          <w:szCs w:val="28"/>
        </w:rPr>
        <w:t>人（全称并加盖公章）：</w:t>
      </w:r>
    </w:p>
    <w:p w14:paraId="5EC19F7C" w14:textId="77777777" w:rsidR="006A0544" w:rsidRDefault="00B21846">
      <w:pPr>
        <w:spacing w:line="380" w:lineRule="exact"/>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45103FAC" w14:textId="77777777" w:rsidR="006A0544" w:rsidRDefault="00B21846">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期：</w:t>
      </w:r>
    </w:p>
    <w:p w14:paraId="1B678B58" w14:textId="77777777" w:rsidR="006A0544" w:rsidRDefault="00B21846">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40" w:name="_Toc267060080"/>
      <w:bookmarkStart w:id="241" w:name="_Toc267060221"/>
      <w:bookmarkStart w:id="242" w:name="_Toc251586246"/>
      <w:bookmarkStart w:id="243" w:name="_Toc191802698"/>
      <w:bookmarkStart w:id="244" w:name="_Toc169332957"/>
      <w:bookmarkStart w:id="245" w:name="_Toc170798801"/>
      <w:bookmarkStart w:id="246" w:name="_Toc160880537"/>
      <w:bookmarkStart w:id="247" w:name="_Toc259520879"/>
      <w:bookmarkStart w:id="248" w:name="_Toc259692754"/>
      <w:bookmarkStart w:id="249" w:name="_Toc192996346"/>
      <w:bookmarkStart w:id="250" w:name="_Toc236021462"/>
      <w:bookmarkStart w:id="251" w:name="_Toc177985477"/>
      <w:bookmarkStart w:id="252" w:name="_Toc254790916"/>
      <w:bookmarkStart w:id="253" w:name="_Toc181436573"/>
      <w:bookmarkStart w:id="254" w:name="_Toc192663694"/>
      <w:bookmarkStart w:id="255" w:name="_Toc251613844"/>
      <w:bookmarkStart w:id="256" w:name="_Toc259692663"/>
      <w:bookmarkStart w:id="257" w:name="_Toc191803634"/>
      <w:bookmarkStart w:id="258" w:name="_Toc235438357"/>
      <w:bookmarkStart w:id="259" w:name="_Toc193165742"/>
      <w:bookmarkStart w:id="260" w:name="_Toc192996454"/>
      <w:bookmarkStart w:id="261" w:name="_Toc259692661"/>
      <w:bookmarkStart w:id="262" w:name="_Toc191789337"/>
      <w:bookmarkStart w:id="263" w:name="_Toc255975023"/>
      <w:bookmarkStart w:id="264" w:name="_Toc182805225"/>
      <w:bookmarkStart w:id="265" w:name="_Toc232302127"/>
      <w:bookmarkStart w:id="266" w:name="_Toc266870921"/>
      <w:bookmarkStart w:id="267" w:name="_Toc235438286"/>
      <w:bookmarkStart w:id="268" w:name="_Toc160880168"/>
      <w:bookmarkStart w:id="269" w:name="_Toc258401270"/>
      <w:bookmarkStart w:id="270" w:name="_Toc266870447"/>
      <w:bookmarkStart w:id="271" w:name="_Toc267060220"/>
      <w:bookmarkStart w:id="272" w:name="_Toc192663843"/>
      <w:bookmarkStart w:id="273" w:name="_Toc193160456"/>
      <w:bookmarkStart w:id="274" w:name="_Toc266868686"/>
      <w:bookmarkStart w:id="275" w:name="_Toc169332846"/>
      <w:bookmarkStart w:id="276" w:name="_Toc266870922"/>
      <w:bookmarkStart w:id="277" w:name="_Toc211917124"/>
      <w:bookmarkStart w:id="278" w:name="_Toc258401272"/>
      <w:bookmarkStart w:id="279" w:name="_Toc266868684"/>
      <w:bookmarkStart w:id="280" w:name="_Toc266870446"/>
      <w:bookmarkStart w:id="281" w:name="_Toc255975021"/>
      <w:bookmarkStart w:id="282" w:name="_Toc203355741"/>
      <w:bookmarkStart w:id="283" w:name="_Toc181436469"/>
      <w:bookmarkStart w:id="284" w:name="_Toc259692756"/>
      <w:bookmarkStart w:id="285" w:name="_Toc254790914"/>
      <w:bookmarkStart w:id="286" w:name="_Toc192664161"/>
      <w:bookmarkStart w:id="287" w:name="_Toc253066629"/>
      <w:bookmarkStart w:id="288" w:name="_Toc259520881"/>
      <w:bookmarkStart w:id="289" w:name="_Toc182372790"/>
      <w:bookmarkStart w:id="290" w:name="_Toc267060466"/>
      <w:bookmarkStart w:id="291" w:name="_Toc191783230"/>
      <w:bookmarkStart w:id="292" w:name="_Toc267060081"/>
      <w:bookmarkStart w:id="293" w:name="_Toc235438003"/>
      <w:bookmarkStart w:id="294" w:name="_Toc267060465"/>
      <w:bookmarkStart w:id="295" w:name="_Toc180302921"/>
      <w:bookmarkStart w:id="296" w:name="_Toc249325725"/>
    </w:p>
    <w:p w14:paraId="6E596AFC" w14:textId="77777777" w:rsidR="006A0544" w:rsidRDefault="00B21846">
      <w:pPr>
        <w:spacing w:after="0" w:line="480" w:lineRule="exact"/>
        <w:ind w:firstLine="570"/>
        <w:jc w:val="center"/>
        <w:rPr>
          <w:rFonts w:ascii="仿宋" w:eastAsia="仿宋" w:hAnsi="仿宋"/>
          <w:b/>
          <w:bCs/>
          <w:sz w:val="28"/>
          <w:szCs w:val="28"/>
        </w:rPr>
      </w:pPr>
      <w:bookmarkStart w:id="297" w:name="_Toc235438004"/>
      <w:bookmarkStart w:id="298" w:name="_Toc255975024"/>
      <w:bookmarkStart w:id="299" w:name="_Toc266870840"/>
      <w:bookmarkStart w:id="300" w:name="_Toc267059036"/>
      <w:bookmarkStart w:id="301" w:name="_Toc266868944"/>
      <w:bookmarkStart w:id="302" w:name="_Toc251613845"/>
      <w:bookmarkStart w:id="303" w:name="_Toc259692757"/>
      <w:bookmarkStart w:id="304" w:name="_Toc249325726"/>
      <w:bookmarkStart w:id="305" w:name="_Toc267059925"/>
      <w:bookmarkStart w:id="306" w:name="_Toc273178704"/>
      <w:bookmarkStart w:id="307" w:name="_Toc267059812"/>
      <w:bookmarkStart w:id="308" w:name="_Toc266870923"/>
      <w:bookmarkStart w:id="309" w:name="_Toc236021463"/>
      <w:bookmarkStart w:id="310" w:name="_Toc235438358"/>
      <w:bookmarkStart w:id="311" w:name="_Toc259520882"/>
      <w:bookmarkStart w:id="312" w:name="_Toc267059187"/>
      <w:bookmarkStart w:id="313" w:name="_Toc267059545"/>
      <w:bookmarkStart w:id="314" w:name="_Toc232302128"/>
      <w:bookmarkStart w:id="315" w:name="_Toc267060082"/>
      <w:bookmarkStart w:id="316" w:name="_Toc267060222"/>
      <w:bookmarkStart w:id="317" w:name="_Toc266870448"/>
      <w:bookmarkStart w:id="318" w:name="_Toc251586247"/>
      <w:bookmarkStart w:id="319" w:name="_Toc235438287"/>
      <w:bookmarkStart w:id="320" w:name="_Toc253066630"/>
      <w:bookmarkStart w:id="321" w:name="_Toc254790917"/>
      <w:bookmarkStart w:id="322" w:name="_Toc258401273"/>
      <w:bookmarkStart w:id="323" w:name="_Toc259692664"/>
      <w:bookmarkStart w:id="324" w:name="_Toc267060327"/>
      <w:bookmarkStart w:id="325" w:name="_Toc267060467"/>
      <w:bookmarkStart w:id="326" w:name="_Toc267059659"/>
      <w:bookmarkStart w:id="327" w:name="_Toc26686868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76A3257" w14:textId="77777777" w:rsidR="006A0544" w:rsidRDefault="006A0544">
      <w:pPr>
        <w:rPr>
          <w:rFonts w:ascii="仿宋" w:eastAsia="仿宋" w:hAnsi="仿宋"/>
          <w:b/>
          <w:sz w:val="28"/>
          <w:szCs w:val="28"/>
        </w:rPr>
      </w:pPr>
    </w:p>
    <w:p w14:paraId="401A29EB" w14:textId="77777777" w:rsidR="006A0544" w:rsidRDefault="00B21846">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46C6EF04" w14:textId="77777777" w:rsidR="006A0544" w:rsidRDefault="00B21846">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58CC53B4" w14:textId="77777777" w:rsidR="006A0544" w:rsidRDefault="006A0544">
      <w:pPr>
        <w:spacing w:line="420" w:lineRule="exact"/>
        <w:ind w:firstLine="480"/>
        <w:rPr>
          <w:rFonts w:ascii="仿宋" w:eastAsia="仿宋" w:hAnsi="仿宋"/>
          <w:sz w:val="28"/>
          <w:szCs w:val="28"/>
        </w:rPr>
      </w:pPr>
    </w:p>
    <w:p w14:paraId="31B405C5" w14:textId="77777777" w:rsidR="006A0544" w:rsidRDefault="006A0544">
      <w:pPr>
        <w:spacing w:line="380" w:lineRule="exact"/>
        <w:rPr>
          <w:rFonts w:ascii="仿宋" w:eastAsia="仿宋" w:hAnsi="仿宋"/>
          <w:sz w:val="28"/>
          <w:szCs w:val="28"/>
        </w:rPr>
      </w:pPr>
    </w:p>
    <w:p w14:paraId="624E2730" w14:textId="77777777" w:rsidR="006A0544" w:rsidRDefault="006A0544">
      <w:pPr>
        <w:spacing w:line="380" w:lineRule="exact"/>
        <w:rPr>
          <w:rFonts w:ascii="仿宋" w:eastAsia="仿宋" w:hAnsi="仿宋"/>
          <w:sz w:val="28"/>
          <w:szCs w:val="28"/>
        </w:rPr>
      </w:pPr>
    </w:p>
    <w:p w14:paraId="6B42475C" w14:textId="77777777" w:rsidR="006A0544" w:rsidRDefault="006A0544">
      <w:pPr>
        <w:spacing w:line="380" w:lineRule="exact"/>
        <w:rPr>
          <w:rFonts w:ascii="仿宋" w:eastAsia="仿宋" w:hAnsi="仿宋"/>
          <w:sz w:val="28"/>
          <w:szCs w:val="28"/>
        </w:rPr>
      </w:pPr>
    </w:p>
    <w:p w14:paraId="68B875FA" w14:textId="77777777" w:rsidR="006A0544" w:rsidRDefault="006A0544">
      <w:pPr>
        <w:spacing w:line="380" w:lineRule="exact"/>
        <w:rPr>
          <w:rFonts w:ascii="仿宋" w:eastAsia="仿宋" w:hAnsi="仿宋"/>
          <w:sz w:val="28"/>
          <w:szCs w:val="28"/>
        </w:rPr>
      </w:pPr>
    </w:p>
    <w:p w14:paraId="0792E4D8" w14:textId="77777777" w:rsidR="006A0544" w:rsidRDefault="006A0544">
      <w:pPr>
        <w:spacing w:line="380" w:lineRule="exact"/>
        <w:rPr>
          <w:rFonts w:ascii="仿宋" w:eastAsia="仿宋" w:hAnsi="仿宋"/>
          <w:sz w:val="28"/>
          <w:szCs w:val="28"/>
        </w:rPr>
      </w:pPr>
    </w:p>
    <w:p w14:paraId="2961F0F6" w14:textId="77777777" w:rsidR="006A0544" w:rsidRDefault="006A0544">
      <w:pPr>
        <w:spacing w:line="380" w:lineRule="exact"/>
        <w:rPr>
          <w:rFonts w:ascii="仿宋" w:eastAsia="仿宋" w:hAnsi="仿宋"/>
          <w:sz w:val="28"/>
          <w:szCs w:val="28"/>
        </w:rPr>
      </w:pPr>
    </w:p>
    <w:p w14:paraId="2D65D394" w14:textId="77777777" w:rsidR="006A0544" w:rsidRDefault="006A0544">
      <w:pPr>
        <w:spacing w:line="380" w:lineRule="exact"/>
        <w:rPr>
          <w:rFonts w:ascii="仿宋" w:eastAsia="仿宋" w:hAnsi="仿宋"/>
          <w:sz w:val="28"/>
          <w:szCs w:val="28"/>
        </w:rPr>
      </w:pPr>
    </w:p>
    <w:p w14:paraId="36728FCF" w14:textId="77777777" w:rsidR="006A0544" w:rsidRDefault="006A0544">
      <w:pPr>
        <w:spacing w:line="380" w:lineRule="exact"/>
        <w:rPr>
          <w:rFonts w:ascii="仿宋" w:eastAsia="仿宋" w:hAnsi="仿宋"/>
          <w:sz w:val="28"/>
          <w:szCs w:val="28"/>
        </w:rPr>
      </w:pPr>
    </w:p>
    <w:p w14:paraId="6403D722" w14:textId="77777777" w:rsidR="006A0544" w:rsidRDefault="006A0544">
      <w:pPr>
        <w:spacing w:line="380" w:lineRule="exact"/>
        <w:rPr>
          <w:rFonts w:ascii="仿宋" w:eastAsia="仿宋" w:hAnsi="仿宋"/>
          <w:sz w:val="28"/>
          <w:szCs w:val="28"/>
        </w:rPr>
      </w:pPr>
    </w:p>
    <w:p w14:paraId="02611284" w14:textId="77777777" w:rsidR="006A0544" w:rsidRDefault="006A0544">
      <w:pPr>
        <w:spacing w:line="380" w:lineRule="exact"/>
        <w:rPr>
          <w:rFonts w:ascii="仿宋" w:eastAsia="仿宋" w:hAnsi="仿宋"/>
          <w:sz w:val="28"/>
          <w:szCs w:val="28"/>
        </w:rPr>
      </w:pPr>
    </w:p>
    <w:p w14:paraId="610FF94A" w14:textId="77777777" w:rsidR="006A0544" w:rsidRDefault="006A0544">
      <w:pPr>
        <w:spacing w:line="380" w:lineRule="exact"/>
        <w:rPr>
          <w:rFonts w:ascii="仿宋" w:eastAsia="仿宋" w:hAnsi="仿宋"/>
          <w:sz w:val="28"/>
          <w:szCs w:val="28"/>
        </w:rPr>
      </w:pPr>
    </w:p>
    <w:p w14:paraId="3CDB7396" w14:textId="77777777" w:rsidR="006A0544" w:rsidRDefault="006A0544">
      <w:pPr>
        <w:spacing w:line="380" w:lineRule="exact"/>
        <w:rPr>
          <w:rFonts w:ascii="仿宋" w:eastAsia="仿宋" w:hAnsi="仿宋"/>
          <w:sz w:val="28"/>
          <w:szCs w:val="28"/>
        </w:rPr>
      </w:pPr>
    </w:p>
    <w:p w14:paraId="49EE1AF5" w14:textId="77777777" w:rsidR="006A0544" w:rsidRDefault="00B21846">
      <w:pPr>
        <w:spacing w:line="380" w:lineRule="exact"/>
        <w:ind w:firstLineChars="1300" w:firstLine="3640"/>
        <w:rPr>
          <w:rFonts w:ascii="仿宋" w:eastAsia="仿宋" w:hAnsi="仿宋"/>
          <w:sz w:val="28"/>
          <w:szCs w:val="28"/>
        </w:rPr>
      </w:pPr>
      <w:r>
        <w:rPr>
          <w:rFonts w:ascii="仿宋" w:eastAsia="仿宋" w:hAnsi="仿宋" w:hint="eastAsia"/>
          <w:sz w:val="28"/>
          <w:szCs w:val="28"/>
        </w:rPr>
        <w:t>参</w:t>
      </w:r>
      <w:r>
        <w:rPr>
          <w:rFonts w:ascii="仿宋" w:eastAsia="仿宋" w:hAnsi="仿宋" w:hint="eastAsia"/>
          <w:sz w:val="28"/>
          <w:szCs w:val="28"/>
        </w:rPr>
        <w:t xml:space="preserve"> </w:t>
      </w:r>
      <w:r>
        <w:rPr>
          <w:rFonts w:ascii="仿宋" w:eastAsia="仿宋" w:hAnsi="仿宋" w:hint="eastAsia"/>
          <w:sz w:val="28"/>
          <w:szCs w:val="28"/>
        </w:rPr>
        <w:t>与</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4E8CFE32" w14:textId="77777777" w:rsidR="006A0544" w:rsidRDefault="00B21846">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14:paraId="1200B229" w14:textId="77777777" w:rsidR="006A0544" w:rsidRDefault="00B21846">
      <w:pPr>
        <w:spacing w:line="420" w:lineRule="exact"/>
        <w:ind w:firstLineChars="2300" w:firstLine="6440"/>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期：</w:t>
      </w:r>
    </w:p>
    <w:p w14:paraId="3FBF9B3F" w14:textId="77777777" w:rsidR="006A0544" w:rsidRDefault="006A0544">
      <w:pPr>
        <w:spacing w:line="380" w:lineRule="exact"/>
        <w:rPr>
          <w:rFonts w:ascii="仿宋" w:eastAsia="仿宋" w:hAnsi="仿宋"/>
          <w:sz w:val="28"/>
          <w:szCs w:val="28"/>
        </w:rPr>
      </w:pPr>
    </w:p>
    <w:sectPr w:rsidR="006A0544">
      <w:pgSz w:w="11905" w:h="16838"/>
      <w:pgMar w:top="2285" w:right="1417" w:bottom="1134" w:left="1134" w:header="567" w:footer="283"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108B" w14:textId="77777777" w:rsidR="00B21846" w:rsidRDefault="00B21846">
      <w:pPr>
        <w:spacing w:line="240" w:lineRule="auto"/>
      </w:pPr>
      <w:r>
        <w:separator/>
      </w:r>
    </w:p>
  </w:endnote>
  <w:endnote w:type="continuationSeparator" w:id="0">
    <w:p w14:paraId="53ABF116" w14:textId="77777777" w:rsidR="00B21846" w:rsidRDefault="00B21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61DB12DB" w14:textId="77777777" w:rsidR="006A0544" w:rsidRDefault="00B2184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2EDC" w14:textId="77777777" w:rsidR="006A0544" w:rsidRDefault="00B2184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16</w:t>
    </w:r>
    <w:r>
      <w:rPr>
        <w:b/>
        <w:bCs/>
        <w:sz w:val="24"/>
        <w:szCs w:val="24"/>
      </w:rPr>
      <w:fldChar w:fldCharType="end"/>
    </w:r>
  </w:p>
  <w:p w14:paraId="4589897C" w14:textId="77777777" w:rsidR="006A0544" w:rsidRDefault="006A054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A33B" w14:textId="77777777" w:rsidR="00B21846" w:rsidRDefault="00B21846">
      <w:pPr>
        <w:spacing w:after="0" w:line="240" w:lineRule="auto"/>
      </w:pPr>
      <w:r>
        <w:separator/>
      </w:r>
    </w:p>
  </w:footnote>
  <w:footnote w:type="continuationSeparator" w:id="0">
    <w:p w14:paraId="1C008584" w14:textId="77777777" w:rsidR="00B21846" w:rsidRDefault="00B2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D390" w14:textId="77777777" w:rsidR="006A0544" w:rsidRDefault="00B21846">
    <w:pPr>
      <w:pStyle w:val="ae"/>
    </w:pPr>
    <w:r>
      <w:rPr>
        <w:noProof/>
      </w:rPr>
      <w:drawing>
        <wp:inline distT="0" distB="0" distL="0" distR="0" wp14:anchorId="081EBB54" wp14:editId="1E0547AE">
          <wp:extent cx="1330325" cy="296545"/>
          <wp:effectExtent l="0" t="0" r="317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B0CA" w14:textId="77777777" w:rsidR="006A0544" w:rsidRDefault="00B21846">
    <w:pPr>
      <w:pStyle w:val="ae"/>
    </w:pPr>
    <w:r>
      <w:rPr>
        <w:noProof/>
      </w:rPr>
      <w:drawing>
        <wp:inline distT="0" distB="0" distL="0" distR="0" wp14:anchorId="4B9BA099" wp14:editId="2C6CE4E0">
          <wp:extent cx="1330325" cy="296545"/>
          <wp:effectExtent l="0" t="0" r="317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F9EA" w14:textId="77777777" w:rsidR="006A0544" w:rsidRDefault="00B21846">
    <w:pPr>
      <w:pStyle w:val="ae"/>
    </w:pPr>
    <w:r>
      <w:rPr>
        <w:noProof/>
      </w:rPr>
      <w:drawing>
        <wp:inline distT="0" distB="0" distL="0" distR="0" wp14:anchorId="6895304D" wp14:editId="3E6AEC63">
          <wp:extent cx="1330325" cy="296545"/>
          <wp:effectExtent l="0" t="0" r="3175" b="825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15F" w14:textId="77777777" w:rsidR="006A0544" w:rsidRDefault="00B21846">
    <w:pPr>
      <w:pStyle w:val="ae"/>
    </w:pPr>
    <w:r>
      <w:rPr>
        <w:noProof/>
      </w:rPr>
      <w:drawing>
        <wp:inline distT="0" distB="0" distL="0" distR="0" wp14:anchorId="26FB79D1" wp14:editId="187D1754">
          <wp:extent cx="1472565" cy="32829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66064" cy="37146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4B3F" w14:textId="77777777" w:rsidR="006A0544" w:rsidRDefault="006A054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3C51" w14:textId="77777777" w:rsidR="006A0544" w:rsidRDefault="006A0544">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9F76" w14:textId="77777777" w:rsidR="006A0544" w:rsidRDefault="006A054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FFE54"/>
    <w:multiLevelType w:val="singleLevel"/>
    <w:tmpl w:val="8CFFFE54"/>
    <w:lvl w:ilvl="0">
      <w:start w:val="1"/>
      <w:numFmt w:val="chineseCounting"/>
      <w:suff w:val="nothing"/>
      <w:lvlText w:val="%1、"/>
      <w:lvlJc w:val="left"/>
      <w:rPr>
        <w:rFonts w:hint="eastAsia"/>
      </w:rPr>
    </w:lvl>
  </w:abstractNum>
  <w:abstractNum w:abstractNumId="1" w15:restartNumberingAfterBreak="0">
    <w:nsid w:val="8F8F5692"/>
    <w:multiLevelType w:val="singleLevel"/>
    <w:tmpl w:val="8F8F569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1932"/>
    <w:rsid w:val="0000490C"/>
    <w:rsid w:val="000058D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203"/>
    <w:rsid w:val="00097371"/>
    <w:rsid w:val="000C0ADC"/>
    <w:rsid w:val="000C40BC"/>
    <w:rsid w:val="000E7F0C"/>
    <w:rsid w:val="000F4F45"/>
    <w:rsid w:val="0011785C"/>
    <w:rsid w:val="00120CC1"/>
    <w:rsid w:val="00126009"/>
    <w:rsid w:val="0013118F"/>
    <w:rsid w:val="001561E9"/>
    <w:rsid w:val="001729A2"/>
    <w:rsid w:val="00176CD4"/>
    <w:rsid w:val="00181C04"/>
    <w:rsid w:val="00182C6E"/>
    <w:rsid w:val="001901ED"/>
    <w:rsid w:val="001A2C54"/>
    <w:rsid w:val="001A5B43"/>
    <w:rsid w:val="001B4E85"/>
    <w:rsid w:val="001B719E"/>
    <w:rsid w:val="001B75AD"/>
    <w:rsid w:val="001C6943"/>
    <w:rsid w:val="001E75D3"/>
    <w:rsid w:val="001E79B1"/>
    <w:rsid w:val="001F4DA9"/>
    <w:rsid w:val="001F5130"/>
    <w:rsid w:val="00222B4B"/>
    <w:rsid w:val="00226885"/>
    <w:rsid w:val="00235C32"/>
    <w:rsid w:val="00244E90"/>
    <w:rsid w:val="00245806"/>
    <w:rsid w:val="00246D51"/>
    <w:rsid w:val="0025668E"/>
    <w:rsid w:val="00257789"/>
    <w:rsid w:val="00272A12"/>
    <w:rsid w:val="002772BB"/>
    <w:rsid w:val="00290188"/>
    <w:rsid w:val="0029068A"/>
    <w:rsid w:val="00292468"/>
    <w:rsid w:val="002C2C3D"/>
    <w:rsid w:val="002C3845"/>
    <w:rsid w:val="002C4297"/>
    <w:rsid w:val="002D2852"/>
    <w:rsid w:val="002F795A"/>
    <w:rsid w:val="00317A5B"/>
    <w:rsid w:val="00326F3A"/>
    <w:rsid w:val="00333DF5"/>
    <w:rsid w:val="00334E6F"/>
    <w:rsid w:val="003359C2"/>
    <w:rsid w:val="00345276"/>
    <w:rsid w:val="003570A0"/>
    <w:rsid w:val="00361B92"/>
    <w:rsid w:val="003662D8"/>
    <w:rsid w:val="00366367"/>
    <w:rsid w:val="00382D9B"/>
    <w:rsid w:val="00385087"/>
    <w:rsid w:val="00397A32"/>
    <w:rsid w:val="003B4F7D"/>
    <w:rsid w:val="003C60EF"/>
    <w:rsid w:val="003E6439"/>
    <w:rsid w:val="003F20A6"/>
    <w:rsid w:val="00404FA2"/>
    <w:rsid w:val="00410216"/>
    <w:rsid w:val="004242F4"/>
    <w:rsid w:val="00425361"/>
    <w:rsid w:val="004262D6"/>
    <w:rsid w:val="0043243C"/>
    <w:rsid w:val="004341DA"/>
    <w:rsid w:val="00441955"/>
    <w:rsid w:val="004420EC"/>
    <w:rsid w:val="00444AC0"/>
    <w:rsid w:val="00445B4C"/>
    <w:rsid w:val="00447409"/>
    <w:rsid w:val="00465E75"/>
    <w:rsid w:val="00486865"/>
    <w:rsid w:val="004A199C"/>
    <w:rsid w:val="004B25FE"/>
    <w:rsid w:val="004B41BC"/>
    <w:rsid w:val="004B64F6"/>
    <w:rsid w:val="004B66B1"/>
    <w:rsid w:val="004C21F5"/>
    <w:rsid w:val="004D05DB"/>
    <w:rsid w:val="00502F52"/>
    <w:rsid w:val="0052624B"/>
    <w:rsid w:val="005323AA"/>
    <w:rsid w:val="00541D19"/>
    <w:rsid w:val="0055400F"/>
    <w:rsid w:val="00565BDF"/>
    <w:rsid w:val="0056798C"/>
    <w:rsid w:val="0057673D"/>
    <w:rsid w:val="00582530"/>
    <w:rsid w:val="00590957"/>
    <w:rsid w:val="0059336F"/>
    <w:rsid w:val="005945A7"/>
    <w:rsid w:val="00595285"/>
    <w:rsid w:val="005A2C54"/>
    <w:rsid w:val="005A5A4D"/>
    <w:rsid w:val="005B4036"/>
    <w:rsid w:val="005C03B2"/>
    <w:rsid w:val="005F0F21"/>
    <w:rsid w:val="005F1FC8"/>
    <w:rsid w:val="005F5BEC"/>
    <w:rsid w:val="0062018B"/>
    <w:rsid w:val="006271FC"/>
    <w:rsid w:val="00630374"/>
    <w:rsid w:val="006344E5"/>
    <w:rsid w:val="00640ACE"/>
    <w:rsid w:val="00655B5A"/>
    <w:rsid w:val="00662D25"/>
    <w:rsid w:val="00671771"/>
    <w:rsid w:val="00690865"/>
    <w:rsid w:val="00693889"/>
    <w:rsid w:val="006A0544"/>
    <w:rsid w:val="006C7801"/>
    <w:rsid w:val="006E3425"/>
    <w:rsid w:val="006F3C71"/>
    <w:rsid w:val="006F5FBA"/>
    <w:rsid w:val="00702B69"/>
    <w:rsid w:val="00717DA1"/>
    <w:rsid w:val="00722F95"/>
    <w:rsid w:val="00725C59"/>
    <w:rsid w:val="00726570"/>
    <w:rsid w:val="00726F49"/>
    <w:rsid w:val="007325DE"/>
    <w:rsid w:val="0073285C"/>
    <w:rsid w:val="00733931"/>
    <w:rsid w:val="00760B24"/>
    <w:rsid w:val="007A062C"/>
    <w:rsid w:val="007A522E"/>
    <w:rsid w:val="007B0F09"/>
    <w:rsid w:val="007B2319"/>
    <w:rsid w:val="007D2621"/>
    <w:rsid w:val="007D5DC2"/>
    <w:rsid w:val="007F49A4"/>
    <w:rsid w:val="007F4B99"/>
    <w:rsid w:val="00800F91"/>
    <w:rsid w:val="008111E1"/>
    <w:rsid w:val="00820F76"/>
    <w:rsid w:val="0086321C"/>
    <w:rsid w:val="0086365D"/>
    <w:rsid w:val="00865B30"/>
    <w:rsid w:val="00866BD7"/>
    <w:rsid w:val="00874219"/>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606BC"/>
    <w:rsid w:val="00967E57"/>
    <w:rsid w:val="00994E59"/>
    <w:rsid w:val="009A6542"/>
    <w:rsid w:val="009C5F45"/>
    <w:rsid w:val="009D66D2"/>
    <w:rsid w:val="009E44A6"/>
    <w:rsid w:val="00A10F7F"/>
    <w:rsid w:val="00A124F9"/>
    <w:rsid w:val="00A1433A"/>
    <w:rsid w:val="00A148CE"/>
    <w:rsid w:val="00A24465"/>
    <w:rsid w:val="00A278BD"/>
    <w:rsid w:val="00A40610"/>
    <w:rsid w:val="00A4220E"/>
    <w:rsid w:val="00A44A63"/>
    <w:rsid w:val="00A64A5B"/>
    <w:rsid w:val="00A72420"/>
    <w:rsid w:val="00A75297"/>
    <w:rsid w:val="00A81C33"/>
    <w:rsid w:val="00A824EB"/>
    <w:rsid w:val="00AA1C3E"/>
    <w:rsid w:val="00AA49A9"/>
    <w:rsid w:val="00AB2430"/>
    <w:rsid w:val="00AB73B6"/>
    <w:rsid w:val="00AC125F"/>
    <w:rsid w:val="00AC6A89"/>
    <w:rsid w:val="00AD29A3"/>
    <w:rsid w:val="00AE2E94"/>
    <w:rsid w:val="00AF3C2A"/>
    <w:rsid w:val="00AF62AB"/>
    <w:rsid w:val="00B067EB"/>
    <w:rsid w:val="00B14C37"/>
    <w:rsid w:val="00B21846"/>
    <w:rsid w:val="00B361DF"/>
    <w:rsid w:val="00B47672"/>
    <w:rsid w:val="00B54440"/>
    <w:rsid w:val="00B554E7"/>
    <w:rsid w:val="00B71E24"/>
    <w:rsid w:val="00B73ABB"/>
    <w:rsid w:val="00B85762"/>
    <w:rsid w:val="00BA2BBD"/>
    <w:rsid w:val="00BA6E4E"/>
    <w:rsid w:val="00BB6506"/>
    <w:rsid w:val="00BC17FA"/>
    <w:rsid w:val="00BC36B2"/>
    <w:rsid w:val="00BD49FB"/>
    <w:rsid w:val="00BD4ED9"/>
    <w:rsid w:val="00BD7232"/>
    <w:rsid w:val="00BE1921"/>
    <w:rsid w:val="00BF35E8"/>
    <w:rsid w:val="00BF4A0E"/>
    <w:rsid w:val="00C035B5"/>
    <w:rsid w:val="00C21AB6"/>
    <w:rsid w:val="00C3262F"/>
    <w:rsid w:val="00C3329D"/>
    <w:rsid w:val="00C343CC"/>
    <w:rsid w:val="00C44EF4"/>
    <w:rsid w:val="00C4654F"/>
    <w:rsid w:val="00C53622"/>
    <w:rsid w:val="00C66E1E"/>
    <w:rsid w:val="00C676BA"/>
    <w:rsid w:val="00C81AB4"/>
    <w:rsid w:val="00C85795"/>
    <w:rsid w:val="00C857BF"/>
    <w:rsid w:val="00CA60EC"/>
    <w:rsid w:val="00CC59AE"/>
    <w:rsid w:val="00D2102C"/>
    <w:rsid w:val="00D25ED4"/>
    <w:rsid w:val="00D300F1"/>
    <w:rsid w:val="00D36D52"/>
    <w:rsid w:val="00D53588"/>
    <w:rsid w:val="00D56DEA"/>
    <w:rsid w:val="00D71C52"/>
    <w:rsid w:val="00D72DAC"/>
    <w:rsid w:val="00D75ABD"/>
    <w:rsid w:val="00D9481E"/>
    <w:rsid w:val="00DD17CC"/>
    <w:rsid w:val="00DD19ED"/>
    <w:rsid w:val="00DE01B7"/>
    <w:rsid w:val="00DE3513"/>
    <w:rsid w:val="00DE4764"/>
    <w:rsid w:val="00DF1248"/>
    <w:rsid w:val="00DF440D"/>
    <w:rsid w:val="00E007FD"/>
    <w:rsid w:val="00E00AC0"/>
    <w:rsid w:val="00E11567"/>
    <w:rsid w:val="00E2199A"/>
    <w:rsid w:val="00E24FC5"/>
    <w:rsid w:val="00E274FF"/>
    <w:rsid w:val="00E31C9F"/>
    <w:rsid w:val="00E3310A"/>
    <w:rsid w:val="00E33B9E"/>
    <w:rsid w:val="00E33C1C"/>
    <w:rsid w:val="00E430E9"/>
    <w:rsid w:val="00E56ECD"/>
    <w:rsid w:val="00E86209"/>
    <w:rsid w:val="00E95973"/>
    <w:rsid w:val="00EA5C79"/>
    <w:rsid w:val="00EB2027"/>
    <w:rsid w:val="00EC01CF"/>
    <w:rsid w:val="00EC7CAE"/>
    <w:rsid w:val="00ED2437"/>
    <w:rsid w:val="00ED70B8"/>
    <w:rsid w:val="00EE3803"/>
    <w:rsid w:val="00EF53F1"/>
    <w:rsid w:val="00F0149B"/>
    <w:rsid w:val="00F33D8E"/>
    <w:rsid w:val="00F342B3"/>
    <w:rsid w:val="00F412F9"/>
    <w:rsid w:val="00F51729"/>
    <w:rsid w:val="00F8646A"/>
    <w:rsid w:val="00F876DE"/>
    <w:rsid w:val="00FC3A3C"/>
    <w:rsid w:val="00FE32C8"/>
    <w:rsid w:val="00FF0CC9"/>
    <w:rsid w:val="00FF1750"/>
    <w:rsid w:val="00FF721E"/>
    <w:rsid w:val="0A2C0AA8"/>
    <w:rsid w:val="11636F21"/>
    <w:rsid w:val="174F5A48"/>
    <w:rsid w:val="19E3599A"/>
    <w:rsid w:val="1C996F7C"/>
    <w:rsid w:val="1DA20DE4"/>
    <w:rsid w:val="226024DF"/>
    <w:rsid w:val="2BA352F2"/>
    <w:rsid w:val="2C3E452C"/>
    <w:rsid w:val="32F4539B"/>
    <w:rsid w:val="33EF65F5"/>
    <w:rsid w:val="3F107CA1"/>
    <w:rsid w:val="44895EBA"/>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D7DC8A"/>
  <w15:docId w15:val="{9D7C1DE1-EC8F-4A1F-BEF3-6E969F74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 w:type="table" w:customStyle="1" w:styleId="16">
    <w:name w:val="网格型1"/>
    <w:basedOn w:val="a1"/>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2A94A52-6718-4A91-8A6B-6880C8FC72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822</Words>
  <Characters>4689</Characters>
  <Application>Microsoft Office Word</Application>
  <DocSecurity>0</DocSecurity>
  <Lines>39</Lines>
  <Paragraphs>10</Paragraphs>
  <ScaleCrop>false</ScaleCrop>
  <Company>微软中国</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64</cp:revision>
  <cp:lastPrinted>2020-07-28T09:28:00Z</cp:lastPrinted>
  <dcterms:created xsi:type="dcterms:W3CDTF">2020-12-29T09:10:00Z</dcterms:created>
  <dcterms:modified xsi:type="dcterms:W3CDTF">2021-06-11T05:22:00Z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279622076_btnclosed</vt:lpwstr>
  </property>
  <property fmtid="{D5CDD505-2E9C-101B-9397-08002B2CF9AE}" pid="4" name="ICV">
    <vt:lpwstr>C507E45E93D94CE1BC35CBCC822FF08C</vt:lpwstr>
  </property>
</Properties>
</file>