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A278" w14:textId="77777777" w:rsidR="00E45686" w:rsidRPr="00842FA9" w:rsidRDefault="00E45686">
      <w:pPr>
        <w:spacing w:line="240" w:lineRule="auto"/>
        <w:jc w:val="center"/>
        <w:rPr>
          <w:rFonts w:ascii="仿宋" w:eastAsia="仿宋" w:hAnsi="仿宋"/>
          <w:b/>
          <w:color w:val="000000" w:themeColor="text1"/>
          <w:sz w:val="44"/>
          <w:szCs w:val="44"/>
        </w:rPr>
      </w:pPr>
    </w:p>
    <w:p w14:paraId="4B25C430" w14:textId="77777777" w:rsidR="00E45686" w:rsidRPr="00842FA9" w:rsidRDefault="009A3A7F">
      <w:pPr>
        <w:spacing w:line="240" w:lineRule="auto"/>
        <w:jc w:val="center"/>
        <w:rPr>
          <w:rFonts w:ascii="仿宋" w:eastAsia="仿宋" w:hAnsi="仿宋"/>
          <w:b/>
          <w:color w:val="000000" w:themeColor="text1"/>
          <w:sz w:val="44"/>
          <w:szCs w:val="44"/>
        </w:rPr>
      </w:pPr>
      <w:r w:rsidRPr="00842FA9">
        <w:rPr>
          <w:rFonts w:ascii="仿宋" w:eastAsia="仿宋" w:hAnsi="仿宋"/>
          <w:b/>
          <w:noProof/>
          <w:color w:val="000000" w:themeColor="text1"/>
          <w:sz w:val="44"/>
          <w:szCs w:val="44"/>
        </w:rPr>
        <w:drawing>
          <wp:anchor distT="0" distB="0" distL="114300" distR="114300" simplePos="0" relativeHeight="251659264" behindDoc="0" locked="0" layoutInCell="1" allowOverlap="1" wp14:anchorId="5F182442" wp14:editId="3C33D99C">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Pr="00842FA9">
        <w:rPr>
          <w:rFonts w:ascii="仿宋" w:eastAsia="仿宋" w:hAnsi="仿宋" w:hint="eastAsia"/>
          <w:b/>
          <w:color w:val="000000" w:themeColor="text1"/>
          <w:sz w:val="44"/>
          <w:szCs w:val="44"/>
        </w:rPr>
        <w:t>关于2021年綦江三期学生宿舍和</w:t>
      </w:r>
      <w:proofErr w:type="gramStart"/>
      <w:r w:rsidRPr="00842FA9">
        <w:rPr>
          <w:rFonts w:ascii="仿宋" w:eastAsia="仿宋" w:hAnsi="仿宋" w:hint="eastAsia"/>
          <w:b/>
          <w:color w:val="000000" w:themeColor="text1"/>
          <w:sz w:val="44"/>
          <w:szCs w:val="44"/>
        </w:rPr>
        <w:t>渝北</w:t>
      </w:r>
      <w:proofErr w:type="gramEnd"/>
      <w:r w:rsidRPr="00842FA9">
        <w:rPr>
          <w:rFonts w:ascii="仿宋" w:eastAsia="仿宋" w:hAnsi="仿宋" w:hint="eastAsia"/>
          <w:b/>
          <w:color w:val="000000" w:themeColor="text1"/>
          <w:sz w:val="44"/>
          <w:szCs w:val="44"/>
        </w:rPr>
        <w:t>新增整修学生宿舍窗帘采购及安装项目</w:t>
      </w:r>
    </w:p>
    <w:bookmarkEnd w:id="0"/>
    <w:p w14:paraId="02E4432D"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公</w:t>
      </w:r>
    </w:p>
    <w:p w14:paraId="09F1D1BE"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开</w:t>
      </w:r>
    </w:p>
    <w:p w14:paraId="1D0828F0" w14:textId="77777777" w:rsidR="00E45686" w:rsidRPr="00842FA9" w:rsidRDefault="009A3A7F">
      <w:pPr>
        <w:spacing w:after="0" w:line="1000" w:lineRule="exact"/>
        <w:jc w:val="center"/>
        <w:rPr>
          <w:rFonts w:ascii="仿宋" w:eastAsia="仿宋" w:hAnsi="仿宋"/>
          <w:b/>
          <w:color w:val="000000" w:themeColor="text1"/>
          <w:sz w:val="72"/>
          <w:szCs w:val="72"/>
        </w:rPr>
      </w:pPr>
      <w:proofErr w:type="gramStart"/>
      <w:r w:rsidRPr="00842FA9">
        <w:rPr>
          <w:rFonts w:ascii="仿宋" w:eastAsia="仿宋" w:hAnsi="仿宋" w:hint="eastAsia"/>
          <w:b/>
          <w:color w:val="000000" w:themeColor="text1"/>
          <w:sz w:val="72"/>
          <w:szCs w:val="72"/>
        </w:rPr>
        <w:t>询</w:t>
      </w:r>
      <w:proofErr w:type="gramEnd"/>
    </w:p>
    <w:p w14:paraId="5D175186"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价</w:t>
      </w:r>
    </w:p>
    <w:p w14:paraId="629F642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邀</w:t>
      </w:r>
    </w:p>
    <w:p w14:paraId="17D2D017"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请</w:t>
      </w:r>
    </w:p>
    <w:p w14:paraId="0D85CF9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函</w:t>
      </w:r>
    </w:p>
    <w:p w14:paraId="617A5190" w14:textId="0047F31B" w:rsidR="00E45686" w:rsidRPr="00842FA9" w:rsidRDefault="009A3A7F" w:rsidP="00842FA9">
      <w:pPr>
        <w:tabs>
          <w:tab w:val="center" w:pos="4678"/>
        </w:tabs>
        <w:spacing w:line="500" w:lineRule="exact"/>
        <w:ind w:leftChars="800" w:left="3567" w:hangingChars="500" w:hanging="1807"/>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t>项目编号：</w:t>
      </w:r>
      <w:bookmarkStart w:id="1" w:name="_Toc160880485"/>
      <w:bookmarkStart w:id="2" w:name="_Toc160880118"/>
      <w:bookmarkStart w:id="3" w:name="_Toc169332792"/>
      <w:r w:rsidRPr="00842FA9">
        <w:rPr>
          <w:rFonts w:ascii="仿宋" w:eastAsia="仿宋" w:hAnsi="仿宋" w:hint="eastAsia"/>
          <w:b/>
          <w:color w:val="000000" w:themeColor="text1"/>
          <w:sz w:val="36"/>
          <w:szCs w:val="36"/>
        </w:rPr>
        <w:t>ZWC-2021030</w:t>
      </w:r>
    </w:p>
    <w:p w14:paraId="382B7E07" w14:textId="77777777" w:rsidR="00842FA9" w:rsidRPr="00842FA9" w:rsidRDefault="009A3A7F" w:rsidP="00842FA9">
      <w:pPr>
        <w:spacing w:line="500" w:lineRule="exact"/>
        <w:ind w:leftChars="800" w:left="3567" w:hangingChars="500" w:hanging="1807"/>
        <w:jc w:val="left"/>
        <w:rPr>
          <w:rFonts w:ascii="仿宋" w:eastAsia="仿宋" w:hAnsi="仿宋"/>
          <w:b/>
          <w:color w:val="000000" w:themeColor="text1"/>
          <w:sz w:val="36"/>
          <w:szCs w:val="36"/>
        </w:rPr>
        <w:sectPr w:rsidR="00842FA9" w:rsidRPr="00842FA9" w:rsidSect="00842FA9">
          <w:headerReference w:type="default" r:id="rId10"/>
          <w:footerReference w:type="default" r:id="rId11"/>
          <w:pgSz w:w="11906" w:h="16838"/>
          <w:pgMar w:top="1440" w:right="1416" w:bottom="1440" w:left="1134" w:header="284" w:footer="227" w:gutter="0"/>
          <w:cols w:space="425"/>
          <w:titlePg/>
          <w:docGrid w:type="lines" w:linePitch="312"/>
        </w:sectPr>
      </w:pPr>
      <w:r w:rsidRPr="00842FA9">
        <w:rPr>
          <w:rFonts w:ascii="仿宋" w:eastAsia="仿宋" w:hAnsi="仿宋" w:hint="eastAsia"/>
          <w:b/>
          <w:color w:val="000000" w:themeColor="text1"/>
          <w:sz w:val="36"/>
          <w:szCs w:val="36"/>
        </w:rPr>
        <w:t>项目名称</w:t>
      </w:r>
      <w:bookmarkEnd w:id="1"/>
      <w:bookmarkEnd w:id="2"/>
      <w:bookmarkEnd w:id="3"/>
      <w:r w:rsidRPr="00842FA9">
        <w:rPr>
          <w:rFonts w:ascii="仿宋" w:eastAsia="仿宋" w:hAnsi="仿宋" w:hint="eastAsia"/>
          <w:b/>
          <w:color w:val="000000" w:themeColor="text1"/>
          <w:sz w:val="36"/>
          <w:szCs w:val="36"/>
        </w:rPr>
        <w:t>：</w:t>
      </w:r>
      <w:bookmarkStart w:id="4" w:name="_Hlk74479211"/>
      <w:bookmarkStart w:id="5" w:name="_Toc217891359"/>
      <w:bookmarkStart w:id="6" w:name="_Toc207014580"/>
      <w:bookmarkStart w:id="7" w:name="_Toc266868624"/>
      <w:bookmarkStart w:id="8" w:name="_Toc267059161"/>
      <w:bookmarkStart w:id="9" w:name="_Toc254790852"/>
      <w:bookmarkStart w:id="10" w:name="_Toc170798743"/>
      <w:bookmarkStart w:id="11" w:name="_Toc223146565"/>
      <w:bookmarkStart w:id="12" w:name="_Toc236021402"/>
      <w:bookmarkStart w:id="13" w:name="_Toc273178686"/>
      <w:bookmarkStart w:id="14" w:name="_Toc266870386"/>
      <w:bookmarkStart w:id="15" w:name="_Toc216241307"/>
      <w:bookmarkStart w:id="16" w:name="_Toc255974963"/>
      <w:bookmarkStart w:id="17" w:name="_Toc235438297"/>
      <w:bookmarkStart w:id="18" w:name="_Toc219800200"/>
      <w:bookmarkStart w:id="19" w:name="_Toc235438227"/>
      <w:bookmarkStart w:id="20" w:name="_Toc227058483"/>
      <w:bookmarkStart w:id="21" w:name="_Toc259692600"/>
      <w:bookmarkStart w:id="22" w:name="_Toc259520819"/>
      <w:bookmarkStart w:id="23" w:name="_Toc160880487"/>
      <w:bookmarkStart w:id="24" w:name="_Toc211937196"/>
      <w:bookmarkStart w:id="25" w:name="_Toc251586187"/>
      <w:bookmarkStart w:id="26" w:name="_Toc267059786"/>
      <w:bookmarkStart w:id="27" w:name="_Toc267060022"/>
      <w:bookmarkStart w:id="28" w:name="_Toc267059633"/>
      <w:bookmarkStart w:id="29" w:name="_Toc267059010"/>
      <w:bookmarkStart w:id="30" w:name="_Toc267060407"/>
      <w:bookmarkStart w:id="31" w:name="_Toc253066567"/>
      <w:bookmarkStart w:id="32" w:name="_Toc267060162"/>
      <w:bookmarkStart w:id="33" w:name="_Toc177985424"/>
      <w:bookmarkStart w:id="34" w:name="_Toc266868924"/>
      <w:bookmarkStart w:id="35" w:name="_Toc267059519"/>
      <w:bookmarkStart w:id="36" w:name="_Toc251613780"/>
      <w:bookmarkStart w:id="37" w:name="_Toc259692693"/>
      <w:bookmarkStart w:id="38" w:name="_Toc258401210"/>
      <w:bookmarkStart w:id="39" w:name="_Toc212530253"/>
      <w:bookmarkStart w:id="40" w:name="_Toc212526081"/>
      <w:bookmarkStart w:id="41" w:name="_Toc225669277"/>
      <w:bookmarkStart w:id="42" w:name="_Toc249325665"/>
      <w:bookmarkStart w:id="43" w:name="_Toc169332794"/>
      <w:bookmarkStart w:id="44" w:name="_Toc266870861"/>
      <w:bookmarkStart w:id="45" w:name="_Toc212454753"/>
      <w:bookmarkStart w:id="46" w:name="_Toc235437942"/>
      <w:bookmarkStart w:id="47" w:name="_Toc212456146"/>
      <w:bookmarkStart w:id="48" w:name="_Toc267059899"/>
      <w:bookmarkStart w:id="49" w:name="_Toc169332904"/>
      <w:r w:rsidRPr="00842FA9">
        <w:rPr>
          <w:rFonts w:ascii="仿宋" w:eastAsia="仿宋" w:hAnsi="仿宋" w:hint="eastAsia"/>
          <w:b/>
          <w:color w:val="000000" w:themeColor="text1"/>
          <w:sz w:val="36"/>
          <w:szCs w:val="36"/>
        </w:rPr>
        <w:t>2021年綦江三期学生宿舍和</w:t>
      </w:r>
      <w:proofErr w:type="gramStart"/>
      <w:r w:rsidRPr="00842FA9">
        <w:rPr>
          <w:rFonts w:ascii="仿宋" w:eastAsia="仿宋" w:hAnsi="仿宋" w:hint="eastAsia"/>
          <w:b/>
          <w:color w:val="000000" w:themeColor="text1"/>
          <w:sz w:val="36"/>
          <w:szCs w:val="36"/>
        </w:rPr>
        <w:t>渝北</w:t>
      </w:r>
      <w:proofErr w:type="gramEnd"/>
      <w:r w:rsidRPr="00842FA9">
        <w:rPr>
          <w:rFonts w:ascii="仿宋" w:eastAsia="仿宋" w:hAnsi="仿宋" w:hint="eastAsia"/>
          <w:b/>
          <w:color w:val="000000" w:themeColor="text1"/>
          <w:sz w:val="36"/>
          <w:szCs w:val="36"/>
        </w:rPr>
        <w:t>新增整修学生宿舍窗帘采购及安装项目</w:t>
      </w:r>
      <w:bookmarkEnd w:id="4"/>
    </w:p>
    <w:p w14:paraId="7BE7DB86" w14:textId="77777777" w:rsidR="00E45686" w:rsidRPr="00842FA9" w:rsidRDefault="009A3A7F">
      <w:pPr>
        <w:pStyle w:val="Default"/>
        <w:spacing w:line="360" w:lineRule="auto"/>
        <w:jc w:val="center"/>
        <w:outlineLvl w:val="0"/>
        <w:rPr>
          <w:rFonts w:ascii="仿宋" w:eastAsia="仿宋" w:hAnsi="仿宋"/>
          <w:b/>
          <w:color w:val="000000" w:themeColor="text1"/>
          <w:sz w:val="44"/>
          <w:szCs w:val="44"/>
        </w:rPr>
      </w:pPr>
      <w:r w:rsidRPr="00842FA9">
        <w:rPr>
          <w:rFonts w:ascii="仿宋" w:eastAsia="仿宋" w:hAnsi="仿宋" w:hint="eastAsia"/>
          <w:b/>
          <w:color w:val="000000" w:themeColor="text1"/>
          <w:sz w:val="44"/>
          <w:szCs w:val="44"/>
        </w:rPr>
        <w:lastRenderedPageBreak/>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42FA9">
        <w:rPr>
          <w:rFonts w:ascii="仿宋" w:eastAsia="仿宋" w:hAnsi="仿宋" w:hint="eastAsia"/>
          <w:b/>
          <w:color w:val="000000" w:themeColor="text1"/>
          <w:sz w:val="44"/>
          <w:szCs w:val="44"/>
        </w:rPr>
        <w:t>函</w:t>
      </w:r>
    </w:p>
    <w:p w14:paraId="08DD9F04" w14:textId="77777777" w:rsidR="00E45686" w:rsidRPr="00842FA9" w:rsidRDefault="009A3A7F">
      <w:pPr>
        <w:spacing w:after="0" w:line="500" w:lineRule="exact"/>
        <w:ind w:firstLineChars="200" w:firstLine="560"/>
        <w:rPr>
          <w:rFonts w:ascii="仿宋" w:eastAsia="仿宋" w:hAnsi="仿宋"/>
          <w:color w:val="000000" w:themeColor="text1"/>
          <w:sz w:val="28"/>
          <w:szCs w:val="28"/>
        </w:rPr>
      </w:pPr>
      <w:bookmarkStart w:id="50" w:name="_Hlk10840310"/>
      <w:r w:rsidRPr="00842FA9">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sidRPr="00842FA9">
        <w:rPr>
          <w:rFonts w:ascii="仿宋" w:eastAsia="仿宋" w:hAnsi="仿宋"/>
          <w:color w:val="000000" w:themeColor="text1"/>
          <w:sz w:val="28"/>
          <w:szCs w:val="28"/>
        </w:rPr>
        <w:t>.5</w:t>
      </w:r>
      <w:r w:rsidRPr="00842FA9">
        <w:rPr>
          <w:rFonts w:ascii="仿宋" w:eastAsia="仿宋" w:hAnsi="仿宋" w:hint="eastAsia"/>
          <w:color w:val="000000" w:themeColor="text1"/>
          <w:sz w:val="28"/>
          <w:szCs w:val="28"/>
        </w:rPr>
        <w:t>万人。根据需要，对綦江三期学生宿舍和</w:t>
      </w:r>
      <w:proofErr w:type="gramStart"/>
      <w:r w:rsidRPr="00842FA9">
        <w:rPr>
          <w:rFonts w:ascii="仿宋" w:eastAsia="仿宋" w:hAnsi="仿宋" w:hint="eastAsia"/>
          <w:color w:val="000000" w:themeColor="text1"/>
          <w:sz w:val="28"/>
          <w:szCs w:val="28"/>
        </w:rPr>
        <w:t>渝北</w:t>
      </w:r>
      <w:proofErr w:type="gramEnd"/>
      <w:r w:rsidRPr="00842FA9">
        <w:rPr>
          <w:rFonts w:ascii="仿宋" w:eastAsia="仿宋" w:hAnsi="仿宋" w:hint="eastAsia"/>
          <w:color w:val="000000" w:themeColor="text1"/>
          <w:sz w:val="28"/>
          <w:szCs w:val="28"/>
        </w:rPr>
        <w:t>新增学生宿舍整修窗帘采购及安装项目进行公开询价，欢迎国内合格参与人参与。</w:t>
      </w:r>
    </w:p>
    <w:p w14:paraId="392A0F55" w14:textId="77777777" w:rsidR="00E45686" w:rsidRPr="00842FA9" w:rsidRDefault="009A3A7F">
      <w:pPr>
        <w:spacing w:after="0" w:line="500" w:lineRule="exact"/>
        <w:ind w:firstLineChars="152" w:firstLine="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一、项目说明</w:t>
      </w:r>
    </w:p>
    <w:p w14:paraId="1D9AF02B" w14:textId="77777777" w:rsidR="00E45686" w:rsidRPr="00842FA9" w:rsidRDefault="009A3A7F">
      <w:pPr>
        <w:widowControl w:val="0"/>
        <w:numPr>
          <w:ilvl w:val="1"/>
          <w:numId w:val="1"/>
        </w:numPr>
        <w:spacing w:after="0"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项目编号：ZWC-2021030</w:t>
      </w:r>
    </w:p>
    <w:p w14:paraId="5BFC759D" w14:textId="77777777" w:rsidR="00E45686" w:rsidRPr="00842FA9" w:rsidRDefault="009A3A7F">
      <w:pPr>
        <w:widowControl w:val="0"/>
        <w:numPr>
          <w:ilvl w:val="255"/>
          <w:numId w:val="0"/>
        </w:numPr>
        <w:spacing w:after="0" w:line="500" w:lineRule="exact"/>
        <w:ind w:firstLine="42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2.项目名称：2021年綦江三期学生宿舍和</w:t>
      </w:r>
      <w:proofErr w:type="gramStart"/>
      <w:r w:rsidRPr="00842FA9">
        <w:rPr>
          <w:rFonts w:ascii="仿宋" w:eastAsia="仿宋" w:hAnsi="仿宋" w:hint="eastAsia"/>
          <w:color w:val="000000" w:themeColor="text1"/>
          <w:sz w:val="28"/>
          <w:szCs w:val="28"/>
        </w:rPr>
        <w:t>渝北</w:t>
      </w:r>
      <w:proofErr w:type="gramEnd"/>
      <w:r w:rsidRPr="00842FA9">
        <w:rPr>
          <w:rFonts w:ascii="仿宋" w:eastAsia="仿宋" w:hAnsi="仿宋" w:hint="eastAsia"/>
          <w:color w:val="000000" w:themeColor="text1"/>
          <w:sz w:val="28"/>
          <w:szCs w:val="28"/>
        </w:rPr>
        <w:t>新增整修学生宿舍窗帘采购及安装项目。</w:t>
      </w:r>
    </w:p>
    <w:p w14:paraId="7F38F99F" w14:textId="6346066F" w:rsidR="00E45686" w:rsidRPr="00842FA9" w:rsidRDefault="009A3A7F">
      <w:pPr>
        <w:numPr>
          <w:ilvl w:val="255"/>
          <w:numId w:val="0"/>
        </w:numPr>
        <w:spacing w:after="0" w:line="500" w:lineRule="exact"/>
        <w:ind w:firstLine="42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3.数量及主要技术要求:详见《公开询价项目介绍》和《公开询价货物一览表》。</w:t>
      </w:r>
    </w:p>
    <w:p w14:paraId="47CD570D" w14:textId="77777777" w:rsidR="00E45686" w:rsidRPr="00842FA9" w:rsidRDefault="009A3A7F">
      <w:pPr>
        <w:widowControl w:val="0"/>
        <w:numPr>
          <w:ilvl w:val="255"/>
          <w:numId w:val="0"/>
        </w:numPr>
        <w:spacing w:after="0" w:line="500" w:lineRule="exact"/>
        <w:ind w:left="42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4.参与人资格标准：</w:t>
      </w:r>
    </w:p>
    <w:p w14:paraId="2B91652A" w14:textId="77777777" w:rsidR="00E45686" w:rsidRPr="00842FA9" w:rsidRDefault="009A3A7F">
      <w:pPr>
        <w:spacing w:after="0" w:line="500" w:lineRule="exact"/>
        <w:ind w:leftChars="322" w:left="1411" w:hangingChars="251" w:hanging="70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（1）参与人应具有独立法人资格，注册资金不少于人民币100万（含100万）的服务商。</w:t>
      </w:r>
    </w:p>
    <w:p w14:paraId="03E2D520" w14:textId="77777777" w:rsidR="00E45686" w:rsidRPr="00842FA9" w:rsidRDefault="009A3A7F">
      <w:pPr>
        <w:spacing w:after="0" w:line="500" w:lineRule="exact"/>
        <w:ind w:leftChars="322" w:left="1411" w:hangingChars="251" w:hanging="70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（2）参与人应具</w:t>
      </w:r>
      <w:r w:rsidRPr="00842FA9">
        <w:rPr>
          <w:rFonts w:ascii="仿宋" w:eastAsia="仿宋" w:hAnsi="仿宋"/>
          <w:color w:val="000000" w:themeColor="text1"/>
          <w:sz w:val="28"/>
          <w:szCs w:val="28"/>
        </w:rPr>
        <w:t>有提</w:t>
      </w:r>
      <w:r w:rsidRPr="00842FA9">
        <w:rPr>
          <w:rFonts w:ascii="仿宋" w:eastAsia="仿宋" w:hAnsi="仿宋" w:hint="eastAsia"/>
          <w:color w:val="000000" w:themeColor="text1"/>
          <w:sz w:val="28"/>
          <w:szCs w:val="28"/>
        </w:rPr>
        <w:t>供窗帘制作安装</w:t>
      </w:r>
      <w:r w:rsidRPr="00842FA9">
        <w:rPr>
          <w:rFonts w:ascii="仿宋" w:eastAsia="仿宋" w:hAnsi="仿宋"/>
          <w:color w:val="000000" w:themeColor="text1"/>
          <w:sz w:val="28"/>
          <w:szCs w:val="28"/>
        </w:rPr>
        <w:t>的资格</w:t>
      </w:r>
      <w:r w:rsidRPr="00842FA9">
        <w:rPr>
          <w:rFonts w:ascii="仿宋" w:eastAsia="仿宋" w:hAnsi="仿宋" w:hint="eastAsia"/>
          <w:color w:val="000000" w:themeColor="text1"/>
          <w:sz w:val="28"/>
          <w:szCs w:val="28"/>
        </w:rPr>
        <w:t>及</w:t>
      </w:r>
      <w:r w:rsidRPr="00842FA9">
        <w:rPr>
          <w:rFonts w:ascii="仿宋" w:eastAsia="仿宋" w:hAnsi="仿宋"/>
          <w:color w:val="000000" w:themeColor="text1"/>
          <w:sz w:val="28"/>
          <w:szCs w:val="28"/>
        </w:rPr>
        <w:t>能力</w:t>
      </w:r>
      <w:r w:rsidRPr="00842FA9">
        <w:rPr>
          <w:rFonts w:ascii="仿宋" w:eastAsia="仿宋" w:hAnsi="仿宋" w:hint="eastAsia"/>
          <w:color w:val="000000" w:themeColor="text1"/>
          <w:sz w:val="28"/>
          <w:szCs w:val="28"/>
        </w:rPr>
        <w:t>。在重庆市范围有固定售后服务机构，具备相应的制作和服务能力。</w:t>
      </w:r>
    </w:p>
    <w:p w14:paraId="3016F070" w14:textId="77777777" w:rsidR="00E45686" w:rsidRPr="00842FA9" w:rsidRDefault="009A3A7F">
      <w:pPr>
        <w:spacing w:after="0" w:line="500" w:lineRule="exact"/>
        <w:ind w:leftChars="322" w:left="1131" w:hangingChars="151" w:hanging="42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（3）参与人应遵守中国的有关法律、法规和规章的规定。</w:t>
      </w:r>
    </w:p>
    <w:p w14:paraId="7B12BAEC" w14:textId="77777777" w:rsidR="00E45686" w:rsidRPr="00842FA9" w:rsidRDefault="009A3A7F">
      <w:pPr>
        <w:spacing w:after="0" w:line="500" w:lineRule="exact"/>
        <w:ind w:leftChars="322" w:left="1411" w:hangingChars="251" w:hanging="70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（4）参与人具有3年以上（包括3年）3个以上同类项目销售和良好的售后服务应用成功案例,近三年未发生重大安全或质量事故。</w:t>
      </w:r>
    </w:p>
    <w:p w14:paraId="1899DF75" w14:textId="77777777" w:rsidR="00E45686" w:rsidRPr="00842FA9" w:rsidRDefault="009A3A7F">
      <w:pPr>
        <w:spacing w:after="0" w:line="500" w:lineRule="exact"/>
        <w:ind w:leftChars="322" w:left="1131" w:hangingChars="151" w:hanging="42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（5）参与人须有良好的商业信誉和健全的财务制度。</w:t>
      </w:r>
    </w:p>
    <w:p w14:paraId="621E3862" w14:textId="77777777" w:rsidR="00E45686" w:rsidRPr="00842FA9" w:rsidRDefault="009A3A7F">
      <w:pPr>
        <w:spacing w:after="0" w:line="500" w:lineRule="exact"/>
        <w:ind w:leftChars="322" w:left="1131" w:hangingChars="151" w:hanging="423"/>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（6）参与人有依法缴纳税金和社会保障资金的良好记录。</w:t>
      </w:r>
    </w:p>
    <w:p w14:paraId="3C66003D" w14:textId="77777777" w:rsidR="00E45686" w:rsidRPr="00842FA9" w:rsidRDefault="009A3A7F">
      <w:pPr>
        <w:widowControl w:val="0"/>
        <w:numPr>
          <w:ilvl w:val="255"/>
          <w:numId w:val="0"/>
        </w:numPr>
        <w:spacing w:after="0" w:line="500" w:lineRule="exact"/>
        <w:ind w:left="420"/>
        <w:rPr>
          <w:rFonts w:ascii="仿宋" w:eastAsia="仿宋" w:hAnsi="仿宋"/>
          <w:color w:val="000000" w:themeColor="text1"/>
          <w:sz w:val="28"/>
          <w:szCs w:val="28"/>
          <w:shd w:val="clear" w:color="auto" w:fill="FFFFFF"/>
        </w:rPr>
      </w:pPr>
      <w:r w:rsidRPr="00842FA9">
        <w:rPr>
          <w:rFonts w:ascii="仿宋" w:eastAsia="仿宋" w:hAnsi="仿宋" w:hint="eastAsia"/>
          <w:color w:val="000000" w:themeColor="text1"/>
          <w:sz w:val="28"/>
          <w:szCs w:val="28"/>
        </w:rPr>
        <w:t>5.报价响应文件递交方式：密封报价并邮寄。</w:t>
      </w:r>
    </w:p>
    <w:p w14:paraId="3023E892" w14:textId="77777777" w:rsidR="00E45686" w:rsidRPr="00842FA9" w:rsidRDefault="009A3A7F">
      <w:pPr>
        <w:widowControl w:val="0"/>
        <w:numPr>
          <w:ilvl w:val="255"/>
          <w:numId w:val="0"/>
        </w:numPr>
        <w:spacing w:after="0" w:line="500" w:lineRule="exact"/>
        <w:ind w:left="420"/>
        <w:rPr>
          <w:rFonts w:ascii="仿宋" w:eastAsia="仿宋" w:hAnsi="仿宋"/>
          <w:color w:val="000000" w:themeColor="text1"/>
          <w:sz w:val="28"/>
          <w:szCs w:val="28"/>
          <w:shd w:val="clear" w:color="auto" w:fill="FFFFFF"/>
        </w:rPr>
      </w:pPr>
      <w:r w:rsidRPr="00842FA9">
        <w:rPr>
          <w:rFonts w:ascii="仿宋" w:eastAsia="仿宋" w:hAnsi="仿宋" w:hint="eastAsia"/>
          <w:color w:val="000000" w:themeColor="text1"/>
          <w:sz w:val="28"/>
          <w:szCs w:val="28"/>
        </w:rPr>
        <w:t>6.报价响应文件递交截止时间</w:t>
      </w:r>
      <w:r w:rsidRPr="00842FA9">
        <w:rPr>
          <w:rFonts w:ascii="仿宋" w:eastAsia="仿宋" w:hAnsi="仿宋" w:hint="eastAsia"/>
          <w:color w:val="000000" w:themeColor="text1"/>
          <w:sz w:val="28"/>
          <w:szCs w:val="28"/>
          <w:shd w:val="clear" w:color="auto" w:fill="FFFFFF"/>
        </w:rPr>
        <w:t>：2021年6</w:t>
      </w:r>
      <w:r w:rsidRPr="00842FA9">
        <w:rPr>
          <w:rFonts w:ascii="仿宋" w:eastAsia="仿宋" w:hAnsi="仿宋"/>
          <w:color w:val="000000" w:themeColor="text1"/>
          <w:sz w:val="28"/>
          <w:szCs w:val="28"/>
          <w:shd w:val="clear" w:color="auto" w:fill="FFFFFF"/>
        </w:rPr>
        <w:t>月</w:t>
      </w:r>
      <w:r w:rsidRPr="00842FA9">
        <w:rPr>
          <w:rFonts w:ascii="仿宋" w:eastAsia="仿宋" w:hAnsi="仿宋" w:hint="eastAsia"/>
          <w:color w:val="000000" w:themeColor="text1"/>
          <w:sz w:val="28"/>
          <w:szCs w:val="28"/>
          <w:shd w:val="clear" w:color="auto" w:fill="FFFFFF"/>
        </w:rPr>
        <w:t>21</w:t>
      </w:r>
      <w:r w:rsidRPr="00842FA9">
        <w:rPr>
          <w:rFonts w:ascii="仿宋" w:eastAsia="仿宋" w:hAnsi="仿宋"/>
          <w:color w:val="000000" w:themeColor="text1"/>
          <w:sz w:val="28"/>
          <w:szCs w:val="28"/>
          <w:shd w:val="clear" w:color="auto" w:fill="FFFFFF"/>
        </w:rPr>
        <w:t>日</w:t>
      </w:r>
      <w:r w:rsidRPr="00842FA9">
        <w:rPr>
          <w:rFonts w:ascii="仿宋" w:eastAsia="仿宋" w:hAnsi="仿宋" w:hint="eastAsia"/>
          <w:color w:val="000000" w:themeColor="text1"/>
          <w:sz w:val="28"/>
          <w:szCs w:val="28"/>
          <w:shd w:val="clear" w:color="auto" w:fill="FFFFFF"/>
        </w:rPr>
        <w:t>上午</w:t>
      </w:r>
      <w:r w:rsidRPr="00842FA9">
        <w:rPr>
          <w:rFonts w:ascii="仿宋" w:eastAsia="仿宋" w:hAnsi="仿宋"/>
          <w:color w:val="000000" w:themeColor="text1"/>
          <w:sz w:val="28"/>
          <w:szCs w:val="28"/>
          <w:shd w:val="clear" w:color="auto" w:fill="FFFFFF"/>
        </w:rPr>
        <w:t>1</w:t>
      </w:r>
      <w:r w:rsidRPr="00842FA9">
        <w:rPr>
          <w:rFonts w:ascii="仿宋" w:eastAsia="仿宋" w:hAnsi="仿宋" w:hint="eastAsia"/>
          <w:color w:val="000000" w:themeColor="text1"/>
          <w:sz w:val="28"/>
          <w:szCs w:val="28"/>
          <w:shd w:val="clear" w:color="auto" w:fill="FFFFFF"/>
        </w:rPr>
        <w:t>1:</w:t>
      </w:r>
      <w:r w:rsidRPr="00842FA9">
        <w:rPr>
          <w:rFonts w:ascii="仿宋" w:eastAsia="仿宋" w:hAnsi="仿宋"/>
          <w:color w:val="000000" w:themeColor="text1"/>
          <w:sz w:val="28"/>
          <w:szCs w:val="28"/>
          <w:shd w:val="clear" w:color="auto" w:fill="FFFFFF"/>
        </w:rPr>
        <w:t>00</w:t>
      </w:r>
      <w:r w:rsidRPr="00842FA9">
        <w:rPr>
          <w:rFonts w:ascii="仿宋" w:eastAsia="仿宋" w:hAnsi="仿宋" w:hint="eastAsia"/>
          <w:color w:val="000000" w:themeColor="text1"/>
          <w:sz w:val="28"/>
          <w:szCs w:val="28"/>
          <w:shd w:val="clear" w:color="auto" w:fill="FFFFFF"/>
        </w:rPr>
        <w:t>前（以参与人快递寄出时间为准）。</w:t>
      </w:r>
    </w:p>
    <w:p w14:paraId="6C9DFCA8" w14:textId="77777777" w:rsidR="00E45686" w:rsidRPr="00842FA9" w:rsidRDefault="009A3A7F">
      <w:pPr>
        <w:spacing w:after="0" w:line="500" w:lineRule="exact"/>
        <w:ind w:firstLineChars="150" w:firstLine="420"/>
        <w:rPr>
          <w:rFonts w:ascii="仿宋" w:eastAsia="仿宋" w:hAnsi="仿宋"/>
          <w:color w:val="000000" w:themeColor="text1"/>
          <w:sz w:val="28"/>
          <w:szCs w:val="28"/>
        </w:rPr>
      </w:pPr>
      <w:r w:rsidRPr="00842FA9">
        <w:rPr>
          <w:rFonts w:ascii="仿宋" w:eastAsia="仿宋" w:hAnsi="仿宋"/>
          <w:color w:val="000000" w:themeColor="text1"/>
          <w:sz w:val="28"/>
          <w:szCs w:val="28"/>
        </w:rPr>
        <w:t>7</w:t>
      </w:r>
      <w:r w:rsidRPr="00842FA9">
        <w:rPr>
          <w:rFonts w:ascii="仿宋" w:eastAsia="仿宋" w:hAnsi="仿宋" w:hint="eastAsia"/>
          <w:color w:val="000000" w:themeColor="text1"/>
          <w:sz w:val="28"/>
          <w:szCs w:val="28"/>
        </w:rPr>
        <w:t>. 报价响应文件递交地点：重庆市</w:t>
      </w:r>
      <w:proofErr w:type="gramStart"/>
      <w:r w:rsidRPr="00842FA9">
        <w:rPr>
          <w:rFonts w:ascii="仿宋" w:eastAsia="仿宋" w:hAnsi="仿宋" w:hint="eastAsia"/>
          <w:color w:val="000000" w:themeColor="text1"/>
          <w:sz w:val="28"/>
          <w:szCs w:val="28"/>
        </w:rPr>
        <w:t>渝</w:t>
      </w:r>
      <w:proofErr w:type="gramEnd"/>
      <w:r w:rsidRPr="00842FA9">
        <w:rPr>
          <w:rFonts w:ascii="仿宋" w:eastAsia="仿宋" w:hAnsi="仿宋" w:hint="eastAsia"/>
          <w:color w:val="000000" w:themeColor="text1"/>
          <w:sz w:val="28"/>
          <w:szCs w:val="28"/>
        </w:rPr>
        <w:t>北区龙石路18号重庆外语外事学院办公楼二楼202室。</w:t>
      </w:r>
    </w:p>
    <w:p w14:paraId="03F2AE26" w14:textId="1AACD15B" w:rsidR="00E45686" w:rsidRPr="00E50272" w:rsidRDefault="009A3A7F">
      <w:pPr>
        <w:spacing w:after="0" w:line="500" w:lineRule="exact"/>
        <w:ind w:left="839"/>
        <w:rPr>
          <w:rFonts w:ascii="仿宋" w:eastAsia="仿宋" w:hAnsi="仿宋"/>
          <w:b/>
          <w:bCs/>
          <w:color w:val="000000" w:themeColor="text1"/>
          <w:sz w:val="28"/>
          <w:szCs w:val="28"/>
        </w:rPr>
      </w:pPr>
      <w:r w:rsidRPr="00E50272">
        <w:rPr>
          <w:rFonts w:ascii="仿宋" w:eastAsia="仿宋" w:hAnsi="仿宋" w:hint="eastAsia"/>
          <w:b/>
          <w:bCs/>
          <w:color w:val="000000" w:themeColor="text1"/>
          <w:sz w:val="28"/>
          <w:szCs w:val="28"/>
        </w:rPr>
        <w:t>联系人：</w:t>
      </w:r>
      <w:proofErr w:type="gramStart"/>
      <w:r w:rsidRPr="00E50272">
        <w:rPr>
          <w:rFonts w:ascii="仿宋" w:eastAsia="仿宋" w:hAnsi="仿宋" w:hint="eastAsia"/>
          <w:b/>
          <w:bCs/>
          <w:color w:val="000000" w:themeColor="text1"/>
          <w:sz w:val="28"/>
          <w:szCs w:val="28"/>
        </w:rPr>
        <w:t>喻峻</w:t>
      </w:r>
      <w:proofErr w:type="gramEnd"/>
      <w:r w:rsidRPr="00E50272">
        <w:rPr>
          <w:rFonts w:ascii="仿宋" w:eastAsia="仿宋" w:hAnsi="仿宋" w:hint="eastAsia"/>
          <w:b/>
          <w:bCs/>
          <w:color w:val="000000" w:themeColor="text1"/>
          <w:sz w:val="28"/>
          <w:szCs w:val="28"/>
        </w:rPr>
        <w:t xml:space="preserve"> </w:t>
      </w:r>
      <w:r w:rsidRPr="00E50272">
        <w:rPr>
          <w:rFonts w:ascii="仿宋" w:eastAsia="仿宋" w:hAnsi="仿宋"/>
          <w:b/>
          <w:bCs/>
          <w:color w:val="000000" w:themeColor="text1"/>
          <w:sz w:val="28"/>
          <w:szCs w:val="28"/>
        </w:rPr>
        <w:t xml:space="preserve">           </w:t>
      </w:r>
      <w:r w:rsidR="00E50272">
        <w:rPr>
          <w:rFonts w:ascii="仿宋" w:eastAsia="仿宋" w:hAnsi="仿宋" w:hint="eastAsia"/>
          <w:b/>
          <w:bCs/>
          <w:color w:val="000000" w:themeColor="text1"/>
          <w:sz w:val="28"/>
          <w:szCs w:val="28"/>
        </w:rPr>
        <w:t>联系</w:t>
      </w:r>
      <w:r w:rsidRPr="00E50272">
        <w:rPr>
          <w:rFonts w:ascii="仿宋" w:eastAsia="仿宋" w:hAnsi="仿宋" w:hint="eastAsia"/>
          <w:b/>
          <w:bCs/>
          <w:color w:val="000000" w:themeColor="text1"/>
          <w:sz w:val="28"/>
          <w:szCs w:val="28"/>
        </w:rPr>
        <w:t>电话：18</w:t>
      </w:r>
      <w:r w:rsidRPr="00E50272">
        <w:rPr>
          <w:rFonts w:ascii="仿宋" w:eastAsia="仿宋" w:hAnsi="仿宋"/>
          <w:b/>
          <w:bCs/>
          <w:color w:val="000000" w:themeColor="text1"/>
          <w:sz w:val="28"/>
          <w:szCs w:val="28"/>
        </w:rPr>
        <w:t>502371287</w:t>
      </w:r>
    </w:p>
    <w:p w14:paraId="0F9F45DB" w14:textId="4AA214C0" w:rsidR="00E50272" w:rsidRPr="001B611D" w:rsidRDefault="00E50272" w:rsidP="00E50272">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lastRenderedPageBreak/>
        <w:t>项目答疑人：</w:t>
      </w:r>
      <w:r>
        <w:rPr>
          <w:rFonts w:ascii="仿宋" w:eastAsia="仿宋" w:hAnsi="仿宋" w:hint="eastAsia"/>
          <w:b/>
          <w:bCs/>
          <w:sz w:val="28"/>
          <w:szCs w:val="28"/>
        </w:rPr>
        <w:t xml:space="preserve">刘真 </w:t>
      </w:r>
      <w:r>
        <w:rPr>
          <w:rFonts w:ascii="仿宋" w:eastAsia="仿宋" w:hAnsi="仿宋"/>
          <w:b/>
          <w:bCs/>
          <w:sz w:val="28"/>
          <w:szCs w:val="28"/>
        </w:rPr>
        <w:t xml:space="preserve"> </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18623006978</w:t>
      </w:r>
    </w:p>
    <w:p w14:paraId="492CF246" w14:textId="77777777" w:rsidR="00E50272" w:rsidRPr="001B611D" w:rsidRDefault="00E50272" w:rsidP="00E50272">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p w14:paraId="100F97B0" w14:textId="77777777" w:rsidR="00E45686" w:rsidRPr="00842FA9" w:rsidRDefault="009A3A7F">
      <w:pPr>
        <w:spacing w:after="0" w:line="500" w:lineRule="exact"/>
        <w:ind w:firstLineChars="152" w:firstLine="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二、参与人须知</w:t>
      </w:r>
    </w:p>
    <w:p w14:paraId="413AF109"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所有货物均以人民币报价；</w:t>
      </w:r>
    </w:p>
    <w:p w14:paraId="0D3DC5A8"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报价响应文件2份，报价响应文件</w:t>
      </w:r>
      <w:r w:rsidRPr="00842FA9">
        <w:rPr>
          <w:rFonts w:ascii="仿宋" w:eastAsia="仿宋" w:hAnsi="仿宋"/>
          <w:color w:val="000000" w:themeColor="text1"/>
          <w:sz w:val="28"/>
          <w:szCs w:val="28"/>
        </w:rPr>
        <w:t>必须用A4幅面纸张打印</w:t>
      </w:r>
      <w:r w:rsidRPr="00842FA9">
        <w:rPr>
          <w:rFonts w:ascii="仿宋" w:eastAsia="仿宋" w:hAnsi="仿宋" w:hint="eastAsia"/>
          <w:color w:val="000000" w:themeColor="text1"/>
          <w:sz w:val="28"/>
          <w:szCs w:val="28"/>
        </w:rPr>
        <w:t>，须由参与人填写并加盖公章（正本1份副本1份）；</w:t>
      </w:r>
    </w:p>
    <w:p w14:paraId="15D47A47"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3.</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报价响应文件用不退色墨水书写或打印，因字迹潦草或表达不清所引起的后果由参与人自负；</w:t>
      </w:r>
    </w:p>
    <w:p w14:paraId="1363AAC5"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4</w:t>
      </w:r>
      <w:r w:rsidRPr="00842FA9">
        <w:rPr>
          <w:rFonts w:ascii="仿宋" w:eastAsia="仿宋" w:hAnsi="仿宋"/>
          <w:color w:val="000000" w:themeColor="text1"/>
          <w:sz w:val="28"/>
          <w:szCs w:val="28"/>
        </w:rPr>
        <w:t xml:space="preserve">. </w:t>
      </w:r>
      <w:r w:rsidRPr="00842FA9">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719B0B26"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5.</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14:paraId="6407AADC"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 法定代表人为同一人的两个及两个以上法人；</w:t>
      </w:r>
    </w:p>
    <w:p w14:paraId="1532B615"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 母公司、直接或间接持股50％及以上的被投资公司;</w:t>
      </w:r>
    </w:p>
    <w:p w14:paraId="557FF648"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(3) 均为同一家母公司直接或间接持股50％及以上的被投资公司。</w:t>
      </w:r>
    </w:p>
    <w:p w14:paraId="2917F9E8" w14:textId="77777777" w:rsidR="00E45686" w:rsidRPr="00842FA9" w:rsidRDefault="009A3A7F">
      <w:pPr>
        <w:widowControl w:val="0"/>
        <w:spacing w:after="0" w:line="500" w:lineRule="exact"/>
        <w:ind w:left="425" w:rightChars="-100" w:right="-220"/>
        <w:jc w:val="left"/>
        <w:rPr>
          <w:rFonts w:ascii="仿宋" w:eastAsia="仿宋" w:hAnsi="仿宋"/>
          <w:color w:val="000000" w:themeColor="text1"/>
          <w:sz w:val="28"/>
          <w:szCs w:val="28"/>
        </w:rPr>
      </w:pPr>
      <w:r w:rsidRPr="00842FA9">
        <w:rPr>
          <w:rFonts w:ascii="仿宋" w:eastAsia="仿宋" w:hAnsi="仿宋" w:hint="eastAsia"/>
          <w:b/>
          <w:bCs/>
          <w:color w:val="000000" w:themeColor="text1"/>
          <w:sz w:val="28"/>
          <w:szCs w:val="28"/>
        </w:rPr>
        <w:t>6.本项目最终成交结果会在中教集团后勤贤知平台“中标信息公示”板块公示，网址：www.ceghqxz.com。本项目监督投诉部门：中教集团内控部；投诉电话：0791-88102608；投诉邮箱：Neikongbu@educationgroup.cn</w:t>
      </w:r>
    </w:p>
    <w:p w14:paraId="17DAF347" w14:textId="77777777" w:rsidR="00E45686" w:rsidRPr="00842FA9" w:rsidRDefault="009A3A7F">
      <w:pPr>
        <w:spacing w:after="0" w:line="500" w:lineRule="exact"/>
        <w:ind w:firstLineChars="152" w:firstLine="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三、售后服务要求</w:t>
      </w:r>
    </w:p>
    <w:p w14:paraId="45B3B4E6"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免费保修期；一年</w:t>
      </w:r>
    </w:p>
    <w:p w14:paraId="1A2FA7AF" w14:textId="77777777" w:rsidR="00E45686" w:rsidRPr="00842FA9" w:rsidRDefault="009A3A7F">
      <w:pPr>
        <w:widowControl w:val="0"/>
        <w:spacing w:after="0" w:line="500" w:lineRule="exact"/>
        <w:ind w:left="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 按招标方的要求进行制作和安装。</w:t>
      </w:r>
    </w:p>
    <w:p w14:paraId="3140AD08" w14:textId="77777777" w:rsidR="00E45686" w:rsidRPr="00842FA9" w:rsidRDefault="009A3A7F">
      <w:pPr>
        <w:spacing w:after="0" w:line="500" w:lineRule="exact"/>
        <w:ind w:firstLineChars="152" w:firstLine="426"/>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四、确定成交参与人标准及原则：</w:t>
      </w:r>
    </w:p>
    <w:p w14:paraId="193AD830" w14:textId="77777777" w:rsidR="00E45686" w:rsidRPr="00842FA9" w:rsidRDefault="009A3A7F">
      <w:pPr>
        <w:widowControl w:val="0"/>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所投价格符合招标方的质量和服务要求,经过询价所报价格为合理价格的参与人为成交参与人，最低报价不作为成交的保证。</w:t>
      </w:r>
    </w:p>
    <w:p w14:paraId="01845978" w14:textId="77777777" w:rsidR="00E45686" w:rsidRPr="00842FA9" w:rsidRDefault="009A3A7F">
      <w:pPr>
        <w:rPr>
          <w:rFonts w:ascii="仿宋" w:eastAsia="仿宋" w:hAnsi="仿宋"/>
          <w:color w:val="000000" w:themeColor="text1"/>
          <w:sz w:val="28"/>
          <w:szCs w:val="28"/>
        </w:rPr>
      </w:pPr>
      <w:r w:rsidRPr="00842FA9">
        <w:rPr>
          <w:rFonts w:ascii="仿宋" w:eastAsia="仿宋" w:hAnsi="仿宋"/>
          <w:color w:val="000000" w:themeColor="text1"/>
          <w:sz w:val="28"/>
          <w:szCs w:val="28"/>
        </w:rPr>
        <w:br w:type="page"/>
      </w:r>
    </w:p>
    <w:p w14:paraId="4D6914A1" w14:textId="77777777" w:rsidR="00E45686" w:rsidRPr="00842FA9" w:rsidRDefault="009A3A7F">
      <w:pPr>
        <w:pStyle w:val="Default"/>
        <w:spacing w:line="360" w:lineRule="auto"/>
        <w:jc w:val="center"/>
        <w:outlineLvl w:val="0"/>
        <w:rPr>
          <w:rFonts w:ascii="仿宋" w:eastAsia="仿宋" w:hAnsi="仿宋"/>
          <w:b/>
          <w:color w:val="000000" w:themeColor="text1"/>
          <w:sz w:val="32"/>
          <w:szCs w:val="32"/>
        </w:rPr>
      </w:pPr>
      <w:r w:rsidRPr="00842FA9">
        <w:rPr>
          <w:rFonts w:ascii="仿宋" w:eastAsia="仿宋" w:hAnsi="仿宋" w:hint="eastAsia"/>
          <w:b/>
          <w:color w:val="000000" w:themeColor="text1"/>
          <w:sz w:val="44"/>
          <w:szCs w:val="44"/>
        </w:rPr>
        <w:lastRenderedPageBreak/>
        <w:t>二、公开询价项目介绍</w:t>
      </w:r>
      <w:bookmarkEnd w:id="50"/>
    </w:p>
    <w:p w14:paraId="53493BA1" w14:textId="77777777" w:rsidR="00E45686" w:rsidRPr="00842FA9" w:rsidRDefault="009A3A7F">
      <w:pPr>
        <w:widowControl w:val="0"/>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重庆外语外事学院2021年在綦江校区新建学生宿舍1248间，在渝北校区新整修学生宿舍将新增窗帘559间。拟通过公开询价的方式，确定窗帘制作及安装的厂家。</w:t>
      </w:r>
    </w:p>
    <w:p w14:paraId="3B817E4F" w14:textId="77777777" w:rsidR="00E45686" w:rsidRPr="00842FA9" w:rsidRDefault="009A3A7F">
      <w:pPr>
        <w:widowControl w:val="0"/>
        <w:numPr>
          <w:ilvl w:val="0"/>
          <w:numId w:val="2"/>
        </w:numPr>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綦江校区三期8-11号学生宿舍为新建，共计1248间。学生宿舍分为三个类型，其中普通学生宿舍（1228间）与值班室（4间）布局一样，无障碍学生宿舍（16间）。</w:t>
      </w:r>
    </w:p>
    <w:p w14:paraId="71D768F9" w14:textId="77777777" w:rsidR="00E45686" w:rsidRPr="00842FA9" w:rsidRDefault="009A3A7F">
      <w:pPr>
        <w:widowControl w:val="0"/>
        <w:numPr>
          <w:ilvl w:val="0"/>
          <w:numId w:val="3"/>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普通学生宿舍和值班室窗帘安装于学生宿舍阳台，安装空间的净空尺寸为：宽2.5米*高3.4米。采用金属杆悬挂侧装的方式固定，要求稳固，耐用。因阳台上有洗手台，宽50cm,窗帘布幅尺寸为：宽2米*高2.7米（离地40cm)。窗帘折皱按1：1.5折算。（具体尺寸以投标厂家的实地测量数据为准）。</w:t>
      </w:r>
    </w:p>
    <w:p w14:paraId="6FE31536" w14:textId="77777777" w:rsidR="00E45686" w:rsidRPr="00842FA9" w:rsidRDefault="009A3A7F">
      <w:pPr>
        <w:widowControl w:val="0"/>
        <w:numPr>
          <w:ilvl w:val="0"/>
          <w:numId w:val="3"/>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无障碍学生宿舍窗帘安装于阳台，安装净空尺寸为：宽1.75米*高3.4米。采用金属杆悬挂侧装的方式固定，要求稳固，耐用。窗帘布幅尺寸为宽1.75米*高2.7米（离地40cm）窗帘折皱按1：1.5折算。（具体尺寸以投标厂家的实地测量数据为准）。</w:t>
      </w:r>
    </w:p>
    <w:p w14:paraId="75B1A316" w14:textId="77777777" w:rsidR="00E45686" w:rsidRPr="00842FA9" w:rsidRDefault="009A3A7F">
      <w:pPr>
        <w:widowControl w:val="0"/>
        <w:numPr>
          <w:ilvl w:val="0"/>
          <w:numId w:val="3"/>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工期要求：2021年6月30日后进场，8月20日前完成。</w:t>
      </w:r>
    </w:p>
    <w:p w14:paraId="3ACA878A" w14:textId="77777777" w:rsidR="00E45686" w:rsidRPr="00842FA9" w:rsidRDefault="009A3A7F">
      <w:pPr>
        <w:widowControl w:val="0"/>
        <w:numPr>
          <w:ilvl w:val="255"/>
          <w:numId w:val="0"/>
        </w:numPr>
        <w:spacing w:after="0" w:line="500" w:lineRule="exact"/>
        <w:ind w:left="426"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(4）綦江三期8-11号学生宿舍窗帘安装统计表</w:t>
      </w:r>
    </w:p>
    <w:tbl>
      <w:tblPr>
        <w:tblpPr w:leftFromText="180" w:rightFromText="180" w:vertAnchor="text" w:horzAnchor="page" w:tblpXSpec="center" w:tblpY="322"/>
        <w:tblOverlap w:val="never"/>
        <w:tblW w:w="7792" w:type="dxa"/>
        <w:tblLayout w:type="fixed"/>
        <w:tblLook w:val="04A0" w:firstRow="1" w:lastRow="0" w:firstColumn="1" w:lastColumn="0" w:noHBand="0" w:noVBand="1"/>
      </w:tblPr>
      <w:tblGrid>
        <w:gridCol w:w="887"/>
        <w:gridCol w:w="1080"/>
        <w:gridCol w:w="2706"/>
        <w:gridCol w:w="2268"/>
        <w:gridCol w:w="851"/>
      </w:tblGrid>
      <w:tr w:rsidR="00842FA9" w:rsidRPr="00842FA9" w14:paraId="204643FF" w14:textId="77777777" w:rsidTr="00E50272">
        <w:trPr>
          <w:trHeight w:val="4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06BE9F6A" w14:textId="77777777" w:rsidR="00E45686" w:rsidRPr="00842FA9" w:rsidRDefault="009A3A7F" w:rsidP="00842FA9">
            <w:pPr>
              <w:spacing w:after="0" w:line="240" w:lineRule="exact"/>
              <w:jc w:val="center"/>
              <w:textAlignment w:val="center"/>
              <w:rPr>
                <w:rFonts w:ascii="宋体" w:hAnsi="宋体" w:cs="宋体"/>
                <w:b/>
                <w:bCs/>
                <w:color w:val="000000" w:themeColor="text1"/>
                <w:sz w:val="20"/>
                <w:szCs w:val="20"/>
              </w:rPr>
            </w:pPr>
            <w:r w:rsidRPr="00842FA9">
              <w:rPr>
                <w:rFonts w:ascii="宋体" w:hAnsi="宋体" w:cs="宋体" w:hint="eastAsia"/>
                <w:b/>
                <w:bCs/>
                <w:color w:val="000000" w:themeColor="text1"/>
                <w:sz w:val="20"/>
                <w:szCs w:val="20"/>
                <w:lang w:bidi="ar"/>
              </w:rPr>
              <w:t>序号</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9F656A9" w14:textId="77777777" w:rsidR="00E45686" w:rsidRPr="00842FA9" w:rsidRDefault="009A3A7F" w:rsidP="00842FA9">
            <w:pPr>
              <w:spacing w:after="0" w:line="240" w:lineRule="exact"/>
              <w:jc w:val="center"/>
              <w:textAlignment w:val="center"/>
              <w:rPr>
                <w:rFonts w:ascii="宋体" w:hAnsi="宋体" w:cs="宋体"/>
                <w:b/>
                <w:bCs/>
                <w:color w:val="000000" w:themeColor="text1"/>
                <w:sz w:val="20"/>
                <w:szCs w:val="20"/>
              </w:rPr>
            </w:pPr>
            <w:r w:rsidRPr="00842FA9">
              <w:rPr>
                <w:rFonts w:ascii="宋体" w:hAnsi="宋体" w:cs="宋体" w:hint="eastAsia"/>
                <w:b/>
                <w:bCs/>
                <w:color w:val="000000" w:themeColor="text1"/>
                <w:sz w:val="20"/>
                <w:szCs w:val="20"/>
                <w:lang w:bidi="ar"/>
              </w:rPr>
              <w:t>楼号</w:t>
            </w:r>
          </w:p>
        </w:tc>
        <w:tc>
          <w:tcPr>
            <w:tcW w:w="2706" w:type="dxa"/>
            <w:tcBorders>
              <w:top w:val="single" w:sz="4" w:space="0" w:color="000000"/>
              <w:left w:val="single" w:sz="4" w:space="0" w:color="000000"/>
              <w:bottom w:val="single" w:sz="4" w:space="0" w:color="000000"/>
              <w:right w:val="single" w:sz="4" w:space="0" w:color="000000"/>
            </w:tcBorders>
            <w:vAlign w:val="center"/>
          </w:tcPr>
          <w:p w14:paraId="5A67713A" w14:textId="77777777" w:rsidR="00E45686" w:rsidRPr="00842FA9" w:rsidRDefault="009A3A7F" w:rsidP="00842FA9">
            <w:pPr>
              <w:spacing w:after="0" w:line="240" w:lineRule="exact"/>
              <w:jc w:val="center"/>
              <w:textAlignment w:val="center"/>
              <w:rPr>
                <w:rFonts w:ascii="宋体" w:hAnsi="宋体" w:cs="宋体"/>
                <w:b/>
                <w:bCs/>
                <w:color w:val="000000" w:themeColor="text1"/>
                <w:sz w:val="20"/>
                <w:szCs w:val="20"/>
              </w:rPr>
            </w:pPr>
            <w:r w:rsidRPr="00842FA9">
              <w:rPr>
                <w:rFonts w:ascii="宋体" w:hAnsi="宋体" w:cs="宋体" w:hint="eastAsia"/>
                <w:b/>
                <w:bCs/>
                <w:color w:val="000000" w:themeColor="text1"/>
                <w:sz w:val="20"/>
                <w:szCs w:val="20"/>
                <w:lang w:bidi="ar"/>
              </w:rPr>
              <w:t>普通学生宿舍（4人间）</w:t>
            </w:r>
          </w:p>
        </w:tc>
        <w:tc>
          <w:tcPr>
            <w:tcW w:w="2268" w:type="dxa"/>
            <w:tcBorders>
              <w:top w:val="single" w:sz="4" w:space="0" w:color="000000"/>
              <w:left w:val="single" w:sz="4" w:space="0" w:color="000000"/>
              <w:bottom w:val="single" w:sz="4" w:space="0" w:color="000000"/>
              <w:right w:val="single" w:sz="4" w:space="0" w:color="000000"/>
            </w:tcBorders>
            <w:vAlign w:val="center"/>
          </w:tcPr>
          <w:p w14:paraId="4D6FA41F" w14:textId="77777777" w:rsidR="00E45686" w:rsidRPr="00842FA9" w:rsidRDefault="009A3A7F" w:rsidP="00842FA9">
            <w:pPr>
              <w:spacing w:after="0" w:line="240" w:lineRule="exact"/>
              <w:jc w:val="center"/>
              <w:textAlignment w:val="center"/>
              <w:rPr>
                <w:rFonts w:ascii="宋体" w:hAnsi="宋体" w:cs="宋体"/>
                <w:b/>
                <w:bCs/>
                <w:color w:val="000000" w:themeColor="text1"/>
                <w:sz w:val="20"/>
                <w:szCs w:val="20"/>
              </w:rPr>
            </w:pPr>
            <w:r w:rsidRPr="00842FA9">
              <w:rPr>
                <w:rFonts w:ascii="宋体" w:hAnsi="宋体" w:cs="宋体" w:hint="eastAsia"/>
                <w:b/>
                <w:bCs/>
                <w:color w:val="000000" w:themeColor="text1"/>
                <w:sz w:val="20"/>
                <w:szCs w:val="20"/>
                <w:lang w:bidi="ar"/>
              </w:rPr>
              <w:t>无障碍宿舍（</w:t>
            </w:r>
            <w:r w:rsidRPr="00842FA9">
              <w:rPr>
                <w:rFonts w:ascii="宋体" w:hAnsi="宋体" w:cs="宋体"/>
                <w:b/>
                <w:bCs/>
                <w:color w:val="000000" w:themeColor="text1"/>
                <w:sz w:val="20"/>
                <w:szCs w:val="20"/>
                <w:lang w:bidi="ar"/>
              </w:rPr>
              <w:t>4</w:t>
            </w:r>
            <w:r w:rsidRPr="00842FA9">
              <w:rPr>
                <w:rFonts w:ascii="宋体" w:hAnsi="宋体" w:cs="宋体" w:hint="eastAsia"/>
                <w:b/>
                <w:bCs/>
                <w:color w:val="000000" w:themeColor="text1"/>
                <w:sz w:val="20"/>
                <w:szCs w:val="20"/>
                <w:lang w:bidi="ar"/>
              </w:rPr>
              <w:t>人间）</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F8223C" w14:textId="77777777" w:rsidR="00E45686" w:rsidRPr="00842FA9" w:rsidRDefault="009A3A7F" w:rsidP="00842FA9">
            <w:pPr>
              <w:spacing w:after="0" w:line="240" w:lineRule="exact"/>
              <w:jc w:val="center"/>
              <w:textAlignment w:val="center"/>
              <w:rPr>
                <w:rFonts w:ascii="宋体" w:hAnsi="宋体" w:cs="宋体"/>
                <w:b/>
                <w:bCs/>
                <w:color w:val="000000" w:themeColor="text1"/>
                <w:sz w:val="20"/>
                <w:szCs w:val="20"/>
              </w:rPr>
            </w:pPr>
            <w:r w:rsidRPr="00842FA9">
              <w:rPr>
                <w:rFonts w:ascii="宋体" w:hAnsi="宋体" w:cs="宋体" w:hint="eastAsia"/>
                <w:b/>
                <w:bCs/>
                <w:color w:val="000000" w:themeColor="text1"/>
                <w:sz w:val="20"/>
                <w:szCs w:val="20"/>
                <w:lang w:bidi="ar"/>
              </w:rPr>
              <w:t>值班室</w:t>
            </w:r>
          </w:p>
        </w:tc>
      </w:tr>
      <w:tr w:rsidR="00842FA9" w:rsidRPr="00842FA9" w14:paraId="538D3701" w14:textId="77777777" w:rsidTr="003D3C2D">
        <w:trPr>
          <w:trHeight w:val="340"/>
        </w:trPr>
        <w:tc>
          <w:tcPr>
            <w:tcW w:w="887" w:type="dxa"/>
            <w:tcBorders>
              <w:top w:val="single" w:sz="4" w:space="0" w:color="000000"/>
              <w:left w:val="single" w:sz="4" w:space="0" w:color="000000"/>
              <w:bottom w:val="single" w:sz="4" w:space="0" w:color="000000"/>
              <w:right w:val="single" w:sz="4" w:space="0" w:color="000000"/>
            </w:tcBorders>
            <w:noWrap/>
            <w:vAlign w:val="center"/>
          </w:tcPr>
          <w:p w14:paraId="42AB4C3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proofErr w:type="gramStart"/>
            <w:r w:rsidRPr="00842FA9">
              <w:rPr>
                <w:rFonts w:ascii="宋体" w:hAnsi="宋体" w:cs="宋体" w:hint="eastAsia"/>
                <w:color w:val="000000" w:themeColor="text1"/>
                <w:sz w:val="20"/>
                <w:szCs w:val="20"/>
                <w:lang w:bidi="ar"/>
              </w:rPr>
              <w:t>一</w:t>
            </w:r>
            <w:proofErr w:type="gramEnd"/>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097341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8号楼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03B54D77"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69872D"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473A4FC"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28409680" w14:textId="77777777" w:rsidTr="003D3C2D">
        <w:trPr>
          <w:trHeight w:val="317"/>
        </w:trPr>
        <w:tc>
          <w:tcPr>
            <w:tcW w:w="887" w:type="dxa"/>
            <w:tcBorders>
              <w:top w:val="single" w:sz="4" w:space="0" w:color="000000"/>
              <w:left w:val="single" w:sz="4" w:space="0" w:color="000000"/>
              <w:bottom w:val="single" w:sz="4" w:space="0" w:color="000000"/>
              <w:right w:val="single" w:sz="4" w:space="0" w:color="000000"/>
            </w:tcBorders>
            <w:noWrap/>
            <w:vAlign w:val="center"/>
          </w:tcPr>
          <w:p w14:paraId="6B840AEF"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3A4706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一楼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67909B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44</w:t>
            </w:r>
          </w:p>
        </w:tc>
        <w:tc>
          <w:tcPr>
            <w:tcW w:w="2268" w:type="dxa"/>
            <w:tcBorders>
              <w:top w:val="single" w:sz="4" w:space="0" w:color="000000"/>
              <w:left w:val="single" w:sz="4" w:space="0" w:color="000000"/>
              <w:bottom w:val="single" w:sz="4" w:space="0" w:color="000000"/>
              <w:right w:val="single" w:sz="4" w:space="0" w:color="000000"/>
            </w:tcBorders>
            <w:vAlign w:val="center"/>
          </w:tcPr>
          <w:p w14:paraId="3C778E3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96FBA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r>
      <w:tr w:rsidR="00842FA9" w:rsidRPr="00842FA9" w14:paraId="2568F27F" w14:textId="77777777" w:rsidTr="003D3C2D">
        <w:trPr>
          <w:trHeight w:val="302"/>
        </w:trPr>
        <w:tc>
          <w:tcPr>
            <w:tcW w:w="887" w:type="dxa"/>
            <w:tcBorders>
              <w:top w:val="single" w:sz="4" w:space="0" w:color="000000"/>
              <w:left w:val="single" w:sz="4" w:space="0" w:color="000000"/>
              <w:bottom w:val="single" w:sz="4" w:space="0" w:color="000000"/>
              <w:right w:val="single" w:sz="4" w:space="0" w:color="000000"/>
            </w:tcBorders>
            <w:noWrap/>
            <w:vAlign w:val="center"/>
          </w:tcPr>
          <w:p w14:paraId="50DA70C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724AE85"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二楼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054821AD"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51</w:t>
            </w:r>
          </w:p>
        </w:tc>
        <w:tc>
          <w:tcPr>
            <w:tcW w:w="2268" w:type="dxa"/>
            <w:tcBorders>
              <w:top w:val="single" w:sz="4" w:space="0" w:color="000000"/>
              <w:left w:val="single" w:sz="4" w:space="0" w:color="000000"/>
              <w:bottom w:val="single" w:sz="4" w:space="0" w:color="000000"/>
              <w:right w:val="single" w:sz="4" w:space="0" w:color="000000"/>
            </w:tcBorders>
            <w:vAlign w:val="center"/>
          </w:tcPr>
          <w:p w14:paraId="3B4098E7"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36B275"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57E3875E"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462BAA4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42F81B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三楼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D8F235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774C8C3C"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ACD7E7"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6AC4C5A8"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4ECD01C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9CB21D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四楼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0DD0A9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6AEB4CFE"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FF590E7"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64DD25DD" w14:textId="77777777" w:rsidTr="003D3C2D">
        <w:trPr>
          <w:trHeight w:val="340"/>
        </w:trPr>
        <w:tc>
          <w:tcPr>
            <w:tcW w:w="887" w:type="dxa"/>
            <w:tcBorders>
              <w:top w:val="single" w:sz="4" w:space="0" w:color="000000"/>
              <w:left w:val="single" w:sz="4" w:space="0" w:color="000000"/>
              <w:bottom w:val="single" w:sz="4" w:space="0" w:color="000000"/>
              <w:right w:val="single" w:sz="4" w:space="0" w:color="000000"/>
            </w:tcBorders>
            <w:noWrap/>
            <w:vAlign w:val="center"/>
          </w:tcPr>
          <w:p w14:paraId="19DFB2C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5DA094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五楼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08A1ECB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4702E3C0"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4E80A3A"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09582C7C" w14:textId="77777777" w:rsidTr="003D3C2D">
        <w:trPr>
          <w:trHeight w:val="3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1302847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2A0F31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六楼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539AB11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7088A33B"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4EB1382"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063795C9" w14:textId="77777777" w:rsidTr="003D3C2D">
        <w:trPr>
          <w:trHeight w:val="342"/>
        </w:trPr>
        <w:tc>
          <w:tcPr>
            <w:tcW w:w="887" w:type="dxa"/>
            <w:tcBorders>
              <w:top w:val="single" w:sz="4" w:space="0" w:color="000000"/>
              <w:left w:val="single" w:sz="4" w:space="0" w:color="000000"/>
              <w:bottom w:val="single" w:sz="4" w:space="0" w:color="000000"/>
              <w:right w:val="single" w:sz="4" w:space="0" w:color="000000"/>
            </w:tcBorders>
            <w:noWrap/>
            <w:vAlign w:val="center"/>
          </w:tcPr>
          <w:p w14:paraId="16AF44C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二</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CED39F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9号楼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3D585C3"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17932D4"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19FB035"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268FE9DD" w14:textId="77777777" w:rsidTr="003D3C2D">
        <w:trPr>
          <w:trHeight w:val="3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1D79E54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85E695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一楼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08FB1C5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44</w:t>
            </w:r>
          </w:p>
        </w:tc>
        <w:tc>
          <w:tcPr>
            <w:tcW w:w="2268" w:type="dxa"/>
            <w:tcBorders>
              <w:top w:val="single" w:sz="4" w:space="0" w:color="000000"/>
              <w:left w:val="single" w:sz="4" w:space="0" w:color="000000"/>
              <w:bottom w:val="single" w:sz="4" w:space="0" w:color="000000"/>
              <w:right w:val="single" w:sz="4" w:space="0" w:color="000000"/>
            </w:tcBorders>
            <w:vAlign w:val="center"/>
          </w:tcPr>
          <w:p w14:paraId="2479D69F"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12B5605"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r>
      <w:tr w:rsidR="00842FA9" w:rsidRPr="00842FA9" w14:paraId="25772368" w14:textId="77777777" w:rsidTr="003D3C2D">
        <w:trPr>
          <w:trHeight w:val="303"/>
        </w:trPr>
        <w:tc>
          <w:tcPr>
            <w:tcW w:w="887" w:type="dxa"/>
            <w:tcBorders>
              <w:top w:val="single" w:sz="4" w:space="0" w:color="000000"/>
              <w:left w:val="single" w:sz="4" w:space="0" w:color="000000"/>
              <w:bottom w:val="single" w:sz="4" w:space="0" w:color="000000"/>
              <w:right w:val="single" w:sz="4" w:space="0" w:color="000000"/>
            </w:tcBorders>
            <w:noWrap/>
            <w:vAlign w:val="center"/>
          </w:tcPr>
          <w:p w14:paraId="7A0B9A6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302AF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二楼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4ECA71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51</w:t>
            </w:r>
          </w:p>
        </w:tc>
        <w:tc>
          <w:tcPr>
            <w:tcW w:w="2268" w:type="dxa"/>
            <w:tcBorders>
              <w:top w:val="single" w:sz="4" w:space="0" w:color="000000"/>
              <w:left w:val="single" w:sz="4" w:space="0" w:color="000000"/>
              <w:bottom w:val="single" w:sz="4" w:space="0" w:color="000000"/>
              <w:right w:val="single" w:sz="4" w:space="0" w:color="000000"/>
            </w:tcBorders>
            <w:vAlign w:val="center"/>
          </w:tcPr>
          <w:p w14:paraId="55D2C5AA"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1F60053"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7ECF1294" w14:textId="77777777" w:rsidTr="003D3C2D">
        <w:trPr>
          <w:trHeight w:val="302"/>
        </w:trPr>
        <w:tc>
          <w:tcPr>
            <w:tcW w:w="887" w:type="dxa"/>
            <w:tcBorders>
              <w:top w:val="single" w:sz="4" w:space="0" w:color="000000"/>
              <w:left w:val="single" w:sz="4" w:space="0" w:color="000000"/>
              <w:bottom w:val="single" w:sz="4" w:space="0" w:color="000000"/>
              <w:right w:val="single" w:sz="4" w:space="0" w:color="000000"/>
            </w:tcBorders>
            <w:noWrap/>
            <w:vAlign w:val="center"/>
          </w:tcPr>
          <w:p w14:paraId="6696098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4F9259D"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三楼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0524C52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6EABA608"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0D6456"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12B67520" w14:textId="77777777" w:rsidTr="003D3C2D">
        <w:trPr>
          <w:trHeight w:val="3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6908A1B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B30BD5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四楼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67DBFCC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7D7E5B00"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3760BFA"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62AD504A"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7CB8177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lastRenderedPageBreak/>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D698EC5"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五楼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596E15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584F0B1C"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B6A28D4"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11E7D920" w14:textId="77777777" w:rsidTr="003D3C2D">
        <w:trPr>
          <w:trHeight w:val="303"/>
        </w:trPr>
        <w:tc>
          <w:tcPr>
            <w:tcW w:w="887" w:type="dxa"/>
            <w:tcBorders>
              <w:top w:val="single" w:sz="4" w:space="0" w:color="000000"/>
              <w:left w:val="single" w:sz="4" w:space="0" w:color="000000"/>
              <w:bottom w:val="single" w:sz="4" w:space="0" w:color="000000"/>
              <w:right w:val="single" w:sz="4" w:space="0" w:color="000000"/>
            </w:tcBorders>
            <w:noWrap/>
            <w:vAlign w:val="center"/>
          </w:tcPr>
          <w:p w14:paraId="2DEE09B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FF77B5D"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六楼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444560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7CA45F8B"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8F24903"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2675F751" w14:textId="77777777" w:rsidTr="003D3C2D">
        <w:trPr>
          <w:trHeight w:val="303"/>
        </w:trPr>
        <w:tc>
          <w:tcPr>
            <w:tcW w:w="887" w:type="dxa"/>
            <w:tcBorders>
              <w:top w:val="single" w:sz="4" w:space="0" w:color="000000"/>
              <w:left w:val="single" w:sz="4" w:space="0" w:color="000000"/>
              <w:bottom w:val="single" w:sz="4" w:space="0" w:color="000000"/>
              <w:right w:val="single" w:sz="4" w:space="0" w:color="000000"/>
            </w:tcBorders>
            <w:noWrap/>
            <w:vAlign w:val="center"/>
          </w:tcPr>
          <w:p w14:paraId="06815CB9"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CECC3F"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10号楼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377E58B7"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1E376E"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3412D5B"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4A2AD380" w14:textId="77777777" w:rsidTr="003D3C2D">
        <w:trPr>
          <w:trHeight w:val="317"/>
        </w:trPr>
        <w:tc>
          <w:tcPr>
            <w:tcW w:w="887" w:type="dxa"/>
            <w:tcBorders>
              <w:top w:val="single" w:sz="4" w:space="0" w:color="000000"/>
              <w:left w:val="single" w:sz="4" w:space="0" w:color="000000"/>
              <w:bottom w:val="single" w:sz="4" w:space="0" w:color="000000"/>
              <w:right w:val="single" w:sz="4" w:space="0" w:color="000000"/>
            </w:tcBorders>
            <w:noWrap/>
            <w:vAlign w:val="center"/>
          </w:tcPr>
          <w:p w14:paraId="169DB0A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A8DA79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一楼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67623D6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44</w:t>
            </w:r>
          </w:p>
        </w:tc>
        <w:tc>
          <w:tcPr>
            <w:tcW w:w="2268" w:type="dxa"/>
            <w:tcBorders>
              <w:top w:val="single" w:sz="4" w:space="0" w:color="000000"/>
              <w:left w:val="single" w:sz="4" w:space="0" w:color="000000"/>
              <w:bottom w:val="single" w:sz="4" w:space="0" w:color="000000"/>
              <w:right w:val="single" w:sz="4" w:space="0" w:color="000000"/>
            </w:tcBorders>
            <w:vAlign w:val="center"/>
          </w:tcPr>
          <w:p w14:paraId="3EDB003F"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2A54A93"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r>
      <w:tr w:rsidR="00842FA9" w:rsidRPr="00842FA9" w14:paraId="42B5C4B5"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6800B72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E7E60D3"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二楼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515577D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51</w:t>
            </w:r>
          </w:p>
        </w:tc>
        <w:tc>
          <w:tcPr>
            <w:tcW w:w="2268" w:type="dxa"/>
            <w:tcBorders>
              <w:top w:val="single" w:sz="4" w:space="0" w:color="000000"/>
              <w:left w:val="single" w:sz="4" w:space="0" w:color="000000"/>
              <w:bottom w:val="single" w:sz="4" w:space="0" w:color="000000"/>
              <w:right w:val="single" w:sz="4" w:space="0" w:color="000000"/>
            </w:tcBorders>
            <w:vAlign w:val="center"/>
          </w:tcPr>
          <w:p w14:paraId="56E23576"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29D3F9"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70801EB7" w14:textId="77777777" w:rsidTr="003D3C2D">
        <w:trPr>
          <w:trHeight w:val="317"/>
        </w:trPr>
        <w:tc>
          <w:tcPr>
            <w:tcW w:w="887" w:type="dxa"/>
            <w:tcBorders>
              <w:top w:val="single" w:sz="4" w:space="0" w:color="000000"/>
              <w:left w:val="single" w:sz="4" w:space="0" w:color="000000"/>
              <w:bottom w:val="single" w:sz="4" w:space="0" w:color="000000"/>
              <w:right w:val="single" w:sz="4" w:space="0" w:color="000000"/>
            </w:tcBorders>
            <w:noWrap/>
            <w:vAlign w:val="center"/>
          </w:tcPr>
          <w:p w14:paraId="5248380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7997FE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三楼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6CD100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53EC6BC1"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FEEA015"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6FBC699F" w14:textId="77777777" w:rsidTr="003D3C2D">
        <w:trPr>
          <w:trHeight w:val="303"/>
        </w:trPr>
        <w:tc>
          <w:tcPr>
            <w:tcW w:w="887" w:type="dxa"/>
            <w:tcBorders>
              <w:top w:val="single" w:sz="4" w:space="0" w:color="000000"/>
              <w:left w:val="single" w:sz="4" w:space="0" w:color="000000"/>
              <w:bottom w:val="single" w:sz="4" w:space="0" w:color="000000"/>
              <w:right w:val="single" w:sz="4" w:space="0" w:color="000000"/>
            </w:tcBorders>
            <w:noWrap/>
            <w:vAlign w:val="center"/>
          </w:tcPr>
          <w:p w14:paraId="7E27518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70B73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四楼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03076FF"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2E51BDD9"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0ED03EE"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2253D39A" w14:textId="77777777" w:rsidTr="003D3C2D">
        <w:trPr>
          <w:trHeight w:val="303"/>
        </w:trPr>
        <w:tc>
          <w:tcPr>
            <w:tcW w:w="887" w:type="dxa"/>
            <w:tcBorders>
              <w:top w:val="single" w:sz="4" w:space="0" w:color="000000"/>
              <w:left w:val="single" w:sz="4" w:space="0" w:color="000000"/>
              <w:bottom w:val="single" w:sz="4" w:space="0" w:color="000000"/>
              <w:right w:val="single" w:sz="4" w:space="0" w:color="000000"/>
            </w:tcBorders>
            <w:noWrap/>
            <w:vAlign w:val="center"/>
          </w:tcPr>
          <w:p w14:paraId="2A2CE06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6A917E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五楼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006958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47A3B7CF"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ECF5098"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1B0489EB" w14:textId="77777777" w:rsidTr="003D3C2D">
        <w:trPr>
          <w:trHeight w:val="340"/>
        </w:trPr>
        <w:tc>
          <w:tcPr>
            <w:tcW w:w="887" w:type="dxa"/>
            <w:tcBorders>
              <w:top w:val="single" w:sz="4" w:space="0" w:color="000000"/>
              <w:left w:val="single" w:sz="4" w:space="0" w:color="000000"/>
              <w:bottom w:val="single" w:sz="4" w:space="0" w:color="000000"/>
              <w:right w:val="single" w:sz="4" w:space="0" w:color="000000"/>
            </w:tcBorders>
            <w:noWrap/>
            <w:vAlign w:val="center"/>
          </w:tcPr>
          <w:p w14:paraId="04E9828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D405440"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六楼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7ECD65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53E8BA0D"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2365FC3"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7894EDBA" w14:textId="77777777" w:rsidTr="003D3C2D">
        <w:trPr>
          <w:trHeight w:val="344"/>
        </w:trPr>
        <w:tc>
          <w:tcPr>
            <w:tcW w:w="887" w:type="dxa"/>
            <w:tcBorders>
              <w:top w:val="single" w:sz="4" w:space="0" w:color="000000"/>
              <w:left w:val="single" w:sz="4" w:space="0" w:color="000000"/>
              <w:bottom w:val="single" w:sz="4" w:space="0" w:color="000000"/>
              <w:right w:val="single" w:sz="4" w:space="0" w:color="000000"/>
            </w:tcBorders>
            <w:noWrap/>
            <w:vAlign w:val="center"/>
          </w:tcPr>
          <w:p w14:paraId="182BBA3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四</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09297A8"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11号楼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2D0E829"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3676ED2"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21346EE"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67ED4FB6"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0470ED8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55691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一楼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16ACE29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44</w:t>
            </w:r>
          </w:p>
        </w:tc>
        <w:tc>
          <w:tcPr>
            <w:tcW w:w="2268" w:type="dxa"/>
            <w:tcBorders>
              <w:top w:val="single" w:sz="4" w:space="0" w:color="000000"/>
              <w:left w:val="single" w:sz="4" w:space="0" w:color="000000"/>
              <w:bottom w:val="single" w:sz="4" w:space="0" w:color="000000"/>
              <w:right w:val="single" w:sz="4" w:space="0" w:color="000000"/>
            </w:tcBorders>
            <w:vAlign w:val="center"/>
          </w:tcPr>
          <w:p w14:paraId="017E32F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753133"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w:t>
            </w:r>
          </w:p>
        </w:tc>
      </w:tr>
      <w:tr w:rsidR="00842FA9" w:rsidRPr="00842FA9" w14:paraId="56E909CF" w14:textId="77777777" w:rsidTr="003D3C2D">
        <w:trPr>
          <w:trHeight w:val="3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1617EAC9"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E96E98D"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二楼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6E8A997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51</w:t>
            </w:r>
          </w:p>
        </w:tc>
        <w:tc>
          <w:tcPr>
            <w:tcW w:w="2268" w:type="dxa"/>
            <w:tcBorders>
              <w:top w:val="single" w:sz="4" w:space="0" w:color="000000"/>
              <w:left w:val="single" w:sz="4" w:space="0" w:color="000000"/>
              <w:bottom w:val="single" w:sz="4" w:space="0" w:color="000000"/>
              <w:right w:val="single" w:sz="4" w:space="0" w:color="000000"/>
            </w:tcBorders>
            <w:vAlign w:val="center"/>
          </w:tcPr>
          <w:p w14:paraId="562E62DD"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C93A335"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245F7664" w14:textId="77777777" w:rsidTr="003D3C2D">
        <w:trPr>
          <w:trHeight w:val="302"/>
        </w:trPr>
        <w:tc>
          <w:tcPr>
            <w:tcW w:w="887" w:type="dxa"/>
            <w:tcBorders>
              <w:top w:val="single" w:sz="4" w:space="0" w:color="000000"/>
              <w:left w:val="single" w:sz="4" w:space="0" w:color="000000"/>
              <w:bottom w:val="single" w:sz="4" w:space="0" w:color="000000"/>
              <w:right w:val="single" w:sz="4" w:space="0" w:color="000000"/>
            </w:tcBorders>
            <w:noWrap/>
            <w:vAlign w:val="center"/>
          </w:tcPr>
          <w:p w14:paraId="452A371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F8F847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三楼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3FD94AF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0E1D5360"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6145076"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47718B62"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7D4DA4A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6B2A211"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四楼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2E002258"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56325E56"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559F74F"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796BAA5D" w14:textId="77777777" w:rsidTr="003D3C2D">
        <w:trPr>
          <w:trHeight w:val="316"/>
        </w:trPr>
        <w:tc>
          <w:tcPr>
            <w:tcW w:w="887" w:type="dxa"/>
            <w:tcBorders>
              <w:top w:val="single" w:sz="4" w:space="0" w:color="000000"/>
              <w:left w:val="single" w:sz="4" w:space="0" w:color="000000"/>
              <w:bottom w:val="single" w:sz="4" w:space="0" w:color="000000"/>
              <w:right w:val="single" w:sz="4" w:space="0" w:color="000000"/>
            </w:tcBorders>
            <w:noWrap/>
            <w:vAlign w:val="center"/>
          </w:tcPr>
          <w:p w14:paraId="69FD07D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22A9C2"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五楼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6BD74B78"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3D772C2F"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E6EF01"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4C6F8B62" w14:textId="77777777" w:rsidTr="003D3C2D">
        <w:trPr>
          <w:trHeight w:val="289"/>
        </w:trPr>
        <w:tc>
          <w:tcPr>
            <w:tcW w:w="887" w:type="dxa"/>
            <w:tcBorders>
              <w:top w:val="single" w:sz="4" w:space="0" w:color="000000"/>
              <w:left w:val="single" w:sz="4" w:space="0" w:color="000000"/>
              <w:bottom w:val="single" w:sz="4" w:space="0" w:color="000000"/>
              <w:right w:val="single" w:sz="4" w:space="0" w:color="000000"/>
            </w:tcBorders>
            <w:noWrap/>
            <w:vAlign w:val="center"/>
          </w:tcPr>
          <w:p w14:paraId="3273AA0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4F565E"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六楼</w:t>
            </w:r>
          </w:p>
        </w:tc>
        <w:tc>
          <w:tcPr>
            <w:tcW w:w="2706" w:type="dxa"/>
            <w:tcBorders>
              <w:top w:val="single" w:sz="4" w:space="0" w:color="000000"/>
              <w:left w:val="single" w:sz="4" w:space="0" w:color="000000"/>
              <w:bottom w:val="single" w:sz="4" w:space="0" w:color="000000"/>
              <w:right w:val="single" w:sz="4" w:space="0" w:color="000000"/>
            </w:tcBorders>
            <w:vAlign w:val="center"/>
          </w:tcPr>
          <w:p w14:paraId="70B11CFA"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53</w:t>
            </w:r>
          </w:p>
        </w:tc>
        <w:tc>
          <w:tcPr>
            <w:tcW w:w="2268" w:type="dxa"/>
            <w:tcBorders>
              <w:top w:val="single" w:sz="4" w:space="0" w:color="000000"/>
              <w:left w:val="single" w:sz="4" w:space="0" w:color="000000"/>
              <w:bottom w:val="single" w:sz="4" w:space="0" w:color="000000"/>
              <w:right w:val="single" w:sz="4" w:space="0" w:color="000000"/>
            </w:tcBorders>
            <w:vAlign w:val="center"/>
          </w:tcPr>
          <w:p w14:paraId="55B191F0"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8388C6A" w14:textId="77777777" w:rsidR="00E45686" w:rsidRPr="00842FA9" w:rsidRDefault="00E45686" w:rsidP="00842FA9">
            <w:pPr>
              <w:spacing w:after="0" w:line="240" w:lineRule="exact"/>
              <w:jc w:val="center"/>
              <w:rPr>
                <w:rFonts w:ascii="宋体" w:hAnsi="宋体" w:cs="宋体"/>
                <w:color w:val="000000" w:themeColor="text1"/>
                <w:sz w:val="20"/>
                <w:szCs w:val="20"/>
              </w:rPr>
            </w:pPr>
          </w:p>
        </w:tc>
      </w:tr>
      <w:tr w:rsidR="00842FA9" w:rsidRPr="00842FA9" w14:paraId="33B85E38" w14:textId="77777777" w:rsidTr="003D3C2D">
        <w:trPr>
          <w:trHeight w:val="340"/>
        </w:trPr>
        <w:tc>
          <w:tcPr>
            <w:tcW w:w="887" w:type="dxa"/>
            <w:tcBorders>
              <w:top w:val="nil"/>
              <w:left w:val="nil"/>
              <w:bottom w:val="nil"/>
              <w:right w:val="nil"/>
            </w:tcBorders>
            <w:noWrap/>
            <w:vAlign w:val="center"/>
          </w:tcPr>
          <w:p w14:paraId="6E431660" w14:textId="77777777" w:rsidR="00E45686" w:rsidRPr="00842FA9" w:rsidRDefault="00E45686" w:rsidP="00842FA9">
            <w:pPr>
              <w:spacing w:after="0" w:line="240" w:lineRule="exact"/>
              <w:jc w:val="center"/>
              <w:rPr>
                <w:rFonts w:ascii="宋体" w:hAnsi="宋体" w:cs="宋体"/>
                <w:color w:val="000000" w:themeColor="text1"/>
                <w:sz w:val="20"/>
                <w:szCs w:val="20"/>
              </w:rPr>
            </w:pPr>
          </w:p>
        </w:tc>
        <w:tc>
          <w:tcPr>
            <w:tcW w:w="1080" w:type="dxa"/>
            <w:tcBorders>
              <w:top w:val="nil"/>
              <w:left w:val="nil"/>
              <w:bottom w:val="nil"/>
              <w:right w:val="nil"/>
            </w:tcBorders>
            <w:noWrap/>
            <w:vAlign w:val="center"/>
          </w:tcPr>
          <w:p w14:paraId="1EBE50AC"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合计</w:t>
            </w:r>
          </w:p>
        </w:tc>
        <w:tc>
          <w:tcPr>
            <w:tcW w:w="2706" w:type="dxa"/>
            <w:tcBorders>
              <w:top w:val="nil"/>
              <w:left w:val="nil"/>
              <w:bottom w:val="nil"/>
              <w:right w:val="nil"/>
            </w:tcBorders>
            <w:vAlign w:val="center"/>
          </w:tcPr>
          <w:p w14:paraId="06298A44"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1228</w:t>
            </w:r>
          </w:p>
        </w:tc>
        <w:tc>
          <w:tcPr>
            <w:tcW w:w="2268" w:type="dxa"/>
            <w:tcBorders>
              <w:top w:val="nil"/>
              <w:left w:val="nil"/>
              <w:bottom w:val="nil"/>
              <w:right w:val="nil"/>
            </w:tcBorders>
            <w:vAlign w:val="center"/>
          </w:tcPr>
          <w:p w14:paraId="02A9F387"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16</w:t>
            </w:r>
          </w:p>
        </w:tc>
        <w:tc>
          <w:tcPr>
            <w:tcW w:w="851" w:type="dxa"/>
            <w:tcBorders>
              <w:top w:val="nil"/>
              <w:left w:val="nil"/>
              <w:bottom w:val="nil"/>
              <w:right w:val="nil"/>
            </w:tcBorders>
            <w:noWrap/>
            <w:vAlign w:val="center"/>
          </w:tcPr>
          <w:p w14:paraId="4CF02496" w14:textId="77777777" w:rsidR="00E45686" w:rsidRPr="00842FA9" w:rsidRDefault="009A3A7F" w:rsidP="00842FA9">
            <w:pPr>
              <w:spacing w:after="0" w:line="240" w:lineRule="exact"/>
              <w:jc w:val="center"/>
              <w:textAlignment w:val="center"/>
              <w:rPr>
                <w:rFonts w:ascii="宋体" w:hAnsi="宋体" w:cs="宋体"/>
                <w:color w:val="000000" w:themeColor="text1"/>
                <w:sz w:val="20"/>
                <w:szCs w:val="20"/>
              </w:rPr>
            </w:pPr>
            <w:r w:rsidRPr="00842FA9">
              <w:rPr>
                <w:rFonts w:ascii="宋体" w:hAnsi="宋体" w:cs="宋体" w:hint="eastAsia"/>
                <w:color w:val="000000" w:themeColor="text1"/>
                <w:sz w:val="20"/>
                <w:szCs w:val="20"/>
                <w:lang w:bidi="ar"/>
              </w:rPr>
              <w:t>4</w:t>
            </w:r>
          </w:p>
        </w:tc>
      </w:tr>
    </w:tbl>
    <w:p w14:paraId="1BD1D910" w14:textId="77777777" w:rsidR="00E45686" w:rsidRPr="003D3C2D" w:rsidRDefault="00E45686" w:rsidP="003D3C2D"/>
    <w:p w14:paraId="5C80F328" w14:textId="04A33F80" w:rsidR="00E45686" w:rsidRPr="00842FA9" w:rsidRDefault="009A3A7F" w:rsidP="003D3C2D">
      <w:pPr>
        <w:widowControl w:val="0"/>
        <w:numPr>
          <w:ilvl w:val="255"/>
          <w:numId w:val="0"/>
        </w:numPr>
        <w:spacing w:after="0" w:line="500" w:lineRule="exact"/>
        <w:ind w:left="426"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（5）学生宿舍</w:t>
      </w:r>
      <w:r w:rsidR="003D3C2D">
        <w:rPr>
          <w:rFonts w:ascii="仿宋" w:eastAsia="仿宋" w:hAnsi="仿宋" w:hint="eastAsia"/>
          <w:color w:val="000000" w:themeColor="text1"/>
          <w:sz w:val="28"/>
          <w:szCs w:val="28"/>
        </w:rPr>
        <w:t>（</w:t>
      </w:r>
      <w:proofErr w:type="gramStart"/>
      <w:r w:rsidR="003D3C2D">
        <w:rPr>
          <w:rFonts w:ascii="仿宋" w:eastAsia="仿宋" w:hAnsi="仿宋" w:hint="eastAsia"/>
          <w:color w:val="000000" w:themeColor="text1"/>
          <w:sz w:val="28"/>
          <w:szCs w:val="28"/>
        </w:rPr>
        <w:t>含普通</w:t>
      </w:r>
      <w:proofErr w:type="gramEnd"/>
      <w:r w:rsidR="003D3C2D">
        <w:rPr>
          <w:rFonts w:ascii="仿宋" w:eastAsia="仿宋" w:hAnsi="仿宋" w:hint="eastAsia"/>
          <w:color w:val="000000" w:themeColor="text1"/>
          <w:sz w:val="28"/>
          <w:szCs w:val="28"/>
        </w:rPr>
        <w:t>宿舍和无障碍宿舍）</w:t>
      </w:r>
      <w:r w:rsidRPr="00842FA9">
        <w:rPr>
          <w:rFonts w:ascii="仿宋" w:eastAsia="仿宋" w:hAnsi="仿宋" w:hint="eastAsia"/>
          <w:color w:val="000000" w:themeColor="text1"/>
          <w:sz w:val="28"/>
          <w:szCs w:val="28"/>
        </w:rPr>
        <w:t>图样</w:t>
      </w:r>
    </w:p>
    <w:p w14:paraId="59FD3626" w14:textId="77777777" w:rsidR="00E45686" w:rsidRPr="00842FA9" w:rsidRDefault="009A3A7F">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noProof/>
          <w:color w:val="000000" w:themeColor="text1"/>
          <w:sz w:val="28"/>
          <w:szCs w:val="28"/>
        </w:rPr>
        <w:drawing>
          <wp:anchor distT="0" distB="0" distL="114300" distR="114300" simplePos="0" relativeHeight="251660288" behindDoc="0" locked="0" layoutInCell="1" allowOverlap="1" wp14:anchorId="2C300326" wp14:editId="48F59B9A">
            <wp:simplePos x="0" y="0"/>
            <wp:positionH relativeFrom="column">
              <wp:posOffset>1506855</wp:posOffset>
            </wp:positionH>
            <wp:positionV relativeFrom="paragraph">
              <wp:posOffset>250190</wp:posOffset>
            </wp:positionV>
            <wp:extent cx="2602230" cy="3801110"/>
            <wp:effectExtent l="0" t="0" r="7620" b="8890"/>
            <wp:wrapSquare wrapText="bothSides"/>
            <wp:docPr id="1" name="图片 1" descr="綦江三期学生宿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綦江三期学生宿舍图"/>
                    <pic:cNvPicPr>
                      <a:picLocks noChangeAspect="1"/>
                    </pic:cNvPicPr>
                  </pic:nvPicPr>
                  <pic:blipFill>
                    <a:blip r:embed="rId12"/>
                    <a:stretch>
                      <a:fillRect/>
                    </a:stretch>
                  </pic:blipFill>
                  <pic:spPr>
                    <a:xfrm>
                      <a:off x="0" y="0"/>
                      <a:ext cx="2602230" cy="3801110"/>
                    </a:xfrm>
                    <a:prstGeom prst="rect">
                      <a:avLst/>
                    </a:prstGeom>
                  </pic:spPr>
                </pic:pic>
              </a:graphicData>
            </a:graphic>
          </wp:anchor>
        </w:drawing>
      </w:r>
    </w:p>
    <w:p w14:paraId="621329DE" w14:textId="77777777" w:rsidR="00E45686" w:rsidRPr="00842FA9" w:rsidRDefault="00E45686">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p>
    <w:p w14:paraId="143A103A" w14:textId="77777777" w:rsidR="00E45686" w:rsidRPr="00842FA9" w:rsidRDefault="009A3A7F">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r w:rsidRPr="00842FA9">
        <w:rPr>
          <w:noProof/>
          <w:color w:val="000000" w:themeColor="text1"/>
          <w:sz w:val="28"/>
        </w:rPr>
        <mc:AlternateContent>
          <mc:Choice Requires="wps">
            <w:drawing>
              <wp:anchor distT="0" distB="0" distL="114300" distR="114300" simplePos="0" relativeHeight="251661312" behindDoc="0" locked="0" layoutInCell="1" allowOverlap="1" wp14:anchorId="115F31C6" wp14:editId="0C052FB5">
                <wp:simplePos x="0" y="0"/>
                <wp:positionH relativeFrom="column">
                  <wp:posOffset>1726565</wp:posOffset>
                </wp:positionH>
                <wp:positionV relativeFrom="paragraph">
                  <wp:posOffset>300355</wp:posOffset>
                </wp:positionV>
                <wp:extent cx="1046480" cy="349250"/>
                <wp:effectExtent l="4445" t="4445" r="15875" b="8255"/>
                <wp:wrapNone/>
                <wp:docPr id="4" name="文本框 4"/>
                <wp:cNvGraphicFramePr/>
                <a:graphic xmlns:a="http://schemas.openxmlformats.org/drawingml/2006/main">
                  <a:graphicData uri="http://schemas.microsoft.com/office/word/2010/wordprocessingShape">
                    <wps:wsp>
                      <wps:cNvSpPr txBox="1"/>
                      <wps:spPr>
                        <a:xfrm>
                          <a:off x="2541270" y="6100445"/>
                          <a:ext cx="1046480" cy="349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D0376F" w14:textId="77777777" w:rsidR="00E45686" w:rsidRDefault="009A3A7F">
                            <w:r>
                              <w:rPr>
                                <w:rFonts w:hint="eastAsia"/>
                              </w:rPr>
                              <w:t>普通学生宿舍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5F31C6" id="_x0000_t202" coordsize="21600,21600" o:spt="202" path="m,l,21600r21600,l21600,xe">
                <v:stroke joinstyle="miter"/>
                <v:path gradientshapeok="t" o:connecttype="rect"/>
              </v:shapetype>
              <v:shape id="文本框 4" o:spid="_x0000_s1026" type="#_x0000_t202" style="position:absolute;left:0;text-align:left;margin-left:135.95pt;margin-top:23.65pt;width:82.4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" fillcolor="white [3201]" strokeweight=".5pt">
                <v:textbox>
                  <w:txbxContent>
                    <w:p w14:paraId="67D0376F" w14:textId="77777777" w:rsidR="00E45686" w:rsidRDefault="009A3A7F">
                      <w:r>
                        <w:rPr>
                          <w:rFonts w:hint="eastAsia"/>
                        </w:rPr>
                        <w:t>普通学生宿舍</w:t>
                      </w:r>
                    </w:p>
                  </w:txbxContent>
                </v:textbox>
              </v:shape>
            </w:pict>
          </mc:Fallback>
        </mc:AlternateContent>
      </w:r>
    </w:p>
    <w:p w14:paraId="128D4E1A" w14:textId="77777777" w:rsidR="00E45686" w:rsidRPr="00842FA9" w:rsidRDefault="009A3A7F">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r w:rsidRPr="00842FA9">
        <w:rPr>
          <w:noProof/>
          <w:color w:val="000000" w:themeColor="text1"/>
          <w:sz w:val="28"/>
        </w:rPr>
        <mc:AlternateContent>
          <mc:Choice Requires="wps">
            <w:drawing>
              <wp:anchor distT="0" distB="0" distL="114300" distR="114300" simplePos="0" relativeHeight="251662336" behindDoc="0" locked="0" layoutInCell="1" allowOverlap="1" wp14:anchorId="3E03DDC3" wp14:editId="355F65B8">
                <wp:simplePos x="0" y="0"/>
                <wp:positionH relativeFrom="column">
                  <wp:posOffset>2900680</wp:posOffset>
                </wp:positionH>
                <wp:positionV relativeFrom="paragraph">
                  <wp:posOffset>3810</wp:posOffset>
                </wp:positionV>
                <wp:extent cx="1184275" cy="295910"/>
                <wp:effectExtent l="4445" t="4445" r="11430" b="23495"/>
                <wp:wrapNone/>
                <wp:docPr id="5" name="文本框 5"/>
                <wp:cNvGraphicFramePr/>
                <a:graphic xmlns:a="http://schemas.openxmlformats.org/drawingml/2006/main">
                  <a:graphicData uri="http://schemas.microsoft.com/office/word/2010/wordprocessingShape">
                    <wps:wsp>
                      <wps:cNvSpPr txBox="1"/>
                      <wps:spPr>
                        <a:xfrm>
                          <a:off x="3620770" y="5835650"/>
                          <a:ext cx="118427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913B05" w14:textId="77777777" w:rsidR="00E45686" w:rsidRDefault="009A3A7F">
                            <w:r>
                              <w:rPr>
                                <w:rFonts w:hint="eastAsia"/>
                              </w:rPr>
                              <w:t>无障碍学生宿舍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03DDC3" id="文本框 5" o:spid="_x0000_s1027" type="#_x0000_t202" style="position:absolute;left:0;text-align:left;margin-left:228.4pt;margin-top:.3pt;width:93.25pt;height:2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" fillcolor="white [3201]" strokeweight=".5pt">
                <v:textbox>
                  <w:txbxContent>
                    <w:p w14:paraId="1E913B05" w14:textId="77777777" w:rsidR="00E45686" w:rsidRDefault="009A3A7F">
                      <w:r>
                        <w:rPr>
                          <w:rFonts w:hint="eastAsia"/>
                        </w:rPr>
                        <w:t>无障碍学生宿舍</w:t>
                      </w:r>
                    </w:p>
                  </w:txbxContent>
                </v:textbox>
              </v:shape>
            </w:pict>
          </mc:Fallback>
        </mc:AlternateContent>
      </w:r>
    </w:p>
    <w:p w14:paraId="51F9E46E" w14:textId="77777777" w:rsidR="00E45686" w:rsidRPr="00842FA9" w:rsidRDefault="00E45686">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p>
    <w:p w14:paraId="7ABD3782" w14:textId="77777777" w:rsidR="00E45686" w:rsidRPr="00842FA9" w:rsidRDefault="00E45686">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p>
    <w:p w14:paraId="4807777A" w14:textId="77777777" w:rsidR="00E45686" w:rsidRPr="00842FA9" w:rsidRDefault="00E45686">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p>
    <w:p w14:paraId="617F69E5" w14:textId="77777777" w:rsidR="00E45686" w:rsidRPr="00842FA9" w:rsidRDefault="00E45686">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p>
    <w:p w14:paraId="700E6994" w14:textId="77777777" w:rsidR="00E45686" w:rsidRPr="00842FA9" w:rsidRDefault="009A3A7F">
      <w:pPr>
        <w:widowControl w:val="0"/>
        <w:numPr>
          <w:ilvl w:val="255"/>
          <w:numId w:val="0"/>
        </w:numPr>
        <w:tabs>
          <w:tab w:val="left" w:pos="7634"/>
        </w:tabs>
        <w:spacing w:after="0" w:line="500" w:lineRule="exact"/>
        <w:jc w:val="left"/>
        <w:rPr>
          <w:rFonts w:ascii="仿宋" w:eastAsia="仿宋" w:hAnsi="仿宋"/>
          <w:color w:val="000000" w:themeColor="text1"/>
          <w:sz w:val="28"/>
          <w:szCs w:val="28"/>
        </w:rPr>
      </w:pPr>
      <w:r w:rsidRPr="00842FA9">
        <w:rPr>
          <w:noProof/>
          <w:color w:val="000000" w:themeColor="text1"/>
          <w:sz w:val="28"/>
        </w:rPr>
        <mc:AlternateContent>
          <mc:Choice Requires="wps">
            <w:drawing>
              <wp:anchor distT="0" distB="0" distL="114300" distR="114300" simplePos="0" relativeHeight="251668480" behindDoc="0" locked="0" layoutInCell="1" allowOverlap="1" wp14:anchorId="27CE228E" wp14:editId="2A106BD7">
                <wp:simplePos x="0" y="0"/>
                <wp:positionH relativeFrom="column">
                  <wp:posOffset>4314190</wp:posOffset>
                </wp:positionH>
                <wp:positionV relativeFrom="paragraph">
                  <wp:posOffset>29210</wp:posOffset>
                </wp:positionV>
                <wp:extent cx="1132205" cy="274955"/>
                <wp:effectExtent l="4445" t="4445" r="6350" b="6350"/>
                <wp:wrapNone/>
                <wp:docPr id="13" name="文本框 13"/>
                <wp:cNvGraphicFramePr/>
                <a:graphic xmlns:a="http://schemas.openxmlformats.org/drawingml/2006/main">
                  <a:graphicData uri="http://schemas.microsoft.com/office/word/2010/wordprocessingShape">
                    <wps:wsp>
                      <wps:cNvSpPr txBox="1"/>
                      <wps:spPr>
                        <a:xfrm>
                          <a:off x="5034280" y="6877050"/>
                          <a:ext cx="1132205"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E4EEED" w14:textId="77777777" w:rsidR="00E45686" w:rsidRDefault="009A3A7F">
                            <w:r>
                              <w:rPr>
                                <w:rFonts w:hint="eastAsia"/>
                              </w:rPr>
                              <w:t>窗帘安装位置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CE228E" id="文本框 13" o:spid="_x0000_s1028" type="#_x0000_t202" style="position:absolute;margin-left:339.7pt;margin-top:2.3pt;width:89.15pt;height:2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" fillcolor="white [3201]" strokeweight=".5pt">
                <v:textbox>
                  <w:txbxContent>
                    <w:p w14:paraId="2DE4EEED" w14:textId="77777777" w:rsidR="00E45686" w:rsidRDefault="009A3A7F">
                      <w:r>
                        <w:rPr>
                          <w:rFonts w:hint="eastAsia"/>
                        </w:rPr>
                        <w:t>窗帘安</w:t>
                      </w:r>
                      <w:r>
                        <w:rPr>
                          <w:rFonts w:hint="eastAsia"/>
                        </w:rPr>
                        <w:t>装位置</w:t>
                      </w:r>
                    </w:p>
                  </w:txbxContent>
                </v:textbox>
              </v:shape>
            </w:pict>
          </mc:Fallback>
        </mc:AlternateContent>
      </w:r>
      <w:r w:rsidRPr="00842FA9">
        <w:rPr>
          <w:noProof/>
          <w:color w:val="000000" w:themeColor="text1"/>
          <w:sz w:val="28"/>
        </w:rPr>
        <mc:AlternateContent>
          <mc:Choice Requires="wps">
            <w:drawing>
              <wp:anchor distT="0" distB="0" distL="114300" distR="114300" simplePos="0" relativeHeight="251665408" behindDoc="0" locked="0" layoutInCell="1" allowOverlap="1" wp14:anchorId="5305F12B" wp14:editId="2601E533">
                <wp:simplePos x="0" y="0"/>
                <wp:positionH relativeFrom="column">
                  <wp:posOffset>3355340</wp:posOffset>
                </wp:positionH>
                <wp:positionV relativeFrom="paragraph">
                  <wp:posOffset>164465</wp:posOffset>
                </wp:positionV>
                <wp:extent cx="984250" cy="205740"/>
                <wp:effectExtent l="0" t="4445" r="6350" b="37465"/>
                <wp:wrapNone/>
                <wp:docPr id="10" name="直接箭头连接符 10"/>
                <wp:cNvGraphicFramePr/>
                <a:graphic xmlns:a="http://schemas.openxmlformats.org/drawingml/2006/main">
                  <a:graphicData uri="http://schemas.microsoft.com/office/word/2010/wordprocessingShape">
                    <wps:wsp>
                      <wps:cNvCnPr/>
                      <wps:spPr>
                        <a:xfrm flipH="1">
                          <a:off x="4075430" y="7583805"/>
                          <a:ext cx="984250" cy="205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64.2pt;margin-top:12.95pt;height:16.2pt;width:77.5pt;z-index:251665408;mso-width-relative:page;mso-height-relative:page;" filled="f" stroked="t" coordsize="21600,21600" o:gfxdata="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R6&#10;wRbYAAAACQEAAA8AAAAAAAAAAQAgAAAAIgAAAGRycy9kb3ducmV2LnhtbFBLAQIUABQAAAAIAIdO&#10;4kAyUMzXIwIAAAkEAAAOAAAAAAAAAAEAIAAAACcBAABkcnMvZTJvRG9jLnhtbFBLBQYAAAAABgAG&#10;AFkBAAC8BQAAAAA=&#10;">
                <v:fill on="f" focussize="0,0"/>
                <v:stroke weight="0.5pt" color="#1CADE4 [3204]" joinstyle="round" endarrow="open"/>
                <v:imagedata o:title=""/>
                <o:lock v:ext="edit" aspectratio="f"/>
              </v:shape>
            </w:pict>
          </mc:Fallback>
        </mc:AlternateContent>
      </w:r>
      <w:r w:rsidRPr="00842FA9">
        <w:rPr>
          <w:rFonts w:ascii="仿宋" w:eastAsia="仿宋" w:hAnsi="仿宋" w:hint="eastAsia"/>
          <w:color w:val="000000" w:themeColor="text1"/>
          <w:sz w:val="28"/>
          <w:szCs w:val="28"/>
        </w:rPr>
        <w:tab/>
        <w:t>窗帘</w:t>
      </w:r>
    </w:p>
    <w:p w14:paraId="73F5487A" w14:textId="77777777" w:rsidR="00E45686" w:rsidRPr="00842FA9" w:rsidRDefault="009A3A7F" w:rsidP="003D3C2D">
      <w:pPr>
        <w:rPr>
          <w:rFonts w:ascii="仿宋" w:eastAsia="仿宋" w:hAnsi="仿宋"/>
          <w:b/>
        </w:rPr>
      </w:pPr>
      <w:r w:rsidRPr="00842FA9">
        <w:rPr>
          <w:noProof/>
        </w:rPr>
        <mc:AlternateContent>
          <mc:Choice Requires="wps">
            <w:drawing>
              <wp:anchor distT="0" distB="0" distL="114300" distR="114300" simplePos="0" relativeHeight="251663360" behindDoc="0" locked="0" layoutInCell="1" allowOverlap="1" wp14:anchorId="31C2A28E" wp14:editId="12E2F0F0">
                <wp:simplePos x="0" y="0"/>
                <wp:positionH relativeFrom="column">
                  <wp:posOffset>1958340</wp:posOffset>
                </wp:positionH>
                <wp:positionV relativeFrom="paragraph">
                  <wp:posOffset>120650</wp:posOffset>
                </wp:positionV>
                <wp:extent cx="825500" cy="0"/>
                <wp:effectExtent l="0" t="13970" r="12700" b="24130"/>
                <wp:wrapNone/>
                <wp:docPr id="6" name="直接连接符 6"/>
                <wp:cNvGraphicFramePr/>
                <a:graphic xmlns:a="http://schemas.openxmlformats.org/drawingml/2006/main">
                  <a:graphicData uri="http://schemas.microsoft.com/office/word/2010/wordprocessingShape">
                    <wps:wsp>
                      <wps:cNvCnPr/>
                      <wps:spPr>
                        <a:xfrm>
                          <a:off x="2678430" y="7772400"/>
                          <a:ext cx="82550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4.2pt;margin-top:9.5pt;height:0pt;width:65pt;z-index:251663360;mso-width-relative:page;mso-height-relative:page;" filled="f" stroked="t" coordsize="21600,21600" o:gfxdata="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IzR+nVAAAA&#10;CQEAAA8AAAAAAAAAAQAgAAAAIgAAAGRycy9kb3ducmV2LnhtbFBLAQIUABQAAAAIAIdO4kDLeGjW&#10;5wEAAKYDAAAOAAAAAAAAAAEAIAAAACQBAABkcnMvZTJvRG9jLnhtbFBLBQYAAAAABgAGAFkBAAB9&#10;BQAAAAA=&#10;">
                <v:fill on="f" focussize="0,0"/>
                <v:stroke weight="2.25pt" color="#FF0000 [3204]" joinstyle="round"/>
                <v:imagedata o:title=""/>
                <o:lock v:ext="edit" aspectratio="f"/>
              </v:line>
            </w:pict>
          </mc:Fallback>
        </mc:AlternateContent>
      </w:r>
      <w:r w:rsidRPr="00842FA9">
        <w:rPr>
          <w:noProof/>
        </w:rPr>
        <mc:AlternateContent>
          <mc:Choice Requires="wps">
            <w:drawing>
              <wp:anchor distT="0" distB="0" distL="114300" distR="114300" simplePos="0" relativeHeight="251664384" behindDoc="0" locked="0" layoutInCell="1" allowOverlap="1" wp14:anchorId="2741E860" wp14:editId="267C85C4">
                <wp:simplePos x="0" y="0"/>
                <wp:positionH relativeFrom="column">
                  <wp:posOffset>2815590</wp:posOffset>
                </wp:positionH>
                <wp:positionV relativeFrom="paragraph">
                  <wp:posOffset>120650</wp:posOffset>
                </wp:positionV>
                <wp:extent cx="571500" cy="0"/>
                <wp:effectExtent l="0" t="13970" r="0" b="24130"/>
                <wp:wrapNone/>
                <wp:docPr id="7" name="直接连接符 7"/>
                <wp:cNvGraphicFramePr/>
                <a:graphic xmlns:a="http://schemas.openxmlformats.org/drawingml/2006/main">
                  <a:graphicData uri="http://schemas.microsoft.com/office/word/2010/wordprocessingShape">
                    <wps:wsp>
                      <wps:cNvCnPr/>
                      <wps:spPr>
                        <a:xfrm>
                          <a:off x="3535680" y="7857490"/>
                          <a:ext cx="57150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1.7pt;margin-top:9.5pt;height:0pt;width:45pt;z-index:251664384;mso-width-relative:page;mso-height-relative:page;" filled="f" stroked="t" coordsize="21600,21600" o:gfxdata="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OMhjWAAAA&#10;CQEAAA8AAAAAAAAAAQAgAAAAIgAAAGRycy9kb3ducmV2LnhtbFBLAQIUABQAAAAIAIdO4kCklzSx&#10;5gEAAKYDAAAOAAAAAAAAAAEAIAAAACUBAABkcnMvZTJvRG9jLnhtbFBLBQYAAAAABgAGAFkBAAB9&#10;BQAAAAA=&#10;">
                <v:fill on="f" focussize="0,0"/>
                <v:stroke weight="2.25pt" color="#FF0000 [3204]" joinstyle="round"/>
                <v:imagedata o:title=""/>
                <o:lock v:ext="edit" aspectratio="f"/>
              </v:line>
            </w:pict>
          </mc:Fallback>
        </mc:AlternateContent>
      </w:r>
    </w:p>
    <w:p w14:paraId="23EA57F3" w14:textId="77777777" w:rsidR="00E45686" w:rsidRPr="00842FA9" w:rsidRDefault="00E45686">
      <w:pPr>
        <w:rPr>
          <w:rFonts w:ascii="仿宋" w:eastAsia="仿宋" w:hAnsi="仿宋"/>
          <w:color w:val="000000" w:themeColor="text1"/>
          <w:sz w:val="28"/>
          <w:szCs w:val="28"/>
        </w:rPr>
      </w:pPr>
    </w:p>
    <w:p w14:paraId="703CC0D8" w14:textId="77777777" w:rsidR="00E45686" w:rsidRPr="003D3C2D" w:rsidRDefault="00E45686" w:rsidP="003D3C2D"/>
    <w:p w14:paraId="65BF07D1" w14:textId="77777777" w:rsidR="00E45686" w:rsidRPr="00842FA9" w:rsidRDefault="00E45686">
      <w:pPr>
        <w:rPr>
          <w:color w:val="000000" w:themeColor="text1"/>
        </w:rPr>
      </w:pPr>
    </w:p>
    <w:p w14:paraId="6C9BC5C0" w14:textId="77777777" w:rsidR="00E45686" w:rsidRPr="003D3C2D" w:rsidRDefault="009A3A7F" w:rsidP="003D3C2D">
      <w:pPr>
        <w:widowControl w:val="0"/>
        <w:numPr>
          <w:ilvl w:val="255"/>
          <w:numId w:val="0"/>
        </w:numPr>
        <w:spacing w:after="0" w:line="500" w:lineRule="exact"/>
        <w:ind w:left="426" w:firstLineChars="200" w:firstLine="560"/>
        <w:rPr>
          <w:rFonts w:ascii="仿宋" w:eastAsia="仿宋" w:hAnsi="仿宋"/>
          <w:color w:val="000000" w:themeColor="text1"/>
          <w:sz w:val="28"/>
          <w:szCs w:val="28"/>
        </w:rPr>
      </w:pPr>
      <w:r w:rsidRPr="003D3C2D">
        <w:rPr>
          <w:rFonts w:ascii="仿宋" w:eastAsia="仿宋" w:hAnsi="仿宋" w:hint="eastAsia"/>
          <w:color w:val="000000" w:themeColor="text1"/>
          <w:sz w:val="28"/>
          <w:szCs w:val="28"/>
        </w:rPr>
        <w:t>（6）现场图片</w:t>
      </w:r>
    </w:p>
    <w:p w14:paraId="2EFE3503" w14:textId="77777777" w:rsidR="00E45686" w:rsidRPr="003D3C2D" w:rsidRDefault="009A3A7F" w:rsidP="003D3C2D">
      <w:r w:rsidRPr="003D3C2D">
        <w:rPr>
          <w:rFonts w:hint="eastAsia"/>
          <w:noProof/>
        </w:rPr>
        <w:lastRenderedPageBreak/>
        <w:drawing>
          <wp:anchor distT="0" distB="0" distL="114300" distR="114300" simplePos="0" relativeHeight="251667456" behindDoc="0" locked="0" layoutInCell="1" allowOverlap="1" wp14:anchorId="12247058" wp14:editId="1AF6A607">
            <wp:simplePos x="0" y="0"/>
            <wp:positionH relativeFrom="column">
              <wp:posOffset>794385</wp:posOffset>
            </wp:positionH>
            <wp:positionV relativeFrom="paragraph">
              <wp:posOffset>78740</wp:posOffset>
            </wp:positionV>
            <wp:extent cx="3705225" cy="1852930"/>
            <wp:effectExtent l="0" t="0" r="9525" b="13970"/>
            <wp:wrapSquare wrapText="bothSides"/>
            <wp:docPr id="12" name="图片 12" descr="8cf9c5a1d65b694e0873b000110d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cf9c5a1d65b694e0873b000110db58"/>
                    <pic:cNvPicPr>
                      <a:picLocks noChangeAspect="1"/>
                    </pic:cNvPicPr>
                  </pic:nvPicPr>
                  <pic:blipFill>
                    <a:blip r:embed="rId13"/>
                    <a:stretch>
                      <a:fillRect/>
                    </a:stretch>
                  </pic:blipFill>
                  <pic:spPr>
                    <a:xfrm>
                      <a:off x="0" y="0"/>
                      <a:ext cx="3705225" cy="1852930"/>
                    </a:xfrm>
                    <a:prstGeom prst="rect">
                      <a:avLst/>
                    </a:prstGeom>
                  </pic:spPr>
                </pic:pic>
              </a:graphicData>
            </a:graphic>
          </wp:anchor>
        </w:drawing>
      </w:r>
    </w:p>
    <w:p w14:paraId="69447B0B" w14:textId="77777777" w:rsidR="00E45686" w:rsidRPr="003D3C2D" w:rsidRDefault="00E45686" w:rsidP="003D3C2D"/>
    <w:p w14:paraId="033155BA" w14:textId="77777777" w:rsidR="00E45686" w:rsidRPr="003D3C2D" w:rsidRDefault="00E45686" w:rsidP="003D3C2D"/>
    <w:p w14:paraId="16B2764C" w14:textId="49EE5395" w:rsidR="00E45686" w:rsidRDefault="00E45686">
      <w:pPr>
        <w:rPr>
          <w:color w:val="000000" w:themeColor="text1"/>
        </w:rPr>
      </w:pPr>
    </w:p>
    <w:p w14:paraId="57094B27" w14:textId="29E730F9" w:rsidR="003D3C2D" w:rsidRDefault="003D3C2D" w:rsidP="003D3C2D"/>
    <w:p w14:paraId="254E9C9F" w14:textId="77777777" w:rsidR="003D3C2D" w:rsidRPr="003D3C2D" w:rsidRDefault="003D3C2D" w:rsidP="003D3C2D"/>
    <w:p w14:paraId="5EE32BEA" w14:textId="77777777" w:rsidR="003D3C2D" w:rsidRPr="003D3C2D" w:rsidRDefault="003D3C2D" w:rsidP="003D3C2D"/>
    <w:p w14:paraId="5770FE27" w14:textId="77777777" w:rsidR="00E45686" w:rsidRPr="00842FA9" w:rsidRDefault="009A3A7F">
      <w:pPr>
        <w:widowControl w:val="0"/>
        <w:numPr>
          <w:ilvl w:val="0"/>
          <w:numId w:val="2"/>
        </w:numPr>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渝北校区整修学生宿舍为旧楼改造，</w:t>
      </w:r>
    </w:p>
    <w:p w14:paraId="24D30605" w14:textId="77777777" w:rsidR="00E45686" w:rsidRPr="00842FA9" w:rsidRDefault="009A3A7F">
      <w:pPr>
        <w:widowControl w:val="0"/>
        <w:numPr>
          <w:ilvl w:val="255"/>
          <w:numId w:val="0"/>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（1）需要安装窗帘数为559幅。安装于学生宿舍阳台，采用优质窗帘滑轨，要求稳固耐用。安装净空间为：宽2.1米*高3米。窗帘布幅尺寸：宽2.1米*2.5米(离地40cm)。（具体尺寸以投标厂家的实地测量数据为准）。</w:t>
      </w:r>
    </w:p>
    <w:p w14:paraId="4E9ABE37" w14:textId="77777777" w:rsidR="00E45686" w:rsidRPr="00842FA9" w:rsidRDefault="009A3A7F">
      <w:pPr>
        <w:widowControl w:val="0"/>
        <w:numPr>
          <w:ilvl w:val="255"/>
          <w:numId w:val="0"/>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（2）窗帘安装位置及数量：</w:t>
      </w:r>
    </w:p>
    <w:p w14:paraId="21801A00" w14:textId="77777777" w:rsidR="00E45686" w:rsidRPr="003D3C2D" w:rsidRDefault="00E45686" w:rsidP="003D3C2D"/>
    <w:tbl>
      <w:tblPr>
        <w:tblpPr w:leftFromText="180" w:rightFromText="180" w:vertAnchor="text" w:horzAnchor="page" w:tblpX="3477"/>
        <w:tblOverlap w:val="never"/>
        <w:tblW w:w="4724" w:type="dxa"/>
        <w:tblLayout w:type="fixed"/>
        <w:tblLook w:val="04A0" w:firstRow="1" w:lastRow="0" w:firstColumn="1" w:lastColumn="0" w:noHBand="0" w:noVBand="1"/>
      </w:tblPr>
      <w:tblGrid>
        <w:gridCol w:w="1067"/>
        <w:gridCol w:w="2433"/>
        <w:gridCol w:w="1224"/>
      </w:tblGrid>
      <w:tr w:rsidR="00842FA9" w:rsidRPr="003D3C2D" w14:paraId="07213D54"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2398E" w14:textId="77777777" w:rsidR="00E45686" w:rsidRPr="003D3C2D" w:rsidRDefault="009A3A7F" w:rsidP="003D3C2D">
            <w:proofErr w:type="gramStart"/>
            <w:r w:rsidRPr="003D3C2D">
              <w:rPr>
                <w:rFonts w:hint="eastAsia"/>
              </w:rPr>
              <w:t>一</w:t>
            </w:r>
            <w:proofErr w:type="gramEnd"/>
          </w:p>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E856" w14:textId="77777777" w:rsidR="00E45686" w:rsidRPr="003D3C2D" w:rsidRDefault="009A3A7F" w:rsidP="003D3C2D">
            <w:r w:rsidRPr="003D3C2D">
              <w:rPr>
                <w:rFonts w:hint="eastAsia"/>
              </w:rPr>
              <w:t>整装房</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BE65C" w14:textId="77777777" w:rsidR="00E45686" w:rsidRPr="003D3C2D" w:rsidRDefault="009A3A7F" w:rsidP="003D3C2D">
            <w:r w:rsidRPr="003D3C2D">
              <w:rPr>
                <w:rFonts w:hint="eastAsia"/>
              </w:rPr>
              <w:t>492</w:t>
            </w:r>
          </w:p>
        </w:tc>
      </w:tr>
      <w:tr w:rsidR="00842FA9" w:rsidRPr="003D3C2D" w14:paraId="0A46EDCF"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A7431" w14:textId="77777777" w:rsidR="00E45686" w:rsidRPr="003D3C2D" w:rsidRDefault="00E45686" w:rsidP="003D3C2D"/>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49E0" w14:textId="77777777" w:rsidR="00E45686" w:rsidRPr="003D3C2D" w:rsidRDefault="009A3A7F" w:rsidP="003D3C2D">
            <w:r w:rsidRPr="003D3C2D">
              <w:rPr>
                <w:rFonts w:hint="eastAsia"/>
              </w:rPr>
              <w:t>4</w:t>
            </w:r>
            <w:r w:rsidRPr="003D3C2D">
              <w:rPr>
                <w:rFonts w:hint="eastAsia"/>
              </w:rPr>
              <w:t>号楼</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6FA8E" w14:textId="77777777" w:rsidR="00E45686" w:rsidRPr="003D3C2D" w:rsidRDefault="009A3A7F" w:rsidP="003D3C2D">
            <w:r w:rsidRPr="003D3C2D">
              <w:rPr>
                <w:rFonts w:hint="eastAsia"/>
              </w:rPr>
              <w:t>120</w:t>
            </w:r>
          </w:p>
        </w:tc>
      </w:tr>
      <w:tr w:rsidR="00842FA9" w:rsidRPr="003D3C2D" w14:paraId="7B32CD02"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DD7F8" w14:textId="77777777" w:rsidR="00E45686" w:rsidRPr="003D3C2D" w:rsidRDefault="00E45686" w:rsidP="003D3C2D"/>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320A8" w14:textId="77777777" w:rsidR="00E45686" w:rsidRPr="003D3C2D" w:rsidRDefault="009A3A7F" w:rsidP="003D3C2D">
            <w:r w:rsidRPr="003D3C2D">
              <w:rPr>
                <w:rFonts w:hint="eastAsia"/>
              </w:rPr>
              <w:t>8-2</w:t>
            </w:r>
            <w:r w:rsidRPr="003D3C2D">
              <w:rPr>
                <w:rFonts w:hint="eastAsia"/>
              </w:rPr>
              <w:t>号</w:t>
            </w:r>
            <w:r w:rsidRPr="003D3C2D">
              <w:rPr>
                <w:rFonts w:hint="eastAsia"/>
              </w:rPr>
              <w:t>A</w:t>
            </w:r>
            <w:r w:rsidRPr="003D3C2D">
              <w:rPr>
                <w:rFonts w:hint="eastAsia"/>
              </w:rPr>
              <w:t>栋</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A586" w14:textId="77777777" w:rsidR="00E45686" w:rsidRPr="003D3C2D" w:rsidRDefault="009A3A7F" w:rsidP="003D3C2D">
            <w:r w:rsidRPr="003D3C2D">
              <w:rPr>
                <w:rFonts w:hint="eastAsia"/>
              </w:rPr>
              <w:t>255</w:t>
            </w:r>
          </w:p>
        </w:tc>
      </w:tr>
      <w:tr w:rsidR="00842FA9" w:rsidRPr="003D3C2D" w14:paraId="6101EB07"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FC2EE" w14:textId="77777777" w:rsidR="00E45686" w:rsidRPr="003D3C2D" w:rsidRDefault="00E45686" w:rsidP="003D3C2D"/>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61262" w14:textId="77777777" w:rsidR="00E45686" w:rsidRPr="003D3C2D" w:rsidRDefault="009A3A7F" w:rsidP="003D3C2D">
            <w:r w:rsidRPr="003D3C2D">
              <w:rPr>
                <w:rFonts w:hint="eastAsia"/>
              </w:rPr>
              <w:t>8-2</w:t>
            </w:r>
            <w:r w:rsidRPr="003D3C2D">
              <w:rPr>
                <w:rFonts w:hint="eastAsia"/>
              </w:rPr>
              <w:t>号</w:t>
            </w:r>
            <w:r w:rsidRPr="003D3C2D">
              <w:rPr>
                <w:rFonts w:hint="eastAsia"/>
              </w:rPr>
              <w:t>C</w:t>
            </w:r>
            <w:r w:rsidRPr="003D3C2D">
              <w:rPr>
                <w:rFonts w:hint="eastAsia"/>
              </w:rPr>
              <w:t>栋</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BFEFC" w14:textId="77777777" w:rsidR="00E45686" w:rsidRPr="003D3C2D" w:rsidRDefault="009A3A7F" w:rsidP="003D3C2D">
            <w:r w:rsidRPr="003D3C2D">
              <w:rPr>
                <w:rFonts w:hint="eastAsia"/>
              </w:rPr>
              <w:t>117</w:t>
            </w:r>
          </w:p>
        </w:tc>
      </w:tr>
      <w:tr w:rsidR="00842FA9" w:rsidRPr="003D3C2D" w14:paraId="1F519750"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25173" w14:textId="77777777" w:rsidR="00E45686" w:rsidRPr="003D3C2D" w:rsidRDefault="009A3A7F" w:rsidP="003D3C2D">
            <w:r w:rsidRPr="003D3C2D">
              <w:rPr>
                <w:rFonts w:hint="eastAsia"/>
              </w:rPr>
              <w:t>二</w:t>
            </w:r>
          </w:p>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B5D73" w14:textId="77777777" w:rsidR="00E45686" w:rsidRPr="003D3C2D" w:rsidRDefault="009A3A7F" w:rsidP="003D3C2D">
            <w:r w:rsidRPr="003D3C2D">
              <w:rPr>
                <w:rFonts w:hint="eastAsia"/>
              </w:rPr>
              <w:t>留学生宿舍</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CF938" w14:textId="77777777" w:rsidR="00E45686" w:rsidRPr="003D3C2D" w:rsidRDefault="009A3A7F" w:rsidP="003D3C2D">
            <w:r w:rsidRPr="003D3C2D">
              <w:rPr>
                <w:rFonts w:hint="eastAsia"/>
              </w:rPr>
              <w:t>67</w:t>
            </w:r>
          </w:p>
        </w:tc>
      </w:tr>
      <w:tr w:rsidR="00842FA9" w:rsidRPr="003D3C2D" w14:paraId="54C68BCD"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693DC" w14:textId="77777777" w:rsidR="00E45686" w:rsidRPr="003D3C2D" w:rsidRDefault="00E45686" w:rsidP="003D3C2D"/>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31074" w14:textId="77777777" w:rsidR="00E45686" w:rsidRPr="003D3C2D" w:rsidRDefault="009A3A7F" w:rsidP="003D3C2D">
            <w:r w:rsidRPr="003D3C2D">
              <w:rPr>
                <w:rFonts w:hint="eastAsia"/>
              </w:rPr>
              <w:t>1</w:t>
            </w:r>
            <w:r w:rsidRPr="003D3C2D">
              <w:rPr>
                <w:rFonts w:hint="eastAsia"/>
              </w:rPr>
              <w:t>号楼</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AE816" w14:textId="77777777" w:rsidR="00E45686" w:rsidRPr="003D3C2D" w:rsidRDefault="009A3A7F" w:rsidP="003D3C2D">
            <w:r w:rsidRPr="003D3C2D">
              <w:rPr>
                <w:rFonts w:hint="eastAsia"/>
              </w:rPr>
              <w:t>19</w:t>
            </w:r>
          </w:p>
        </w:tc>
      </w:tr>
      <w:tr w:rsidR="00842FA9" w:rsidRPr="003D3C2D" w14:paraId="24F53031" w14:textId="77777777">
        <w:trPr>
          <w:trHeight w:val="285"/>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E2252" w14:textId="77777777" w:rsidR="00E45686" w:rsidRPr="003D3C2D" w:rsidRDefault="00E45686" w:rsidP="003D3C2D"/>
        </w:tc>
        <w:tc>
          <w:tcPr>
            <w:tcW w:w="2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77E60" w14:textId="77777777" w:rsidR="00E45686" w:rsidRPr="003D3C2D" w:rsidRDefault="009A3A7F" w:rsidP="003D3C2D">
            <w:r w:rsidRPr="003D3C2D">
              <w:rPr>
                <w:rFonts w:hint="eastAsia"/>
              </w:rPr>
              <w:t>8-2</w:t>
            </w:r>
            <w:r w:rsidRPr="003D3C2D">
              <w:rPr>
                <w:rFonts w:hint="eastAsia"/>
              </w:rPr>
              <w:t>号</w:t>
            </w:r>
            <w:r w:rsidRPr="003D3C2D">
              <w:rPr>
                <w:rFonts w:hint="eastAsia"/>
              </w:rPr>
              <w:t>C</w:t>
            </w:r>
            <w:r w:rsidRPr="003D3C2D">
              <w:rPr>
                <w:rFonts w:hint="eastAsia"/>
              </w:rPr>
              <w:t>栋</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19DE" w14:textId="77777777" w:rsidR="00E45686" w:rsidRPr="003D3C2D" w:rsidRDefault="009A3A7F" w:rsidP="003D3C2D">
            <w:r w:rsidRPr="003D3C2D">
              <w:rPr>
                <w:rFonts w:hint="eastAsia"/>
              </w:rPr>
              <w:t>48</w:t>
            </w:r>
          </w:p>
        </w:tc>
      </w:tr>
    </w:tbl>
    <w:p w14:paraId="6D4699C5" w14:textId="77777777" w:rsidR="00E45686" w:rsidRPr="003D3C2D" w:rsidRDefault="00E45686" w:rsidP="003D3C2D"/>
    <w:p w14:paraId="48860FD4" w14:textId="77777777" w:rsidR="00E45686" w:rsidRPr="003D3C2D" w:rsidRDefault="00E45686" w:rsidP="003D3C2D"/>
    <w:p w14:paraId="5A1A1C32" w14:textId="77777777" w:rsidR="00E45686" w:rsidRPr="003D3C2D" w:rsidRDefault="00E45686" w:rsidP="003D3C2D"/>
    <w:p w14:paraId="36B87E62" w14:textId="107AB778" w:rsidR="00E45686" w:rsidRDefault="00E45686" w:rsidP="003D3C2D"/>
    <w:p w14:paraId="4EDD1E74" w14:textId="22C2A877" w:rsidR="003D3C2D" w:rsidRDefault="003D3C2D" w:rsidP="003D3C2D"/>
    <w:p w14:paraId="20C5A94A" w14:textId="77777777" w:rsidR="003D3C2D" w:rsidRPr="003D3C2D" w:rsidRDefault="003D3C2D" w:rsidP="003D3C2D"/>
    <w:p w14:paraId="0255C1F5" w14:textId="2EFE8E86" w:rsidR="003D3C2D" w:rsidRPr="003D3C2D" w:rsidRDefault="003D3C2D" w:rsidP="003D3C2D"/>
    <w:p w14:paraId="76AE7F33" w14:textId="77777777" w:rsidR="003D3C2D" w:rsidRPr="003D3C2D" w:rsidRDefault="003D3C2D" w:rsidP="003D3C2D"/>
    <w:p w14:paraId="5ED555BC" w14:textId="2A4B1A43" w:rsidR="00E45686" w:rsidRPr="003D3C2D" w:rsidRDefault="003D3C2D" w:rsidP="003D3C2D">
      <w:pPr>
        <w:widowControl w:val="0"/>
        <w:numPr>
          <w:ilvl w:val="255"/>
          <w:numId w:val="0"/>
        </w:numPr>
        <w:spacing w:after="0" w:line="500" w:lineRule="exact"/>
        <w:ind w:leftChars="200" w:left="440" w:firstLine="42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9A3A7F" w:rsidRPr="003D3C2D">
        <w:rPr>
          <w:rFonts w:ascii="仿宋" w:eastAsia="仿宋" w:hAnsi="仿宋"/>
          <w:noProof/>
          <w:color w:val="000000" w:themeColor="text1"/>
          <w:sz w:val="28"/>
          <w:szCs w:val="28"/>
        </w:rPr>
        <w:drawing>
          <wp:anchor distT="0" distB="0" distL="114300" distR="114300" simplePos="0" relativeHeight="251666432" behindDoc="0" locked="0" layoutInCell="1" allowOverlap="1" wp14:anchorId="034C2E04" wp14:editId="1C8E1045">
            <wp:simplePos x="0" y="0"/>
            <wp:positionH relativeFrom="column">
              <wp:posOffset>2646045</wp:posOffset>
            </wp:positionH>
            <wp:positionV relativeFrom="paragraph">
              <wp:posOffset>32385</wp:posOffset>
            </wp:positionV>
            <wp:extent cx="1048385" cy="1865630"/>
            <wp:effectExtent l="0" t="0" r="18415" b="1270"/>
            <wp:wrapSquare wrapText="bothSides"/>
            <wp:docPr id="11" name="图片 11" descr="6aa2c46994416d292ab5984c9c2d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aa2c46994416d292ab5984c9c2dc04"/>
                    <pic:cNvPicPr>
                      <a:picLocks noChangeAspect="1"/>
                    </pic:cNvPicPr>
                  </pic:nvPicPr>
                  <pic:blipFill>
                    <a:blip r:embed="rId14"/>
                    <a:stretch>
                      <a:fillRect/>
                    </a:stretch>
                  </pic:blipFill>
                  <pic:spPr>
                    <a:xfrm>
                      <a:off x="0" y="0"/>
                      <a:ext cx="1048385" cy="1865630"/>
                    </a:xfrm>
                    <a:prstGeom prst="rect">
                      <a:avLst/>
                    </a:prstGeom>
                  </pic:spPr>
                </pic:pic>
              </a:graphicData>
            </a:graphic>
          </wp:anchor>
        </w:drawing>
      </w:r>
      <w:r w:rsidR="009A3A7F" w:rsidRPr="003D3C2D">
        <w:rPr>
          <w:rFonts w:ascii="仿宋" w:eastAsia="仿宋" w:hAnsi="仿宋" w:hint="eastAsia"/>
          <w:color w:val="000000" w:themeColor="text1"/>
          <w:sz w:val="28"/>
          <w:szCs w:val="28"/>
        </w:rPr>
        <w:t>实地图片</w:t>
      </w:r>
    </w:p>
    <w:p w14:paraId="3946E8DC" w14:textId="77777777" w:rsidR="00E45686" w:rsidRPr="00842FA9" w:rsidRDefault="00E45686">
      <w:pPr>
        <w:rPr>
          <w:color w:val="000000" w:themeColor="text1"/>
        </w:rPr>
      </w:pPr>
    </w:p>
    <w:p w14:paraId="70601869" w14:textId="1E3B4A58" w:rsidR="00E45686" w:rsidRDefault="00E45686">
      <w:pPr>
        <w:rPr>
          <w:color w:val="000000" w:themeColor="text1"/>
        </w:rPr>
      </w:pPr>
    </w:p>
    <w:p w14:paraId="639FC8D0" w14:textId="77777777" w:rsidR="003D3C2D" w:rsidRPr="003D3C2D" w:rsidRDefault="003D3C2D" w:rsidP="003D3C2D"/>
    <w:p w14:paraId="319561D7" w14:textId="77777777" w:rsidR="00E45686" w:rsidRPr="00842FA9" w:rsidRDefault="00E45686">
      <w:pPr>
        <w:rPr>
          <w:rFonts w:ascii="仿宋" w:eastAsia="仿宋" w:hAnsi="仿宋"/>
          <w:color w:val="000000" w:themeColor="text1"/>
          <w:sz w:val="28"/>
          <w:szCs w:val="28"/>
        </w:rPr>
      </w:pPr>
    </w:p>
    <w:p w14:paraId="4AD74BF2" w14:textId="77777777" w:rsidR="00E45686" w:rsidRPr="00842FA9" w:rsidRDefault="009A3A7F">
      <w:pPr>
        <w:widowControl w:val="0"/>
        <w:numPr>
          <w:ilvl w:val="0"/>
          <w:numId w:val="3"/>
        </w:numPr>
        <w:spacing w:after="0" w:line="500" w:lineRule="exact"/>
        <w:ind w:leftChars="200" w:left="440"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lastRenderedPageBreak/>
        <w:t>工期要求：2021年7月16日后可进场，8月20日前完成。</w:t>
      </w:r>
    </w:p>
    <w:p w14:paraId="408970C2" w14:textId="77777777" w:rsidR="00E45686" w:rsidRPr="003D3C2D" w:rsidRDefault="00E45686" w:rsidP="003D3C2D"/>
    <w:p w14:paraId="73B7A741" w14:textId="77777777" w:rsidR="00E45686" w:rsidRPr="00842FA9" w:rsidRDefault="009A3A7F">
      <w:pPr>
        <w:spacing w:line="420" w:lineRule="exact"/>
        <w:jc w:val="center"/>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t>三、公开询价货物一览表</w:t>
      </w:r>
    </w:p>
    <w:tbl>
      <w:tblPr>
        <w:tblW w:w="9514" w:type="dxa"/>
        <w:tblInd w:w="93" w:type="dxa"/>
        <w:tblLook w:val="04A0" w:firstRow="1" w:lastRow="0" w:firstColumn="1" w:lastColumn="0" w:noHBand="0" w:noVBand="1"/>
      </w:tblPr>
      <w:tblGrid>
        <w:gridCol w:w="615"/>
        <w:gridCol w:w="1080"/>
        <w:gridCol w:w="4819"/>
        <w:gridCol w:w="585"/>
        <w:gridCol w:w="705"/>
        <w:gridCol w:w="705"/>
        <w:gridCol w:w="1005"/>
      </w:tblGrid>
      <w:tr w:rsidR="00842FA9" w:rsidRPr="00842FA9" w14:paraId="2C8F59B9"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4E37"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7982"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名称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4ECA"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规格型号（技术参数）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57B4"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单位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5055"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数量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B2B6"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单价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9DE5"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小计</w:t>
            </w:r>
          </w:p>
        </w:tc>
      </w:tr>
      <w:tr w:rsidR="00842FA9" w:rsidRPr="00842FA9" w14:paraId="70B70EA3" w14:textId="77777777">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C7AE" w14:textId="77777777" w:rsidR="00E45686" w:rsidRPr="00842FA9" w:rsidRDefault="009A3A7F">
            <w:pPr>
              <w:spacing w:after="0"/>
              <w:jc w:val="center"/>
              <w:textAlignment w:val="center"/>
              <w:rPr>
                <w:rFonts w:ascii="仿宋" w:eastAsia="仿宋" w:hAnsi="仿宋" w:cs="仿宋"/>
                <w:color w:val="000000" w:themeColor="text1"/>
                <w:sz w:val="21"/>
                <w:szCs w:val="21"/>
              </w:rPr>
            </w:pPr>
            <w:proofErr w:type="gramStart"/>
            <w:r w:rsidRPr="00842FA9">
              <w:rPr>
                <w:rFonts w:ascii="仿宋" w:eastAsia="仿宋" w:hAnsi="仿宋" w:cs="仿宋" w:hint="eastAsia"/>
                <w:color w:val="000000" w:themeColor="text1"/>
                <w:sz w:val="21"/>
                <w:szCs w:val="21"/>
                <w:lang w:bidi="ar"/>
              </w:rPr>
              <w:t>一</w:t>
            </w:r>
            <w:proofErr w:type="gramEnd"/>
          </w:p>
        </w:tc>
        <w:tc>
          <w:tcPr>
            <w:tcW w:w="5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61DE7"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綦江三期8-11号学生宿舍窗帘</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E988" w14:textId="77777777" w:rsidR="00E45686" w:rsidRPr="00842FA9" w:rsidRDefault="00E45686">
            <w:pPr>
              <w:jc w:val="center"/>
              <w:rPr>
                <w:rFonts w:ascii="仿宋" w:eastAsia="仿宋" w:hAnsi="仿宋" w:cs="仿宋"/>
                <w:color w:val="000000" w:themeColor="text1"/>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CC3D" w14:textId="77777777" w:rsidR="00E45686" w:rsidRPr="00842FA9" w:rsidRDefault="00E45686">
            <w:pPr>
              <w:jc w:val="center"/>
              <w:rPr>
                <w:rFonts w:ascii="仿宋" w:eastAsia="仿宋" w:hAnsi="仿宋" w:cs="仿宋"/>
                <w:color w:val="000000" w:themeColor="text1"/>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42516" w14:textId="77777777" w:rsidR="00E45686" w:rsidRPr="00842FA9" w:rsidRDefault="00E45686">
            <w:pPr>
              <w:rPr>
                <w:rFonts w:ascii="宋体" w:eastAsia="宋体" w:hAnsi="宋体" w:cs="宋体"/>
                <w:color w:val="000000" w:themeColor="text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FB09C" w14:textId="77777777" w:rsidR="00E45686" w:rsidRPr="00842FA9" w:rsidRDefault="00E45686">
            <w:pPr>
              <w:rPr>
                <w:rFonts w:ascii="宋体" w:eastAsia="宋体" w:hAnsi="宋体" w:cs="宋体"/>
                <w:color w:val="000000" w:themeColor="text1"/>
              </w:rPr>
            </w:pPr>
          </w:p>
        </w:tc>
      </w:tr>
      <w:tr w:rsidR="00842FA9" w:rsidRPr="00842FA9" w14:paraId="10D19C55" w14:textId="77777777">
        <w:trPr>
          <w:trHeight w:val="51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B9655F"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2C58E"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窗帘（普通学生宿舍、值班室）</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19C7A"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1、窗帘大小（不含褶皱）：宽2000mm*高2700mm</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AC9729"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FEB7E"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1232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A1452"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A5592" w14:textId="77777777" w:rsidR="00E45686" w:rsidRPr="00842FA9" w:rsidRDefault="00E45686">
            <w:pPr>
              <w:jc w:val="center"/>
              <w:rPr>
                <w:rFonts w:ascii="宋体" w:eastAsia="宋体" w:hAnsi="宋体" w:cs="宋体"/>
                <w:color w:val="000000" w:themeColor="text1"/>
              </w:rPr>
            </w:pPr>
          </w:p>
        </w:tc>
      </w:tr>
      <w:tr w:rsidR="00842FA9" w:rsidRPr="00842FA9" w14:paraId="5FCA07B7"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717A2"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288E2"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9F037"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2、窗帘褶皱：按1：1.5制作；</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1249A"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611BF"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39225"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A7367" w14:textId="77777777" w:rsidR="00E45686" w:rsidRPr="00842FA9" w:rsidRDefault="00E45686">
            <w:pPr>
              <w:jc w:val="center"/>
              <w:rPr>
                <w:rFonts w:ascii="宋体" w:eastAsia="宋体" w:hAnsi="宋体" w:cs="宋体"/>
                <w:color w:val="000000" w:themeColor="text1"/>
              </w:rPr>
            </w:pPr>
          </w:p>
        </w:tc>
      </w:tr>
      <w:tr w:rsidR="00842FA9" w:rsidRPr="00842FA9" w14:paraId="756A6484" w14:textId="77777777">
        <w:trPr>
          <w:trHeight w:val="765"/>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96D464"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EE32A"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D65C7"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3、采用金属杆悬挂侧装的方式固定，要求稳固，耐用。安装长度约2500mm。</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63A85"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FAEC7"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0AD15"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DF96" w14:textId="77777777" w:rsidR="00E45686" w:rsidRPr="00842FA9" w:rsidRDefault="00E45686">
            <w:pPr>
              <w:jc w:val="center"/>
              <w:rPr>
                <w:rFonts w:ascii="宋体" w:eastAsia="宋体" w:hAnsi="宋体" w:cs="宋体"/>
                <w:color w:val="000000" w:themeColor="text1"/>
              </w:rPr>
            </w:pPr>
          </w:p>
        </w:tc>
      </w:tr>
      <w:tr w:rsidR="00842FA9" w:rsidRPr="00842FA9" w14:paraId="607C35CF"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9F12CB"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0AC85"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73BB0"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4、具体尺寸以参与人现场测量为准</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9B2D1"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DDAB5"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C4957"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6648D" w14:textId="77777777" w:rsidR="00E45686" w:rsidRPr="00842FA9" w:rsidRDefault="00E45686">
            <w:pPr>
              <w:jc w:val="center"/>
              <w:rPr>
                <w:rFonts w:ascii="宋体" w:eastAsia="宋体" w:hAnsi="宋体" w:cs="宋体"/>
                <w:color w:val="000000" w:themeColor="text1"/>
              </w:rPr>
            </w:pPr>
          </w:p>
        </w:tc>
      </w:tr>
      <w:tr w:rsidR="00842FA9" w:rsidRPr="00842FA9" w14:paraId="317A4044"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293612"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C0B49"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B294"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5、颜色可选，由学校方确认。</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4C76A"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2E0FB"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DF537"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53EE2" w14:textId="77777777" w:rsidR="00E45686" w:rsidRPr="00842FA9" w:rsidRDefault="00E45686">
            <w:pPr>
              <w:jc w:val="center"/>
              <w:rPr>
                <w:rFonts w:ascii="宋体" w:eastAsia="宋体" w:hAnsi="宋体" w:cs="宋体"/>
                <w:color w:val="000000" w:themeColor="text1"/>
              </w:rPr>
            </w:pPr>
          </w:p>
        </w:tc>
      </w:tr>
      <w:tr w:rsidR="00842FA9" w:rsidRPr="00842FA9" w14:paraId="5B37F32F" w14:textId="77777777">
        <w:trPr>
          <w:trHeight w:val="102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003437"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FEEB5"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6F99"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6EBE4"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46339"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F2991"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A91CB" w14:textId="77777777" w:rsidR="00E45686" w:rsidRPr="00842FA9" w:rsidRDefault="00E45686">
            <w:pPr>
              <w:jc w:val="center"/>
              <w:rPr>
                <w:rFonts w:ascii="宋体" w:eastAsia="宋体" w:hAnsi="宋体" w:cs="宋体"/>
                <w:color w:val="000000" w:themeColor="text1"/>
              </w:rPr>
            </w:pPr>
          </w:p>
        </w:tc>
      </w:tr>
      <w:tr w:rsidR="00842FA9" w:rsidRPr="00842FA9" w14:paraId="2082E714" w14:textId="77777777">
        <w:trPr>
          <w:trHeight w:val="51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793522"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F811C6"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窗帘（无障碍学生宿舍）</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EAA26"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1、窗帘大小（不含褶皱）：宽1750mm*2700mm</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62701B"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3C920"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79A47"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684D6" w14:textId="77777777" w:rsidR="00E45686" w:rsidRPr="00842FA9" w:rsidRDefault="00E45686">
            <w:pPr>
              <w:jc w:val="center"/>
              <w:rPr>
                <w:rFonts w:ascii="宋体" w:eastAsia="宋体" w:hAnsi="宋体" w:cs="宋体"/>
                <w:color w:val="000000" w:themeColor="text1"/>
              </w:rPr>
            </w:pPr>
          </w:p>
        </w:tc>
      </w:tr>
      <w:tr w:rsidR="00842FA9" w:rsidRPr="00842FA9" w14:paraId="1715DCEB"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E79BDE"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376EE"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55C9"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2、窗帘褶皱：按1：1.5制作；</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5EB3F"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E8098"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7FD3E"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0BF0" w14:textId="77777777" w:rsidR="00E45686" w:rsidRPr="00842FA9" w:rsidRDefault="00E45686">
            <w:pPr>
              <w:jc w:val="center"/>
              <w:rPr>
                <w:rFonts w:ascii="宋体" w:eastAsia="宋体" w:hAnsi="宋体" w:cs="宋体"/>
                <w:color w:val="000000" w:themeColor="text1"/>
              </w:rPr>
            </w:pPr>
          </w:p>
        </w:tc>
      </w:tr>
      <w:tr w:rsidR="00842FA9" w:rsidRPr="00842FA9" w14:paraId="3C62EAF5" w14:textId="77777777">
        <w:trPr>
          <w:trHeight w:val="765"/>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8D7F9"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23291"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AA69D"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3、采用金属杆悬挂侧装的方式固定，要求稳固，耐用。安装长度约1750mm</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6A8E1"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9B108"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94BF6"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3DDDA" w14:textId="77777777" w:rsidR="00E45686" w:rsidRPr="00842FA9" w:rsidRDefault="00E45686">
            <w:pPr>
              <w:jc w:val="center"/>
              <w:rPr>
                <w:rFonts w:ascii="宋体" w:eastAsia="宋体" w:hAnsi="宋体" w:cs="宋体"/>
                <w:color w:val="000000" w:themeColor="text1"/>
              </w:rPr>
            </w:pPr>
          </w:p>
        </w:tc>
      </w:tr>
      <w:tr w:rsidR="00842FA9" w:rsidRPr="00842FA9" w14:paraId="2CB72134"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DC9AA3"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52CB0"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5519"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4、具体尺寸以参与人现场测量为准</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D6EE8"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4976B"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1B53D"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2EF66" w14:textId="77777777" w:rsidR="00E45686" w:rsidRPr="00842FA9" w:rsidRDefault="00E45686">
            <w:pPr>
              <w:jc w:val="center"/>
              <w:rPr>
                <w:rFonts w:ascii="宋体" w:eastAsia="宋体" w:hAnsi="宋体" w:cs="宋体"/>
                <w:color w:val="000000" w:themeColor="text1"/>
              </w:rPr>
            </w:pPr>
          </w:p>
        </w:tc>
      </w:tr>
      <w:tr w:rsidR="00842FA9" w:rsidRPr="00842FA9" w14:paraId="7AED4D15"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819931"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EA359"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D7029"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5、颜色可选，由学校方确认。</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4C536"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E8D3E"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D818E"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FEBFF" w14:textId="77777777" w:rsidR="00E45686" w:rsidRPr="00842FA9" w:rsidRDefault="00E45686">
            <w:pPr>
              <w:jc w:val="center"/>
              <w:rPr>
                <w:rFonts w:ascii="宋体" w:eastAsia="宋体" w:hAnsi="宋体" w:cs="宋体"/>
                <w:color w:val="000000" w:themeColor="text1"/>
              </w:rPr>
            </w:pPr>
          </w:p>
        </w:tc>
      </w:tr>
      <w:tr w:rsidR="00842FA9" w:rsidRPr="00842FA9" w14:paraId="093F1351" w14:textId="77777777">
        <w:trPr>
          <w:trHeight w:val="102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B3085A"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4584E"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CB307"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CF5C6"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D8BDD"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B7C71"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1EF1D" w14:textId="77777777" w:rsidR="00E45686" w:rsidRPr="00842FA9" w:rsidRDefault="00E45686">
            <w:pPr>
              <w:jc w:val="center"/>
              <w:rPr>
                <w:rFonts w:ascii="宋体" w:eastAsia="宋体" w:hAnsi="宋体" w:cs="宋体"/>
                <w:color w:val="000000" w:themeColor="text1"/>
              </w:rPr>
            </w:pPr>
          </w:p>
        </w:tc>
      </w:tr>
      <w:tr w:rsidR="00842FA9" w:rsidRPr="00842FA9" w14:paraId="26AF1A6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4AD91" w14:textId="77777777" w:rsidR="00E45686" w:rsidRPr="00842FA9" w:rsidRDefault="009A3A7F">
            <w:pPr>
              <w:spacing w:after="0"/>
              <w:jc w:val="left"/>
              <w:textAlignment w:val="center"/>
              <w:rPr>
                <w:rFonts w:ascii="宋体" w:eastAsia="宋体" w:hAnsi="宋体" w:cs="宋体"/>
                <w:color w:val="000000" w:themeColor="text1"/>
              </w:rPr>
            </w:pPr>
            <w:r w:rsidRPr="00842FA9">
              <w:rPr>
                <w:rFonts w:ascii="宋体" w:eastAsia="宋体" w:hAnsi="宋体" w:cs="宋体" w:hint="eastAsia"/>
                <w:color w:val="000000" w:themeColor="text1"/>
                <w:lang w:bidi="ar"/>
              </w:rPr>
              <w:t>二</w:t>
            </w:r>
          </w:p>
        </w:tc>
        <w:tc>
          <w:tcPr>
            <w:tcW w:w="5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374C9"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渝北整修学生宿舍窗帘</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40616" w14:textId="77777777" w:rsidR="00E45686" w:rsidRPr="00842FA9" w:rsidRDefault="00E45686">
            <w:pPr>
              <w:jc w:val="center"/>
              <w:rPr>
                <w:rFonts w:ascii="宋体" w:eastAsia="宋体" w:hAnsi="宋体" w:cs="宋体"/>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A1CE9" w14:textId="77777777" w:rsidR="00E45686" w:rsidRPr="00842FA9" w:rsidRDefault="00E45686">
            <w:pPr>
              <w:jc w:val="center"/>
              <w:rPr>
                <w:rFonts w:ascii="宋体" w:eastAsia="宋体" w:hAnsi="宋体" w:cs="宋体"/>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E2D9" w14:textId="77777777" w:rsidR="00E45686" w:rsidRPr="00842FA9" w:rsidRDefault="00E45686">
            <w:pPr>
              <w:rPr>
                <w:rFonts w:ascii="宋体" w:eastAsia="宋体" w:hAnsi="宋体" w:cs="宋体"/>
                <w:color w:val="000000" w:themeColor="text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28542" w14:textId="77777777" w:rsidR="00E45686" w:rsidRPr="00842FA9" w:rsidRDefault="00E45686">
            <w:pPr>
              <w:rPr>
                <w:rFonts w:ascii="宋体" w:eastAsia="宋体" w:hAnsi="宋体" w:cs="宋体"/>
                <w:color w:val="000000" w:themeColor="text1"/>
              </w:rPr>
            </w:pPr>
          </w:p>
        </w:tc>
      </w:tr>
      <w:tr w:rsidR="00842FA9" w:rsidRPr="00842FA9" w14:paraId="2FFE08FA" w14:textId="77777777">
        <w:trPr>
          <w:trHeight w:val="51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95C58E"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C89906"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窗帘（普通学生宿舍、值班室）</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35D1C"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1、窗帘大小（不含褶皱）：宽2100mm*高2500mm</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7E486"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46AAFE"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559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AA299"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CADA2" w14:textId="77777777" w:rsidR="00E45686" w:rsidRPr="00842FA9" w:rsidRDefault="00E45686">
            <w:pPr>
              <w:jc w:val="center"/>
              <w:rPr>
                <w:rFonts w:ascii="宋体" w:eastAsia="宋体" w:hAnsi="宋体" w:cs="宋体"/>
                <w:color w:val="000000" w:themeColor="text1"/>
              </w:rPr>
            </w:pPr>
          </w:p>
        </w:tc>
      </w:tr>
      <w:tr w:rsidR="00842FA9" w:rsidRPr="00842FA9" w14:paraId="0094FD98"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AB3297"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0A78B"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4D6B"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2、窗帘褶皱：按1：1.5制作；</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EFE79"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56ADC"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139FD"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A5E01" w14:textId="77777777" w:rsidR="00E45686" w:rsidRPr="00842FA9" w:rsidRDefault="00E45686">
            <w:pPr>
              <w:jc w:val="center"/>
              <w:rPr>
                <w:rFonts w:ascii="宋体" w:eastAsia="宋体" w:hAnsi="宋体" w:cs="宋体"/>
                <w:color w:val="000000" w:themeColor="text1"/>
              </w:rPr>
            </w:pPr>
          </w:p>
        </w:tc>
      </w:tr>
      <w:tr w:rsidR="00842FA9" w:rsidRPr="00842FA9" w14:paraId="00047E93" w14:textId="77777777">
        <w:trPr>
          <w:trHeight w:val="51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D170A8"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BBEF6"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9D854"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3、采用优质滑轨方式；长度约2100mm</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CFD2F"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9D8C8"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E28EE"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4F5BE" w14:textId="77777777" w:rsidR="00E45686" w:rsidRPr="00842FA9" w:rsidRDefault="00E45686">
            <w:pPr>
              <w:jc w:val="center"/>
              <w:rPr>
                <w:rFonts w:ascii="宋体" w:eastAsia="宋体" w:hAnsi="宋体" w:cs="宋体"/>
                <w:color w:val="000000" w:themeColor="text1"/>
              </w:rPr>
            </w:pPr>
          </w:p>
        </w:tc>
      </w:tr>
      <w:tr w:rsidR="00842FA9" w:rsidRPr="00842FA9" w14:paraId="6174F9FE"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788D51"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233F1"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F923E"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4、具体尺寸以参与人现场测量为准</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A51BA"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E3A7E"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6B929"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A1503" w14:textId="77777777" w:rsidR="00E45686" w:rsidRPr="00842FA9" w:rsidRDefault="00E45686">
            <w:pPr>
              <w:jc w:val="center"/>
              <w:rPr>
                <w:rFonts w:ascii="宋体" w:eastAsia="宋体" w:hAnsi="宋体" w:cs="宋体"/>
                <w:color w:val="000000" w:themeColor="text1"/>
              </w:rPr>
            </w:pPr>
          </w:p>
        </w:tc>
      </w:tr>
      <w:tr w:rsidR="00842FA9" w:rsidRPr="00842FA9" w14:paraId="2BC62672" w14:textId="77777777">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A7604F"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6AB24"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41E4"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5、颜色可选，由学校方确认。</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CC269"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B1648"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7D6E"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2C46C" w14:textId="77777777" w:rsidR="00E45686" w:rsidRPr="00842FA9" w:rsidRDefault="00E45686">
            <w:pPr>
              <w:jc w:val="center"/>
              <w:rPr>
                <w:rFonts w:ascii="宋体" w:eastAsia="宋体" w:hAnsi="宋体" w:cs="宋体"/>
                <w:color w:val="000000" w:themeColor="text1"/>
              </w:rPr>
            </w:pPr>
          </w:p>
        </w:tc>
      </w:tr>
      <w:tr w:rsidR="00842FA9" w:rsidRPr="00842FA9" w14:paraId="4CA96156" w14:textId="77777777">
        <w:trPr>
          <w:trHeight w:val="102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BDBAA1"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D9CCF"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A7CF"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39EA5" w14:textId="77777777" w:rsidR="00E45686" w:rsidRPr="00842FA9" w:rsidRDefault="00E45686">
            <w:pPr>
              <w:jc w:val="center"/>
              <w:rPr>
                <w:rFonts w:ascii="仿宋" w:eastAsia="仿宋" w:hAnsi="仿宋" w:cs="仿宋"/>
                <w:color w:val="000000" w:themeColor="text1"/>
                <w:sz w:val="21"/>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9EFBD"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F10A9"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E58F" w14:textId="77777777" w:rsidR="00E45686" w:rsidRPr="00842FA9" w:rsidRDefault="00E45686">
            <w:pPr>
              <w:jc w:val="center"/>
              <w:rPr>
                <w:rFonts w:ascii="宋体" w:eastAsia="宋体" w:hAnsi="宋体" w:cs="宋体"/>
                <w:color w:val="000000" w:themeColor="text1"/>
              </w:rPr>
            </w:pPr>
          </w:p>
        </w:tc>
      </w:tr>
    </w:tbl>
    <w:p w14:paraId="1907F789" w14:textId="77777777" w:rsidR="00E45686" w:rsidRPr="00842FA9" w:rsidRDefault="00E45686">
      <w:pPr>
        <w:numPr>
          <w:ilvl w:val="255"/>
          <w:numId w:val="0"/>
        </w:numPr>
        <w:spacing w:line="420" w:lineRule="exact"/>
        <w:rPr>
          <w:rFonts w:ascii="仿宋" w:eastAsia="仿宋" w:hAnsi="仿宋"/>
          <w:b/>
          <w:color w:val="000000" w:themeColor="text1"/>
          <w:sz w:val="32"/>
          <w:szCs w:val="32"/>
        </w:rPr>
      </w:pPr>
    </w:p>
    <w:p w14:paraId="61B00DB2" w14:textId="77777777" w:rsidR="00E45686" w:rsidRPr="00842FA9" w:rsidRDefault="009A3A7F" w:rsidP="00842FA9">
      <w:pPr>
        <w:widowControl w:val="0"/>
        <w:numPr>
          <w:ilvl w:val="255"/>
          <w:numId w:val="0"/>
        </w:numPr>
        <w:spacing w:after="0" w:line="500" w:lineRule="exact"/>
        <w:ind w:firstLine="84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lastRenderedPageBreak/>
        <w:t>1、上述单价为固定不变价，包含乙方将货物运送至甲方指定交货地点交甲方指定收货人并经甲方验收合格之前的所有费用，包括但不限于成本及利润、税金、包装费、运输费、保险费、仓储费、损耗费、装卸搬运费、辅材费、安装费用、税费等，以及后续全部相关费用，包括但不限于后续的到货检验、保修和维修、技术服务等费用。除非甲方书面同意，否则本合同单价不能变更。</w:t>
      </w:r>
    </w:p>
    <w:p w14:paraId="3A0A5815" w14:textId="77777777" w:rsidR="00E45686" w:rsidRPr="00842FA9" w:rsidRDefault="009A3A7F">
      <w:pPr>
        <w:widowControl w:val="0"/>
        <w:numPr>
          <w:ilvl w:val="255"/>
          <w:numId w:val="0"/>
        </w:numPr>
        <w:spacing w:after="0" w:line="500" w:lineRule="exact"/>
        <w:ind w:left="426"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2、结算数量按双方工程实际验收数量进行计算，所报单价不变。</w:t>
      </w:r>
    </w:p>
    <w:p w14:paraId="39E1DF1E" w14:textId="77777777" w:rsidR="00E45686" w:rsidRPr="00842FA9" w:rsidRDefault="009A3A7F">
      <w:pPr>
        <w:rPr>
          <w:rFonts w:ascii="仿宋" w:eastAsia="仿宋" w:hAnsi="仿宋"/>
          <w:b/>
          <w:color w:val="000000" w:themeColor="text1"/>
          <w:sz w:val="36"/>
          <w:szCs w:val="36"/>
        </w:rPr>
        <w:sectPr w:rsidR="00E45686" w:rsidRPr="00842FA9" w:rsidSect="00842FA9">
          <w:headerReference w:type="first" r:id="rId15"/>
          <w:pgSz w:w="11906" w:h="16838"/>
          <w:pgMar w:top="1440" w:right="1416" w:bottom="1440" w:left="1134" w:header="284" w:footer="227" w:gutter="0"/>
          <w:cols w:space="425"/>
          <w:titlePg/>
          <w:docGrid w:type="lines" w:linePitch="312"/>
        </w:sectPr>
      </w:pPr>
      <w:r w:rsidRPr="00842FA9">
        <w:rPr>
          <w:rFonts w:ascii="仿宋" w:eastAsia="仿宋" w:hAnsi="仿宋"/>
          <w:b/>
          <w:color w:val="000000" w:themeColor="text1"/>
          <w:sz w:val="36"/>
          <w:szCs w:val="36"/>
        </w:rPr>
        <w:br w:type="page"/>
      </w:r>
    </w:p>
    <w:p w14:paraId="4D2F34BE" w14:textId="1F0F1D8C" w:rsidR="00E45686" w:rsidRPr="003D3C2D" w:rsidRDefault="003D3C2D">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关于</w:t>
      </w:r>
      <w:r w:rsidRPr="003D3C2D">
        <w:rPr>
          <w:rFonts w:ascii="仿宋" w:eastAsia="仿宋" w:hAnsi="仿宋" w:hint="eastAsia"/>
          <w:b/>
          <w:color w:val="000000" w:themeColor="text1"/>
          <w:sz w:val="44"/>
          <w:szCs w:val="44"/>
        </w:rPr>
        <w:t>2021年綦江三期学生宿舍和</w:t>
      </w:r>
      <w:proofErr w:type="gramStart"/>
      <w:r w:rsidRPr="003D3C2D">
        <w:rPr>
          <w:rFonts w:ascii="仿宋" w:eastAsia="仿宋" w:hAnsi="仿宋" w:hint="eastAsia"/>
          <w:b/>
          <w:color w:val="000000" w:themeColor="text1"/>
          <w:sz w:val="44"/>
          <w:szCs w:val="44"/>
        </w:rPr>
        <w:t>渝北</w:t>
      </w:r>
      <w:proofErr w:type="gramEnd"/>
      <w:r w:rsidRPr="003D3C2D">
        <w:rPr>
          <w:rFonts w:ascii="仿宋" w:eastAsia="仿宋" w:hAnsi="仿宋" w:hint="eastAsia"/>
          <w:b/>
          <w:color w:val="000000" w:themeColor="text1"/>
          <w:sz w:val="44"/>
          <w:szCs w:val="44"/>
        </w:rPr>
        <w:t>新增整修学生宿舍窗帘采购及安装项目</w:t>
      </w:r>
      <w:r>
        <w:rPr>
          <w:noProof/>
        </w:rPr>
        <w:drawing>
          <wp:anchor distT="0" distB="0" distL="114300" distR="114300" simplePos="0" relativeHeight="251670528" behindDoc="0" locked="0" layoutInCell="1" allowOverlap="1" wp14:anchorId="12B4C13B" wp14:editId="14334C4B">
            <wp:simplePos x="0" y="0"/>
            <wp:positionH relativeFrom="margin">
              <wp:align>left</wp:align>
            </wp:positionH>
            <wp:positionV relativeFrom="paragraph">
              <wp:posOffset>223009</wp:posOffset>
            </wp:positionV>
            <wp:extent cx="5941060" cy="1324610"/>
            <wp:effectExtent l="0" t="0" r="2540" b="889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27073E82" w14:textId="77777777" w:rsidR="00E45686" w:rsidRPr="00842FA9" w:rsidRDefault="00E45686">
      <w:pPr>
        <w:spacing w:line="580" w:lineRule="exact"/>
        <w:jc w:val="center"/>
        <w:rPr>
          <w:rFonts w:ascii="仿宋" w:eastAsia="仿宋" w:hAnsi="仿宋"/>
          <w:b/>
          <w:color w:val="000000" w:themeColor="text1"/>
          <w:sz w:val="52"/>
          <w:szCs w:val="52"/>
        </w:rPr>
      </w:pPr>
    </w:p>
    <w:p w14:paraId="5BF5C0C4"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报</w:t>
      </w:r>
    </w:p>
    <w:p w14:paraId="7DF0FA3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价</w:t>
      </w:r>
    </w:p>
    <w:p w14:paraId="20BCEA9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响</w:t>
      </w:r>
    </w:p>
    <w:p w14:paraId="0A80D3E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应</w:t>
      </w:r>
    </w:p>
    <w:p w14:paraId="0B4E73CE"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文</w:t>
      </w:r>
    </w:p>
    <w:p w14:paraId="5BBD575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件</w:t>
      </w:r>
    </w:p>
    <w:p w14:paraId="09CD671A" w14:textId="77777777" w:rsidR="00E45686" w:rsidRPr="00842FA9" w:rsidRDefault="00E45686">
      <w:pPr>
        <w:spacing w:line="580" w:lineRule="exact"/>
        <w:jc w:val="center"/>
        <w:rPr>
          <w:rFonts w:ascii="仿宋" w:eastAsia="仿宋" w:hAnsi="仿宋"/>
          <w:b/>
          <w:color w:val="000000" w:themeColor="text1"/>
          <w:sz w:val="72"/>
          <w:szCs w:val="72"/>
        </w:rPr>
      </w:pPr>
    </w:p>
    <w:p w14:paraId="27F8FB88" w14:textId="77777777" w:rsidR="00E45686" w:rsidRPr="00842FA9" w:rsidRDefault="009A3A7F">
      <w:pPr>
        <w:spacing w:line="500" w:lineRule="exact"/>
        <w:ind w:firstLineChars="645" w:firstLine="2331"/>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t>参与人名称（公司全称）：</w:t>
      </w:r>
      <w:r w:rsidRPr="00842FA9">
        <w:rPr>
          <w:rFonts w:ascii="仿宋" w:eastAsia="仿宋" w:hAnsi="仿宋"/>
          <w:b/>
          <w:color w:val="000000" w:themeColor="text1"/>
          <w:sz w:val="36"/>
          <w:szCs w:val="36"/>
        </w:rPr>
        <w:t>XXXX</w:t>
      </w:r>
    </w:p>
    <w:p w14:paraId="15D654E5" w14:textId="77777777" w:rsidR="00E45686" w:rsidRPr="00842FA9" w:rsidRDefault="009A3A7F">
      <w:pPr>
        <w:spacing w:line="500" w:lineRule="exact"/>
        <w:ind w:firstLineChars="645" w:firstLine="2331"/>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t>参与人授权代表：X</w:t>
      </w:r>
      <w:r w:rsidRPr="00842FA9">
        <w:rPr>
          <w:rFonts w:ascii="仿宋" w:eastAsia="仿宋" w:hAnsi="仿宋"/>
          <w:b/>
          <w:color w:val="000000" w:themeColor="text1"/>
          <w:sz w:val="36"/>
          <w:szCs w:val="36"/>
        </w:rPr>
        <w:t>XXX</w:t>
      </w:r>
    </w:p>
    <w:p w14:paraId="5A83896A" w14:textId="77777777" w:rsidR="00E45686" w:rsidRPr="00842FA9" w:rsidRDefault="00E45686">
      <w:pPr>
        <w:jc w:val="center"/>
        <w:rPr>
          <w:rFonts w:ascii="仿宋" w:eastAsia="仿宋" w:hAnsi="仿宋"/>
          <w:b/>
          <w:color w:val="000000" w:themeColor="text1"/>
          <w:sz w:val="36"/>
          <w:szCs w:val="36"/>
        </w:rPr>
      </w:pPr>
    </w:p>
    <w:p w14:paraId="033B9881" w14:textId="77777777" w:rsidR="00E45686" w:rsidRPr="00842FA9" w:rsidRDefault="00E45686">
      <w:pPr>
        <w:jc w:val="center"/>
        <w:rPr>
          <w:rFonts w:ascii="仿宋" w:eastAsia="仿宋" w:hAnsi="仿宋"/>
          <w:b/>
          <w:bCs/>
          <w:color w:val="000000" w:themeColor="text1"/>
          <w:sz w:val="30"/>
          <w:szCs w:val="30"/>
        </w:rPr>
      </w:pPr>
    </w:p>
    <w:p w14:paraId="20563D0B" w14:textId="77777777" w:rsidR="00E45686" w:rsidRPr="00842FA9" w:rsidRDefault="009A3A7F">
      <w:pPr>
        <w:jc w:val="center"/>
        <w:rPr>
          <w:rFonts w:ascii="仿宋" w:eastAsia="仿宋" w:hAnsi="仿宋"/>
          <w:b/>
          <w:bCs/>
          <w:color w:val="000000" w:themeColor="text1"/>
          <w:sz w:val="30"/>
          <w:szCs w:val="30"/>
        </w:rPr>
      </w:pPr>
      <w:r w:rsidRPr="00842FA9">
        <w:rPr>
          <w:rFonts w:ascii="仿宋" w:eastAsia="仿宋" w:hAnsi="仿宋" w:hint="eastAsia"/>
          <w:b/>
          <w:bCs/>
          <w:color w:val="000000" w:themeColor="text1"/>
          <w:sz w:val="30"/>
          <w:szCs w:val="30"/>
        </w:rPr>
        <w:t>此封面应作为报价响应文件封面</w:t>
      </w:r>
    </w:p>
    <w:p w14:paraId="2770A0F9" w14:textId="77777777" w:rsidR="00E45686" w:rsidRPr="00842FA9" w:rsidRDefault="00E45686">
      <w:pPr>
        <w:rPr>
          <w:rFonts w:ascii="仿宋" w:eastAsia="仿宋" w:hAnsi="仿宋"/>
          <w:b/>
          <w:bCs/>
          <w:color w:val="000000" w:themeColor="text1"/>
          <w:sz w:val="30"/>
          <w:szCs w:val="30"/>
        </w:rPr>
        <w:sectPr w:rsidR="00E45686" w:rsidRPr="00842FA9">
          <w:headerReference w:type="default" r:id="rId16"/>
          <w:headerReference w:type="first" r:id="rId17"/>
          <w:type w:val="continuous"/>
          <w:pgSz w:w="11906" w:h="16838"/>
          <w:pgMar w:top="1440" w:right="1416" w:bottom="1440" w:left="1134" w:header="851" w:footer="227" w:gutter="0"/>
          <w:cols w:space="425"/>
          <w:titlePg/>
          <w:docGrid w:type="lines" w:linePitch="312"/>
        </w:sectPr>
      </w:pPr>
    </w:p>
    <w:p w14:paraId="26DC3000" w14:textId="6F536D15" w:rsidR="00E45686" w:rsidRPr="00842FA9" w:rsidRDefault="009A3A7F">
      <w:pPr>
        <w:jc w:val="center"/>
        <w:outlineLvl w:val="1"/>
        <w:rPr>
          <w:rFonts w:ascii="仿宋" w:eastAsia="仿宋" w:hAnsi="仿宋"/>
          <w:b/>
          <w:bCs/>
          <w:color w:val="000000" w:themeColor="text1"/>
          <w:sz w:val="28"/>
          <w:szCs w:val="28"/>
        </w:rPr>
      </w:pPr>
      <w:bookmarkStart w:id="51" w:name="_Toc170798793"/>
      <w:bookmarkStart w:id="52" w:name="_Toc213755858"/>
      <w:bookmarkStart w:id="53" w:name="_Toc213755995"/>
      <w:bookmarkStart w:id="54" w:name="_Toc192663835"/>
      <w:bookmarkStart w:id="55" w:name="_Toc193160448"/>
      <w:bookmarkStart w:id="56" w:name="_Toc181436565"/>
      <w:bookmarkStart w:id="57" w:name="_Toc169332838"/>
      <w:bookmarkStart w:id="58" w:name="_Toc177985469"/>
      <w:bookmarkStart w:id="59" w:name="_Toc191803626"/>
      <w:bookmarkStart w:id="60" w:name="_Toc227058530"/>
      <w:bookmarkStart w:id="61" w:name="_Toc219800243"/>
      <w:bookmarkStart w:id="62" w:name="_Toc192664153"/>
      <w:bookmarkStart w:id="63" w:name="_Toc193165734"/>
      <w:bookmarkStart w:id="64" w:name="_Toc180302913"/>
      <w:bookmarkStart w:id="65" w:name="_Toc182805217"/>
      <w:bookmarkStart w:id="66" w:name="_Toc259692740"/>
      <w:bookmarkStart w:id="67" w:name="_Toc267059806"/>
      <w:bookmarkStart w:id="68" w:name="_Toc225669322"/>
      <w:bookmarkStart w:id="69" w:name="_Toc249325711"/>
      <w:bookmarkStart w:id="70" w:name="_Toc160880529"/>
      <w:bookmarkStart w:id="71" w:name="_Toc266870907"/>
      <w:bookmarkStart w:id="72" w:name="_Toc192996446"/>
      <w:bookmarkStart w:id="73" w:name="_Toc213756051"/>
      <w:bookmarkStart w:id="74" w:name="_Toc211917116"/>
      <w:bookmarkStart w:id="75" w:name="_Toc267060068"/>
      <w:bookmarkStart w:id="76" w:name="_Toc182372782"/>
      <w:bookmarkStart w:id="77" w:name="_Toc181436461"/>
      <w:bookmarkStart w:id="78" w:name="_Toc235438274"/>
      <w:bookmarkStart w:id="79" w:name="_Toc254790899"/>
      <w:bookmarkStart w:id="80" w:name="_Toc266870432"/>
      <w:bookmarkStart w:id="81" w:name="_Toc213755939"/>
      <w:bookmarkStart w:id="82" w:name="_Toc192996338"/>
      <w:bookmarkStart w:id="83" w:name="_Toc191783222"/>
      <w:bookmarkStart w:id="84" w:name="_Toc251613829"/>
      <w:bookmarkStart w:id="85" w:name="_Toc266870833"/>
      <w:bookmarkStart w:id="86" w:name="_Toc191802690"/>
      <w:bookmarkStart w:id="87" w:name="_Toc223146608"/>
      <w:bookmarkStart w:id="88" w:name="_Toc230071147"/>
      <w:bookmarkStart w:id="89" w:name="_Toc191789329"/>
      <w:bookmarkStart w:id="90" w:name="_Toc259520865"/>
      <w:bookmarkStart w:id="91" w:name="_Toc160880160"/>
      <w:bookmarkStart w:id="92" w:name="_Toc236021449"/>
      <w:bookmarkStart w:id="93" w:name="_Toc255975007"/>
      <w:bookmarkStart w:id="94" w:name="_Toc267060453"/>
      <w:bookmarkStart w:id="95" w:name="_Toc267059181"/>
      <w:bookmarkStart w:id="96" w:name="_Toc217891402"/>
      <w:bookmarkStart w:id="97" w:name="_Toc267060208"/>
      <w:bookmarkStart w:id="98" w:name="_Toc266868670"/>
      <w:bookmarkStart w:id="99" w:name="_Toc267060321"/>
      <w:bookmarkStart w:id="100" w:name="_Toc251586231"/>
      <w:bookmarkStart w:id="101" w:name="_Toc258401256"/>
      <w:bookmarkStart w:id="102" w:name="_Toc203355733"/>
      <w:bookmarkStart w:id="103" w:name="_Toc267059653"/>
      <w:bookmarkStart w:id="104" w:name="_Toc192663686"/>
      <w:bookmarkStart w:id="105" w:name="_Toc259692647"/>
      <w:bookmarkStart w:id="106" w:name="_Toc213208766"/>
      <w:bookmarkStart w:id="107" w:name="_Toc267059919"/>
      <w:bookmarkStart w:id="108" w:name="_Toc169332949"/>
      <w:bookmarkStart w:id="109" w:name="_Toc273178698"/>
      <w:bookmarkStart w:id="110" w:name="_Toc235437991"/>
      <w:bookmarkStart w:id="111" w:name="_Toc235438344"/>
      <w:bookmarkStart w:id="112" w:name="_Toc266868937"/>
      <w:bookmarkStart w:id="113" w:name="_Toc232302115"/>
      <w:bookmarkStart w:id="114" w:name="_Toc267059539"/>
      <w:bookmarkStart w:id="115" w:name="_Toc253066614"/>
      <w:bookmarkStart w:id="116" w:name="_Toc267059030"/>
      <w:r w:rsidRPr="00842FA9">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842FA9">
        <w:rPr>
          <w:rFonts w:ascii="仿宋" w:eastAsia="仿宋" w:hAnsi="仿宋" w:hint="eastAsia"/>
          <w:b/>
          <w:bCs/>
          <w:color w:val="000000" w:themeColor="text1"/>
          <w:sz w:val="28"/>
          <w:szCs w:val="28"/>
        </w:rPr>
        <w:t>询价响应函</w:t>
      </w:r>
    </w:p>
    <w:p w14:paraId="682A24AC"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致：X</w:t>
      </w:r>
      <w:r w:rsidRPr="00842FA9">
        <w:rPr>
          <w:rFonts w:ascii="仿宋" w:eastAsia="仿宋" w:hAnsi="仿宋"/>
          <w:color w:val="000000" w:themeColor="text1"/>
          <w:sz w:val="28"/>
          <w:szCs w:val="28"/>
        </w:rPr>
        <w:t>XX</w:t>
      </w:r>
      <w:r w:rsidRPr="00842FA9">
        <w:rPr>
          <w:rFonts w:ascii="仿宋" w:eastAsia="仿宋" w:hAnsi="仿宋" w:hint="eastAsia"/>
          <w:color w:val="000000" w:themeColor="text1"/>
          <w:sz w:val="28"/>
          <w:szCs w:val="28"/>
        </w:rPr>
        <w:t>学校</w:t>
      </w:r>
    </w:p>
    <w:p w14:paraId="33CDCEED"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根据贵方为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项目的公开询价邀请（编号）: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，本签字代表</w:t>
      </w:r>
      <w:r w:rsidRPr="00842FA9">
        <w:rPr>
          <w:rFonts w:ascii="仿宋" w:eastAsia="仿宋" w:hAnsi="仿宋" w:hint="eastAsia"/>
          <w:color w:val="000000" w:themeColor="text1"/>
          <w:sz w:val="28"/>
          <w:szCs w:val="28"/>
          <w:u w:val="single"/>
        </w:rPr>
        <w:t>（全名、职务）</w:t>
      </w:r>
      <w:r w:rsidRPr="00842FA9">
        <w:rPr>
          <w:rFonts w:ascii="仿宋" w:eastAsia="仿宋" w:hAnsi="仿宋" w:hint="eastAsia"/>
          <w:color w:val="000000" w:themeColor="text1"/>
          <w:sz w:val="28"/>
          <w:szCs w:val="28"/>
        </w:rPr>
        <w:t>正式授权并代表我方</w:t>
      </w:r>
      <w:r w:rsidRPr="00842FA9">
        <w:rPr>
          <w:rFonts w:ascii="仿宋" w:eastAsia="仿宋" w:hAnsi="仿宋" w:hint="eastAsia"/>
          <w:color w:val="000000" w:themeColor="text1"/>
          <w:sz w:val="28"/>
          <w:szCs w:val="28"/>
          <w:u w:val="single"/>
        </w:rPr>
        <w:t>（参与人公司名称、地址）</w:t>
      </w:r>
      <w:r w:rsidRPr="00842FA9">
        <w:rPr>
          <w:rFonts w:ascii="仿宋" w:eastAsia="仿宋" w:hAnsi="仿宋" w:hint="eastAsia"/>
          <w:color w:val="000000" w:themeColor="text1"/>
          <w:sz w:val="28"/>
          <w:szCs w:val="28"/>
        </w:rPr>
        <w:t>提交下述文件正本X份和副本X份。</w:t>
      </w:r>
    </w:p>
    <w:p w14:paraId="798817E9" w14:textId="77777777" w:rsidR="00E45686" w:rsidRPr="00842FA9" w:rsidRDefault="009A3A7F">
      <w:pPr>
        <w:spacing w:after="0" w:line="48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w:t>
      </w:r>
      <w:r w:rsidRPr="00842FA9">
        <w:rPr>
          <w:rFonts w:ascii="仿宋" w:eastAsia="仿宋" w:hAnsi="仿宋"/>
          <w:color w:val="000000" w:themeColor="text1"/>
          <w:sz w:val="28"/>
          <w:szCs w:val="28"/>
        </w:rPr>
        <w:t>1</w:t>
      </w:r>
      <w:r w:rsidRPr="00842FA9">
        <w:rPr>
          <w:rFonts w:ascii="仿宋" w:eastAsia="仿宋" w:hAnsi="仿宋" w:hint="eastAsia"/>
          <w:color w:val="000000" w:themeColor="text1"/>
          <w:sz w:val="28"/>
          <w:szCs w:val="28"/>
        </w:rPr>
        <w:t>) 分项报价表</w:t>
      </w:r>
    </w:p>
    <w:p w14:paraId="750A4039" w14:textId="77777777" w:rsidR="00E45686" w:rsidRPr="00842FA9" w:rsidRDefault="009A3A7F">
      <w:pPr>
        <w:spacing w:after="0" w:line="480" w:lineRule="exact"/>
        <w:ind w:firstLineChars="152" w:firstLine="426"/>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w:t>
      </w:r>
      <w:r w:rsidRPr="00842FA9">
        <w:rPr>
          <w:rFonts w:ascii="仿宋" w:eastAsia="仿宋" w:hAnsi="仿宋"/>
          <w:color w:val="000000" w:themeColor="text1"/>
          <w:sz w:val="28"/>
          <w:szCs w:val="28"/>
        </w:rPr>
        <w:t>2</w:t>
      </w:r>
      <w:r w:rsidRPr="00842FA9">
        <w:rPr>
          <w:rFonts w:ascii="仿宋" w:eastAsia="仿宋" w:hAnsi="仿宋" w:hint="eastAsia"/>
          <w:color w:val="000000" w:themeColor="text1"/>
          <w:sz w:val="28"/>
          <w:szCs w:val="28"/>
        </w:rPr>
        <w:t>) 参与人资格证明文件</w:t>
      </w:r>
    </w:p>
    <w:p w14:paraId="254ED135" w14:textId="77777777" w:rsidR="00E45686" w:rsidRPr="00842FA9" w:rsidRDefault="009A3A7F">
      <w:pPr>
        <w:spacing w:after="0" w:line="480" w:lineRule="exact"/>
        <w:ind w:firstLine="57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w:t>
      </w:r>
      <w:r w:rsidRPr="00842FA9">
        <w:rPr>
          <w:rFonts w:ascii="仿宋" w:eastAsia="仿宋" w:hAnsi="仿宋"/>
          <w:color w:val="000000" w:themeColor="text1"/>
          <w:sz w:val="28"/>
          <w:szCs w:val="28"/>
        </w:rPr>
        <w:t>3</w:t>
      </w:r>
      <w:r w:rsidRPr="00842FA9">
        <w:rPr>
          <w:rFonts w:ascii="仿宋" w:eastAsia="仿宋" w:hAnsi="仿宋" w:hint="eastAsia"/>
          <w:color w:val="000000" w:themeColor="text1"/>
          <w:sz w:val="28"/>
          <w:szCs w:val="28"/>
        </w:rPr>
        <w:t>) 质保期和售后服务承诺书（采购物品为一般货物时需要）</w:t>
      </w:r>
    </w:p>
    <w:p w14:paraId="5BBC9387" w14:textId="77777777" w:rsidR="00E45686" w:rsidRPr="00842FA9" w:rsidRDefault="009A3A7F">
      <w:pPr>
        <w:spacing w:after="0" w:line="48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据此函，签字代表宣布同意如下：</w:t>
      </w:r>
    </w:p>
    <w:p w14:paraId="6C748180"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1.所附详细报价表中规定的应提供和交付的货物及服务报价总价（国内现场交货价）为人民币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，即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（中文表述）。</w:t>
      </w:r>
    </w:p>
    <w:p w14:paraId="4C98F513" w14:textId="77777777" w:rsidR="00E45686" w:rsidRPr="00842FA9" w:rsidRDefault="009A3A7F">
      <w:pPr>
        <w:spacing w:after="0" w:line="48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22FEB132"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1FE09618"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4.参与人将按公开询价文件的规定履行合同责任和义务。</w:t>
      </w:r>
    </w:p>
    <w:p w14:paraId="05EAE2C6" w14:textId="77777777" w:rsidR="00E45686" w:rsidRPr="00842FA9" w:rsidRDefault="009A3A7F">
      <w:pPr>
        <w:spacing w:after="0" w:line="480" w:lineRule="exact"/>
        <w:ind w:firstLineChars="200" w:firstLine="560"/>
        <w:rPr>
          <w:rFonts w:ascii="仿宋" w:eastAsia="仿宋" w:hAnsi="仿宋"/>
          <w:color w:val="000000" w:themeColor="text1"/>
          <w:sz w:val="28"/>
          <w:szCs w:val="28"/>
        </w:rPr>
      </w:pPr>
      <w:r w:rsidRPr="00842FA9">
        <w:rPr>
          <w:rFonts w:ascii="仿宋" w:eastAsia="仿宋" w:hAnsi="仿宋"/>
          <w:color w:val="000000" w:themeColor="text1"/>
          <w:sz w:val="28"/>
          <w:szCs w:val="28"/>
        </w:rPr>
        <w:t>5</w:t>
      </w:r>
      <w:r w:rsidRPr="00842FA9">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1F0A876B" w14:textId="77777777" w:rsidR="00E45686" w:rsidRPr="00842FA9" w:rsidRDefault="009A3A7F">
      <w:pPr>
        <w:spacing w:after="0" w:line="480" w:lineRule="exact"/>
        <w:ind w:firstLineChars="200" w:firstLine="560"/>
        <w:rPr>
          <w:rFonts w:ascii="仿宋" w:eastAsia="仿宋" w:hAnsi="仿宋"/>
          <w:color w:val="000000" w:themeColor="text1"/>
          <w:sz w:val="28"/>
          <w:szCs w:val="28"/>
        </w:rPr>
      </w:pPr>
      <w:r w:rsidRPr="00842FA9">
        <w:rPr>
          <w:rFonts w:ascii="仿宋" w:eastAsia="仿宋" w:hAnsi="仿宋"/>
          <w:color w:val="000000" w:themeColor="text1"/>
          <w:sz w:val="28"/>
          <w:szCs w:val="28"/>
        </w:rPr>
        <w:t>6</w:t>
      </w:r>
      <w:r w:rsidRPr="00842FA9">
        <w:rPr>
          <w:rFonts w:ascii="仿宋" w:eastAsia="仿宋" w:hAnsi="仿宋" w:hint="eastAsia"/>
          <w:color w:val="000000" w:themeColor="text1"/>
          <w:sz w:val="28"/>
          <w:szCs w:val="28"/>
        </w:rPr>
        <w:t>.与本</w:t>
      </w:r>
      <w:proofErr w:type="gramStart"/>
      <w:r w:rsidRPr="00842FA9">
        <w:rPr>
          <w:rFonts w:ascii="仿宋" w:eastAsia="仿宋" w:hAnsi="仿宋" w:hint="eastAsia"/>
          <w:color w:val="000000" w:themeColor="text1"/>
          <w:sz w:val="28"/>
          <w:szCs w:val="28"/>
        </w:rPr>
        <w:t>此公开</w:t>
      </w:r>
      <w:proofErr w:type="gramEnd"/>
      <w:r w:rsidRPr="00842FA9">
        <w:rPr>
          <w:rFonts w:ascii="仿宋" w:eastAsia="仿宋" w:hAnsi="仿宋" w:hint="eastAsia"/>
          <w:color w:val="000000" w:themeColor="text1"/>
          <w:sz w:val="28"/>
          <w:szCs w:val="28"/>
        </w:rPr>
        <w:t>询价有关的一切正式往来通讯请寄：</w:t>
      </w:r>
    </w:p>
    <w:p w14:paraId="71F9E444" w14:textId="77777777" w:rsidR="00E45686" w:rsidRPr="00842FA9" w:rsidRDefault="009A3A7F">
      <w:pPr>
        <w:spacing w:after="0" w:line="480" w:lineRule="exact"/>
        <w:rPr>
          <w:rFonts w:ascii="仿宋" w:eastAsia="仿宋" w:hAnsi="仿宋"/>
          <w:color w:val="000000" w:themeColor="text1"/>
          <w:sz w:val="28"/>
          <w:szCs w:val="28"/>
          <w:u w:val="single"/>
        </w:rPr>
      </w:pPr>
      <w:r w:rsidRPr="00842FA9">
        <w:rPr>
          <w:rFonts w:ascii="仿宋" w:eastAsia="仿宋" w:hAnsi="仿宋" w:hint="eastAsia"/>
          <w:color w:val="000000" w:themeColor="text1"/>
          <w:sz w:val="28"/>
          <w:szCs w:val="28"/>
        </w:rPr>
        <w:t xml:space="preserve">      地址：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邮编： </w:t>
      </w:r>
      <w:r w:rsidRPr="00842FA9">
        <w:rPr>
          <w:rFonts w:ascii="仿宋" w:eastAsia="仿宋" w:hAnsi="仿宋" w:hint="eastAsia"/>
          <w:color w:val="000000" w:themeColor="text1"/>
          <w:sz w:val="28"/>
          <w:szCs w:val="28"/>
          <w:u w:val="single"/>
        </w:rPr>
        <w:t xml:space="preserve">                 </w:t>
      </w:r>
    </w:p>
    <w:p w14:paraId="1AB70116" w14:textId="77777777" w:rsidR="00E45686" w:rsidRPr="00842FA9" w:rsidRDefault="009A3A7F">
      <w:pPr>
        <w:spacing w:after="0" w:line="480" w:lineRule="exact"/>
        <w:rPr>
          <w:rFonts w:ascii="仿宋" w:eastAsia="仿宋" w:hAnsi="仿宋"/>
          <w:color w:val="000000" w:themeColor="text1"/>
          <w:sz w:val="28"/>
          <w:szCs w:val="28"/>
          <w:u w:val="single"/>
        </w:rPr>
      </w:pPr>
      <w:r w:rsidRPr="00842FA9">
        <w:rPr>
          <w:rFonts w:ascii="仿宋" w:eastAsia="仿宋" w:hAnsi="仿宋" w:hint="eastAsia"/>
          <w:color w:val="000000" w:themeColor="text1"/>
          <w:sz w:val="28"/>
          <w:szCs w:val="28"/>
        </w:rPr>
        <w:t xml:space="preserve">      电话：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传真： </w:t>
      </w:r>
      <w:r w:rsidRPr="00842FA9">
        <w:rPr>
          <w:rFonts w:ascii="仿宋" w:eastAsia="仿宋" w:hAnsi="仿宋" w:hint="eastAsia"/>
          <w:color w:val="000000" w:themeColor="text1"/>
          <w:sz w:val="28"/>
          <w:szCs w:val="28"/>
          <w:u w:val="single"/>
        </w:rPr>
        <w:t xml:space="preserve">                 </w:t>
      </w:r>
    </w:p>
    <w:p w14:paraId="79B1708C" w14:textId="77777777" w:rsidR="00E45686" w:rsidRPr="00842FA9" w:rsidRDefault="009A3A7F">
      <w:pPr>
        <w:spacing w:after="0" w:line="480" w:lineRule="exact"/>
        <w:rPr>
          <w:rFonts w:ascii="仿宋" w:eastAsia="仿宋" w:hAnsi="仿宋"/>
          <w:color w:val="000000" w:themeColor="text1"/>
          <w:sz w:val="28"/>
          <w:szCs w:val="28"/>
          <w:u w:val="single"/>
        </w:rPr>
      </w:pPr>
      <w:r w:rsidRPr="00842FA9">
        <w:rPr>
          <w:rFonts w:ascii="仿宋" w:eastAsia="仿宋" w:hAnsi="仿宋" w:hint="eastAsia"/>
          <w:color w:val="000000" w:themeColor="text1"/>
          <w:sz w:val="28"/>
          <w:szCs w:val="28"/>
        </w:rPr>
        <w:t xml:space="preserve">      参与人授权代表签字： </w:t>
      </w:r>
      <w:r w:rsidRPr="00842FA9">
        <w:rPr>
          <w:rFonts w:ascii="仿宋" w:eastAsia="仿宋" w:hAnsi="仿宋" w:hint="eastAsia"/>
          <w:color w:val="000000" w:themeColor="text1"/>
          <w:sz w:val="28"/>
          <w:szCs w:val="28"/>
          <w:u w:val="single"/>
        </w:rPr>
        <w:t xml:space="preserve">                </w:t>
      </w:r>
    </w:p>
    <w:p w14:paraId="2737969C" w14:textId="77777777" w:rsidR="00E45686" w:rsidRPr="00842FA9" w:rsidRDefault="009A3A7F">
      <w:pPr>
        <w:spacing w:after="0" w:line="4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参与人（公司全称并加盖公章）：</w:t>
      </w:r>
      <w:r w:rsidRPr="00842FA9">
        <w:rPr>
          <w:rFonts w:ascii="仿宋" w:eastAsia="仿宋" w:hAnsi="仿宋" w:hint="eastAsia"/>
          <w:color w:val="000000" w:themeColor="text1"/>
          <w:sz w:val="28"/>
          <w:szCs w:val="28"/>
          <w:u w:val="single"/>
        </w:rPr>
        <w:t xml:space="preserve">                       </w:t>
      </w:r>
    </w:p>
    <w:p w14:paraId="1A9999F1" w14:textId="77777777" w:rsidR="00E45686" w:rsidRPr="00842FA9" w:rsidRDefault="009A3A7F">
      <w:pPr>
        <w:pStyle w:val="33"/>
        <w:spacing w:line="480" w:lineRule="exact"/>
        <w:jc w:val="left"/>
        <w:outlineLvl w:val="9"/>
        <w:rPr>
          <w:rFonts w:ascii="仿宋" w:eastAsia="仿宋" w:hAnsi="仿宋"/>
          <w:color w:val="000000" w:themeColor="text1"/>
          <w:szCs w:val="28"/>
        </w:rPr>
      </w:pPr>
      <w:r w:rsidRPr="00842FA9">
        <w:rPr>
          <w:rFonts w:ascii="仿宋" w:eastAsia="仿宋" w:hAnsi="仿宋" w:hint="eastAsia"/>
          <w:color w:val="000000" w:themeColor="text1"/>
          <w:szCs w:val="28"/>
        </w:rPr>
        <w:t xml:space="preserve">      日  期： </w:t>
      </w:r>
      <w:r w:rsidRPr="00842FA9">
        <w:rPr>
          <w:rFonts w:ascii="仿宋" w:eastAsia="仿宋" w:hAnsi="仿宋" w:hint="eastAsia"/>
          <w:color w:val="000000" w:themeColor="text1"/>
          <w:szCs w:val="28"/>
          <w:u w:val="single"/>
        </w:rPr>
        <w:t xml:space="preserve">    </w:t>
      </w:r>
      <w:r w:rsidRPr="00842FA9">
        <w:rPr>
          <w:rFonts w:ascii="仿宋" w:eastAsia="仿宋" w:hAnsi="仿宋" w:hint="eastAsia"/>
          <w:color w:val="000000" w:themeColor="text1"/>
          <w:szCs w:val="28"/>
        </w:rPr>
        <w:t xml:space="preserve">年 </w:t>
      </w:r>
      <w:r w:rsidRPr="00842FA9">
        <w:rPr>
          <w:rFonts w:ascii="仿宋" w:eastAsia="仿宋" w:hAnsi="仿宋" w:hint="eastAsia"/>
          <w:color w:val="000000" w:themeColor="text1"/>
          <w:szCs w:val="28"/>
          <w:u w:val="single"/>
        </w:rPr>
        <w:t xml:space="preserve">   </w:t>
      </w:r>
      <w:r w:rsidRPr="00842FA9">
        <w:rPr>
          <w:rFonts w:ascii="仿宋" w:eastAsia="仿宋" w:hAnsi="仿宋" w:hint="eastAsia"/>
          <w:color w:val="000000" w:themeColor="text1"/>
          <w:szCs w:val="28"/>
        </w:rPr>
        <w:t xml:space="preserve">月 </w:t>
      </w:r>
      <w:r w:rsidRPr="00842FA9">
        <w:rPr>
          <w:rFonts w:ascii="仿宋" w:eastAsia="仿宋" w:hAnsi="仿宋" w:hint="eastAsia"/>
          <w:color w:val="000000" w:themeColor="text1"/>
          <w:szCs w:val="28"/>
          <w:u w:val="single"/>
        </w:rPr>
        <w:t xml:space="preserve">   </w:t>
      </w:r>
      <w:r w:rsidRPr="00842FA9">
        <w:rPr>
          <w:rFonts w:ascii="仿宋" w:eastAsia="仿宋" w:hAnsi="仿宋" w:hint="eastAsia"/>
          <w:color w:val="000000" w:themeColor="text1"/>
          <w:szCs w:val="28"/>
        </w:rPr>
        <w:t>日</w:t>
      </w:r>
    </w:p>
    <w:p w14:paraId="11B38008" w14:textId="77777777" w:rsidR="00E45686" w:rsidRPr="00842FA9" w:rsidRDefault="009A3A7F">
      <w:pPr>
        <w:rPr>
          <w:rFonts w:ascii="仿宋" w:eastAsia="仿宋" w:hAnsi="仿宋" w:cs="Times New Roman"/>
          <w:color w:val="000000" w:themeColor="text1"/>
          <w:kern w:val="2"/>
          <w:sz w:val="28"/>
          <w:szCs w:val="28"/>
        </w:rPr>
      </w:pPr>
      <w:r w:rsidRPr="00842FA9">
        <w:rPr>
          <w:rFonts w:ascii="仿宋" w:eastAsia="仿宋" w:hAnsi="仿宋"/>
          <w:color w:val="000000" w:themeColor="text1"/>
          <w:szCs w:val="28"/>
        </w:rPr>
        <w:br w:type="page"/>
      </w:r>
    </w:p>
    <w:p w14:paraId="2E435F57" w14:textId="77777777" w:rsidR="00E45686" w:rsidRPr="00842FA9" w:rsidRDefault="009A3A7F">
      <w:pPr>
        <w:jc w:val="center"/>
        <w:outlineLvl w:val="1"/>
        <w:rPr>
          <w:rFonts w:ascii="仿宋" w:eastAsia="仿宋" w:hAnsi="仿宋"/>
          <w:b/>
          <w:bCs/>
          <w:color w:val="000000" w:themeColor="text1"/>
          <w:sz w:val="28"/>
          <w:szCs w:val="28"/>
        </w:rPr>
      </w:pPr>
      <w:r w:rsidRPr="00842FA9">
        <w:rPr>
          <w:rFonts w:ascii="仿宋" w:eastAsia="仿宋" w:hAnsi="仿宋"/>
          <w:b/>
          <w:bCs/>
          <w:color w:val="000000" w:themeColor="text1"/>
          <w:sz w:val="28"/>
          <w:szCs w:val="28"/>
        </w:rPr>
        <w:lastRenderedPageBreak/>
        <w:t>2</w:t>
      </w:r>
      <w:r w:rsidRPr="00842FA9">
        <w:rPr>
          <w:rFonts w:ascii="仿宋" w:eastAsia="仿宋" w:hAnsi="仿宋" w:hint="eastAsia"/>
          <w:b/>
          <w:bCs/>
          <w:color w:val="000000" w:themeColor="text1"/>
          <w:sz w:val="28"/>
          <w:szCs w:val="28"/>
        </w:rPr>
        <w:t>、分项报价一览表</w:t>
      </w:r>
    </w:p>
    <w:p w14:paraId="69AD5B6E" w14:textId="77777777" w:rsidR="00E45686" w:rsidRPr="00842FA9" w:rsidRDefault="009A3A7F" w:rsidP="003D3C2D">
      <w:pPr>
        <w:spacing w:after="0" w:line="360" w:lineRule="exact"/>
        <w:ind w:leftChars="67" w:left="147"/>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参与人：</w:t>
      </w:r>
      <w:r w:rsidRPr="00842FA9">
        <w:rPr>
          <w:rFonts w:ascii="仿宋" w:eastAsia="仿宋" w:hAnsi="仿宋" w:hint="eastAsia"/>
          <w:color w:val="000000" w:themeColor="text1"/>
          <w:sz w:val="28"/>
          <w:szCs w:val="28"/>
          <w:lang w:val="zh-CN"/>
        </w:rPr>
        <w:t>（公司全称并加盖公章）</w:t>
      </w:r>
      <w:r w:rsidRPr="00842FA9">
        <w:rPr>
          <w:rFonts w:ascii="仿宋" w:eastAsia="仿宋" w:hAnsi="仿宋" w:hint="eastAsia"/>
          <w:color w:val="000000" w:themeColor="text1"/>
          <w:sz w:val="28"/>
          <w:szCs w:val="28"/>
        </w:rPr>
        <w:t xml:space="preserve">                   项目编号：</w:t>
      </w:r>
    </w:p>
    <w:p w14:paraId="3A996819" w14:textId="77777777" w:rsidR="00E45686" w:rsidRPr="00842FA9" w:rsidRDefault="009A3A7F" w:rsidP="003D3C2D">
      <w:pPr>
        <w:spacing w:after="0" w:line="360" w:lineRule="exact"/>
        <w:ind w:leftChars="67" w:left="147"/>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货币单位：</w:t>
      </w:r>
    </w:p>
    <w:tbl>
      <w:tblPr>
        <w:tblW w:w="9754" w:type="dxa"/>
        <w:tblInd w:w="-147" w:type="dxa"/>
        <w:tblLook w:val="04A0" w:firstRow="1" w:lastRow="0" w:firstColumn="1" w:lastColumn="0" w:noHBand="0" w:noVBand="1"/>
      </w:tblPr>
      <w:tblGrid>
        <w:gridCol w:w="855"/>
        <w:gridCol w:w="1068"/>
        <w:gridCol w:w="4733"/>
        <w:gridCol w:w="759"/>
        <w:gridCol w:w="636"/>
        <w:gridCol w:w="698"/>
        <w:gridCol w:w="1005"/>
      </w:tblGrid>
      <w:tr w:rsidR="00842FA9" w:rsidRPr="00842FA9" w14:paraId="43CCA074" w14:textId="77777777" w:rsidTr="003D3C2D">
        <w:trPr>
          <w:trHeight w:val="27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B5875"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3E05"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名称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2487"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规格型号（技术参数）</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194D"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单位</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52AC"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数量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770F"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单价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6DD7"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小计</w:t>
            </w:r>
          </w:p>
        </w:tc>
      </w:tr>
      <w:tr w:rsidR="00842FA9" w:rsidRPr="00951205" w14:paraId="2F2EBA11" w14:textId="77777777" w:rsidTr="003D3C2D">
        <w:trPr>
          <w:trHeight w:val="20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69B2" w14:textId="77777777" w:rsidR="00E45686" w:rsidRPr="00951205" w:rsidRDefault="009A3A7F" w:rsidP="003D3C2D">
            <w:pPr>
              <w:spacing w:after="0" w:line="240" w:lineRule="auto"/>
              <w:jc w:val="center"/>
              <w:textAlignment w:val="center"/>
              <w:rPr>
                <w:rFonts w:ascii="仿宋" w:eastAsia="仿宋" w:hAnsi="仿宋" w:cs="仿宋"/>
                <w:b/>
                <w:bCs/>
                <w:color w:val="000000" w:themeColor="text1"/>
                <w:sz w:val="21"/>
                <w:szCs w:val="21"/>
              </w:rPr>
            </w:pPr>
            <w:proofErr w:type="gramStart"/>
            <w:r w:rsidRPr="00951205">
              <w:rPr>
                <w:rFonts w:ascii="仿宋" w:eastAsia="仿宋" w:hAnsi="仿宋" w:cs="仿宋" w:hint="eastAsia"/>
                <w:b/>
                <w:bCs/>
                <w:color w:val="000000" w:themeColor="text1"/>
                <w:sz w:val="21"/>
                <w:szCs w:val="21"/>
                <w:lang w:bidi="ar"/>
              </w:rPr>
              <w:t>一</w:t>
            </w:r>
            <w:proofErr w:type="gramEnd"/>
          </w:p>
        </w:tc>
        <w:tc>
          <w:tcPr>
            <w:tcW w:w="5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C78631" w14:textId="77777777" w:rsidR="00E45686" w:rsidRPr="00951205" w:rsidRDefault="009A3A7F" w:rsidP="003D3C2D">
            <w:pPr>
              <w:spacing w:after="0" w:line="240" w:lineRule="auto"/>
              <w:jc w:val="left"/>
              <w:textAlignment w:val="center"/>
              <w:rPr>
                <w:rFonts w:ascii="仿宋" w:eastAsia="仿宋" w:hAnsi="仿宋" w:cs="仿宋"/>
                <w:b/>
                <w:bCs/>
                <w:color w:val="000000" w:themeColor="text1"/>
                <w:sz w:val="21"/>
                <w:szCs w:val="21"/>
              </w:rPr>
            </w:pPr>
            <w:r w:rsidRPr="00951205">
              <w:rPr>
                <w:rFonts w:ascii="仿宋" w:eastAsia="仿宋" w:hAnsi="仿宋" w:cs="仿宋" w:hint="eastAsia"/>
                <w:b/>
                <w:bCs/>
                <w:color w:val="000000" w:themeColor="text1"/>
                <w:sz w:val="21"/>
                <w:szCs w:val="21"/>
                <w:lang w:bidi="ar"/>
              </w:rPr>
              <w:t>綦江三期8-11号学生宿舍窗帘</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C5F0" w14:textId="77777777" w:rsidR="00E45686" w:rsidRPr="00951205" w:rsidRDefault="00E45686" w:rsidP="003D3C2D">
            <w:pPr>
              <w:spacing w:after="0" w:line="240" w:lineRule="auto"/>
              <w:jc w:val="center"/>
              <w:rPr>
                <w:rFonts w:ascii="仿宋" w:eastAsia="仿宋" w:hAnsi="仿宋" w:cs="仿宋"/>
                <w:b/>
                <w:bCs/>
                <w:color w:val="000000" w:themeColor="text1"/>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749C" w14:textId="77777777" w:rsidR="00E45686" w:rsidRPr="00951205" w:rsidRDefault="00E45686" w:rsidP="003D3C2D">
            <w:pPr>
              <w:spacing w:after="0" w:line="240" w:lineRule="auto"/>
              <w:jc w:val="center"/>
              <w:rPr>
                <w:rFonts w:ascii="仿宋" w:eastAsia="仿宋" w:hAnsi="仿宋" w:cs="仿宋"/>
                <w:b/>
                <w:bCs/>
                <w:color w:val="000000" w:themeColor="text1"/>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F5837" w14:textId="77777777" w:rsidR="00E45686" w:rsidRPr="00951205" w:rsidRDefault="00E45686" w:rsidP="003D3C2D">
            <w:pPr>
              <w:spacing w:after="0" w:line="240" w:lineRule="auto"/>
              <w:rPr>
                <w:rFonts w:ascii="宋体" w:eastAsia="宋体" w:hAnsi="宋体" w:cs="宋体"/>
                <w:b/>
                <w:bCs/>
                <w:color w:val="000000" w:themeColor="text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8241F" w14:textId="77777777" w:rsidR="00E45686" w:rsidRPr="00951205" w:rsidRDefault="00E45686" w:rsidP="003D3C2D">
            <w:pPr>
              <w:spacing w:after="0" w:line="240" w:lineRule="auto"/>
              <w:rPr>
                <w:rFonts w:ascii="宋体" w:eastAsia="宋体" w:hAnsi="宋体" w:cs="宋体"/>
                <w:b/>
                <w:bCs/>
                <w:color w:val="000000" w:themeColor="text1"/>
              </w:rPr>
            </w:pPr>
          </w:p>
        </w:tc>
      </w:tr>
      <w:tr w:rsidR="00842FA9" w:rsidRPr="00842FA9" w14:paraId="78456B4F" w14:textId="77777777" w:rsidTr="003D3C2D">
        <w:trPr>
          <w:trHeight w:val="372"/>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A4DAF2"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0354F"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窗帘（普通学生宿舍、值班室）</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9BE70"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1、窗帘大小（不含褶皱）：宽2000mm*高2700mm</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CBA501"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85FACA"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1232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31903"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344DB" w14:textId="77777777" w:rsidR="00E45686" w:rsidRPr="00842FA9" w:rsidRDefault="00E45686">
            <w:pPr>
              <w:jc w:val="center"/>
              <w:rPr>
                <w:rFonts w:ascii="宋体" w:eastAsia="宋体" w:hAnsi="宋体" w:cs="宋体"/>
                <w:color w:val="000000" w:themeColor="text1"/>
              </w:rPr>
            </w:pPr>
          </w:p>
        </w:tc>
      </w:tr>
      <w:tr w:rsidR="00842FA9" w:rsidRPr="00842FA9" w14:paraId="17F4215E"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32A92B"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086A7"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A78B4"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2、窗帘褶皱：按1：1.5制作；</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56887"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80CC2"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E6949"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E433" w14:textId="77777777" w:rsidR="00E45686" w:rsidRPr="00842FA9" w:rsidRDefault="00E45686">
            <w:pPr>
              <w:jc w:val="center"/>
              <w:rPr>
                <w:rFonts w:ascii="宋体" w:eastAsia="宋体" w:hAnsi="宋体" w:cs="宋体"/>
                <w:color w:val="000000" w:themeColor="text1"/>
              </w:rPr>
            </w:pPr>
          </w:p>
        </w:tc>
      </w:tr>
      <w:tr w:rsidR="00842FA9" w:rsidRPr="00842FA9" w14:paraId="6B8CD1C2" w14:textId="77777777" w:rsidTr="003D3C2D">
        <w:trPr>
          <w:trHeight w:val="534"/>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B0C667"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81A30"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62D5"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3、采用金属杆悬挂侧装的方式固定，要求稳固，耐用。安装长度约2500mm</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92C1E"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E5137"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E8E69"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A2D69" w14:textId="77777777" w:rsidR="00E45686" w:rsidRPr="00842FA9" w:rsidRDefault="00E45686">
            <w:pPr>
              <w:jc w:val="center"/>
              <w:rPr>
                <w:rFonts w:ascii="宋体" w:eastAsia="宋体" w:hAnsi="宋体" w:cs="宋体"/>
                <w:color w:val="000000" w:themeColor="text1"/>
              </w:rPr>
            </w:pPr>
          </w:p>
        </w:tc>
      </w:tr>
      <w:tr w:rsidR="00842FA9" w:rsidRPr="00842FA9" w14:paraId="77679BC1"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7FDA9"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AEB61"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49771"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4、具体尺寸以参与人现场测量为准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2B487"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456CB"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2629E"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E1C12" w14:textId="77777777" w:rsidR="00E45686" w:rsidRPr="00842FA9" w:rsidRDefault="00E45686">
            <w:pPr>
              <w:jc w:val="center"/>
              <w:rPr>
                <w:rFonts w:ascii="宋体" w:eastAsia="宋体" w:hAnsi="宋体" w:cs="宋体"/>
                <w:color w:val="000000" w:themeColor="text1"/>
              </w:rPr>
            </w:pPr>
          </w:p>
        </w:tc>
      </w:tr>
      <w:tr w:rsidR="00842FA9" w:rsidRPr="00842FA9" w14:paraId="07F48A88"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CF2450"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0EBCE"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2F00A"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5、颜色可选，由学校方确认。</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F7DEF"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F0C8B"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11EB8"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33D0" w14:textId="77777777" w:rsidR="00E45686" w:rsidRPr="00842FA9" w:rsidRDefault="00E45686">
            <w:pPr>
              <w:jc w:val="center"/>
              <w:rPr>
                <w:rFonts w:ascii="宋体" w:eastAsia="宋体" w:hAnsi="宋体" w:cs="宋体"/>
                <w:color w:val="000000" w:themeColor="text1"/>
              </w:rPr>
            </w:pPr>
          </w:p>
        </w:tc>
      </w:tr>
      <w:tr w:rsidR="00842FA9" w:rsidRPr="00842FA9" w14:paraId="2D0A8842" w14:textId="77777777" w:rsidTr="003D3C2D">
        <w:trPr>
          <w:trHeight w:val="634"/>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734053"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77D7B"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9C8B"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35790"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30BB3"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4AA72"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B97C7" w14:textId="77777777" w:rsidR="00E45686" w:rsidRPr="00842FA9" w:rsidRDefault="00E45686">
            <w:pPr>
              <w:jc w:val="center"/>
              <w:rPr>
                <w:rFonts w:ascii="宋体" w:eastAsia="宋体" w:hAnsi="宋体" w:cs="宋体"/>
                <w:color w:val="000000" w:themeColor="text1"/>
              </w:rPr>
            </w:pPr>
          </w:p>
        </w:tc>
      </w:tr>
      <w:tr w:rsidR="00842FA9" w:rsidRPr="00842FA9" w14:paraId="3092BF25" w14:textId="77777777" w:rsidTr="00951205">
        <w:trPr>
          <w:trHeight w:val="289"/>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1A1316"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5AF4ED"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窗帘（无障碍学生宿舍）</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224F"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1、窗帘大小（不含褶皱）：宽1750mm*2700mm</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F7EE11"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4D2F4"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86C7"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8333F" w14:textId="77777777" w:rsidR="00E45686" w:rsidRPr="00842FA9" w:rsidRDefault="00E45686">
            <w:pPr>
              <w:jc w:val="center"/>
              <w:rPr>
                <w:rFonts w:ascii="宋体" w:eastAsia="宋体" w:hAnsi="宋体" w:cs="宋体"/>
                <w:color w:val="000000" w:themeColor="text1"/>
              </w:rPr>
            </w:pPr>
          </w:p>
        </w:tc>
      </w:tr>
      <w:tr w:rsidR="00842FA9" w:rsidRPr="00842FA9" w14:paraId="0D8DD053"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BBE52"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0F508"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4F1F2"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2、窗帘褶皱：按1：1.5制作；</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2BA09"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7E567"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87D42"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A027A" w14:textId="77777777" w:rsidR="00E45686" w:rsidRPr="00842FA9" w:rsidRDefault="00E45686">
            <w:pPr>
              <w:jc w:val="center"/>
              <w:rPr>
                <w:rFonts w:ascii="宋体" w:eastAsia="宋体" w:hAnsi="宋体" w:cs="宋体"/>
                <w:color w:val="000000" w:themeColor="text1"/>
              </w:rPr>
            </w:pPr>
          </w:p>
        </w:tc>
      </w:tr>
      <w:tr w:rsidR="00842FA9" w:rsidRPr="00842FA9" w14:paraId="1DF2DE07" w14:textId="77777777" w:rsidTr="003D3C2D">
        <w:trPr>
          <w:trHeight w:val="387"/>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7DB701"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25357"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4105D"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3、采用金属杆悬挂侧装的方式固定，要求稳固，耐用。安装长度约1750mm。</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49EDF"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F97BE"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D3FD8"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729FF" w14:textId="77777777" w:rsidR="00E45686" w:rsidRPr="00842FA9" w:rsidRDefault="00E45686">
            <w:pPr>
              <w:jc w:val="center"/>
              <w:rPr>
                <w:rFonts w:ascii="宋体" w:eastAsia="宋体" w:hAnsi="宋体" w:cs="宋体"/>
                <w:color w:val="000000" w:themeColor="text1"/>
              </w:rPr>
            </w:pPr>
          </w:p>
        </w:tc>
      </w:tr>
      <w:tr w:rsidR="00842FA9" w:rsidRPr="00842FA9" w14:paraId="1D6BF6CD"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3C637A"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0E3E2"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34784"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4、具体尺寸以参与人现场测量为准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B7AE2"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5E11B"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99AB5"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0D9AF" w14:textId="77777777" w:rsidR="00E45686" w:rsidRPr="00842FA9" w:rsidRDefault="00E45686">
            <w:pPr>
              <w:jc w:val="center"/>
              <w:rPr>
                <w:rFonts w:ascii="宋体" w:eastAsia="宋体" w:hAnsi="宋体" w:cs="宋体"/>
                <w:color w:val="000000" w:themeColor="text1"/>
              </w:rPr>
            </w:pPr>
          </w:p>
        </w:tc>
      </w:tr>
      <w:tr w:rsidR="00842FA9" w:rsidRPr="00842FA9" w14:paraId="6387B845"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E7E359"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9B51C"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5BC9A"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5、颜色可选，由学校方确认。</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13A16"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E252E"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4F841"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A557" w14:textId="77777777" w:rsidR="00E45686" w:rsidRPr="00842FA9" w:rsidRDefault="00E45686">
            <w:pPr>
              <w:jc w:val="center"/>
              <w:rPr>
                <w:rFonts w:ascii="宋体" w:eastAsia="宋体" w:hAnsi="宋体" w:cs="宋体"/>
                <w:color w:val="000000" w:themeColor="text1"/>
              </w:rPr>
            </w:pPr>
          </w:p>
        </w:tc>
      </w:tr>
      <w:tr w:rsidR="00842FA9" w:rsidRPr="00842FA9" w14:paraId="06345C58" w14:textId="77777777" w:rsidTr="003D3C2D">
        <w:trPr>
          <w:trHeight w:val="60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51BB6"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4FD7F"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A595"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64B07"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915CC"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0D2D"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43790" w14:textId="77777777" w:rsidR="00E45686" w:rsidRPr="00842FA9" w:rsidRDefault="00E45686">
            <w:pPr>
              <w:jc w:val="center"/>
              <w:rPr>
                <w:rFonts w:ascii="宋体" w:eastAsia="宋体" w:hAnsi="宋体" w:cs="宋体"/>
                <w:color w:val="000000" w:themeColor="text1"/>
              </w:rPr>
            </w:pPr>
          </w:p>
        </w:tc>
      </w:tr>
      <w:tr w:rsidR="00842FA9" w:rsidRPr="00951205" w14:paraId="3B03A4F5" w14:textId="77777777" w:rsidTr="003D3C2D">
        <w:trPr>
          <w:trHeight w:val="270"/>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744F5" w14:textId="77777777" w:rsidR="00E45686" w:rsidRPr="00951205" w:rsidRDefault="009A3A7F" w:rsidP="00951205">
            <w:pPr>
              <w:spacing w:after="0" w:line="240" w:lineRule="auto"/>
              <w:jc w:val="center"/>
              <w:textAlignment w:val="center"/>
              <w:rPr>
                <w:rFonts w:ascii="宋体" w:eastAsia="宋体" w:hAnsi="宋体" w:cs="宋体"/>
                <w:b/>
                <w:bCs/>
                <w:color w:val="000000" w:themeColor="text1"/>
              </w:rPr>
            </w:pPr>
            <w:r w:rsidRPr="00951205">
              <w:rPr>
                <w:rFonts w:ascii="宋体" w:eastAsia="宋体" w:hAnsi="宋体" w:cs="宋体" w:hint="eastAsia"/>
                <w:b/>
                <w:bCs/>
                <w:color w:val="000000" w:themeColor="text1"/>
                <w:lang w:bidi="ar"/>
              </w:rPr>
              <w:t>二</w:t>
            </w:r>
          </w:p>
        </w:tc>
        <w:tc>
          <w:tcPr>
            <w:tcW w:w="5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D2C30" w14:textId="77777777" w:rsidR="00E45686" w:rsidRPr="00951205" w:rsidRDefault="009A3A7F" w:rsidP="003D3C2D">
            <w:pPr>
              <w:spacing w:after="0" w:line="240" w:lineRule="auto"/>
              <w:jc w:val="left"/>
              <w:textAlignment w:val="center"/>
              <w:rPr>
                <w:rFonts w:ascii="仿宋" w:eastAsia="仿宋" w:hAnsi="仿宋" w:cs="仿宋"/>
                <w:b/>
                <w:bCs/>
                <w:color w:val="000000" w:themeColor="text1"/>
                <w:sz w:val="21"/>
                <w:szCs w:val="21"/>
              </w:rPr>
            </w:pPr>
            <w:r w:rsidRPr="00951205">
              <w:rPr>
                <w:rFonts w:ascii="仿宋" w:eastAsia="仿宋" w:hAnsi="仿宋" w:cs="仿宋" w:hint="eastAsia"/>
                <w:b/>
                <w:bCs/>
                <w:color w:val="000000" w:themeColor="text1"/>
                <w:sz w:val="21"/>
                <w:szCs w:val="21"/>
                <w:lang w:bidi="ar"/>
              </w:rPr>
              <w:t>渝北整修学生宿舍窗帘</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52EB1" w14:textId="77777777" w:rsidR="00E45686" w:rsidRPr="00951205" w:rsidRDefault="00E45686" w:rsidP="003D3C2D">
            <w:pPr>
              <w:spacing w:after="0" w:line="240" w:lineRule="auto"/>
              <w:jc w:val="center"/>
              <w:rPr>
                <w:rFonts w:ascii="宋体" w:eastAsia="宋体" w:hAnsi="宋体" w:cs="宋体"/>
                <w:b/>
                <w:bCs/>
                <w:color w:val="000000" w:themeColor="text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CFC84" w14:textId="77777777" w:rsidR="00E45686" w:rsidRPr="00951205" w:rsidRDefault="00E45686" w:rsidP="003D3C2D">
            <w:pPr>
              <w:spacing w:after="0" w:line="240" w:lineRule="auto"/>
              <w:jc w:val="center"/>
              <w:rPr>
                <w:rFonts w:ascii="宋体" w:eastAsia="宋体" w:hAnsi="宋体" w:cs="宋体"/>
                <w:b/>
                <w:bCs/>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20FB" w14:textId="77777777" w:rsidR="00E45686" w:rsidRPr="00951205" w:rsidRDefault="00E45686" w:rsidP="003D3C2D">
            <w:pPr>
              <w:spacing w:after="0" w:line="240" w:lineRule="auto"/>
              <w:rPr>
                <w:rFonts w:ascii="宋体" w:eastAsia="宋体" w:hAnsi="宋体" w:cs="宋体"/>
                <w:b/>
                <w:bCs/>
                <w:color w:val="000000" w:themeColor="text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E0C88" w14:textId="77777777" w:rsidR="00E45686" w:rsidRPr="00951205" w:rsidRDefault="00E45686" w:rsidP="003D3C2D">
            <w:pPr>
              <w:spacing w:after="0" w:line="240" w:lineRule="auto"/>
              <w:rPr>
                <w:rFonts w:ascii="宋体" w:eastAsia="宋体" w:hAnsi="宋体" w:cs="宋体"/>
                <w:b/>
                <w:bCs/>
                <w:color w:val="000000" w:themeColor="text1"/>
              </w:rPr>
            </w:pPr>
          </w:p>
        </w:tc>
      </w:tr>
      <w:tr w:rsidR="00842FA9" w:rsidRPr="00842FA9" w14:paraId="217FB9F1" w14:textId="77777777" w:rsidTr="003D3C2D">
        <w:trPr>
          <w:trHeight w:val="221"/>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DC25E5"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A68255" w14:textId="77777777" w:rsidR="00E45686" w:rsidRPr="00842FA9" w:rsidRDefault="009A3A7F">
            <w:pPr>
              <w:spacing w:after="0"/>
              <w:jc w:val="left"/>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窗帘（普通学生宿舍、值班室）</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BCF0"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1、窗帘大小（不含褶皱）：宽2100mm*高2500mm</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7716A8"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幅</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D1235" w14:textId="77777777" w:rsidR="00E45686" w:rsidRPr="00842FA9" w:rsidRDefault="009A3A7F">
            <w:pPr>
              <w:spacing w:after="0"/>
              <w:jc w:val="center"/>
              <w:textAlignment w:val="center"/>
              <w:rPr>
                <w:rFonts w:ascii="仿宋" w:eastAsia="仿宋" w:hAnsi="仿宋" w:cs="仿宋"/>
                <w:color w:val="000000" w:themeColor="text1"/>
                <w:sz w:val="21"/>
                <w:szCs w:val="21"/>
              </w:rPr>
            </w:pPr>
            <w:r w:rsidRPr="00842FA9">
              <w:rPr>
                <w:rFonts w:ascii="仿宋" w:eastAsia="仿宋" w:hAnsi="仿宋" w:cs="仿宋" w:hint="eastAsia"/>
                <w:color w:val="000000" w:themeColor="text1"/>
                <w:sz w:val="21"/>
                <w:szCs w:val="21"/>
                <w:lang w:bidi="ar"/>
              </w:rPr>
              <w:t>559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059BE" w14:textId="77777777" w:rsidR="00E45686" w:rsidRPr="00842FA9" w:rsidRDefault="00E45686">
            <w:pPr>
              <w:jc w:val="center"/>
              <w:rPr>
                <w:rFonts w:ascii="宋体" w:eastAsia="宋体" w:hAnsi="宋体" w:cs="宋体"/>
                <w:color w:val="000000" w:themeColor="text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F8360" w14:textId="77777777" w:rsidR="00E45686" w:rsidRPr="00842FA9" w:rsidRDefault="00E45686">
            <w:pPr>
              <w:jc w:val="center"/>
              <w:rPr>
                <w:rFonts w:ascii="宋体" w:eastAsia="宋体" w:hAnsi="宋体" w:cs="宋体"/>
                <w:color w:val="000000" w:themeColor="text1"/>
              </w:rPr>
            </w:pPr>
          </w:p>
        </w:tc>
      </w:tr>
      <w:tr w:rsidR="00842FA9" w:rsidRPr="00842FA9" w14:paraId="15AAF312"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0D11A4"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A982B"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C906D"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2、窗帘褶皱：按1：1.5制作；</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D612A"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5719C"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3E5F"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98E0A" w14:textId="77777777" w:rsidR="00E45686" w:rsidRPr="00842FA9" w:rsidRDefault="00E45686">
            <w:pPr>
              <w:jc w:val="center"/>
              <w:rPr>
                <w:rFonts w:ascii="宋体" w:eastAsia="宋体" w:hAnsi="宋体" w:cs="宋体"/>
                <w:color w:val="000000" w:themeColor="text1"/>
              </w:rPr>
            </w:pPr>
          </w:p>
        </w:tc>
      </w:tr>
      <w:tr w:rsidR="00842FA9" w:rsidRPr="00842FA9" w14:paraId="4561DE05"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3BC06C"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1C2A1"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47AB1"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3、采用优质滑轨方式；长度约2100mm</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3E132"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30F9D"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AA259"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2FF87" w14:textId="77777777" w:rsidR="00E45686" w:rsidRPr="00842FA9" w:rsidRDefault="00E45686">
            <w:pPr>
              <w:jc w:val="center"/>
              <w:rPr>
                <w:rFonts w:ascii="宋体" w:eastAsia="宋体" w:hAnsi="宋体" w:cs="宋体"/>
                <w:color w:val="000000" w:themeColor="text1"/>
              </w:rPr>
            </w:pPr>
          </w:p>
        </w:tc>
      </w:tr>
      <w:tr w:rsidR="00842FA9" w:rsidRPr="00842FA9" w14:paraId="3FED00A7"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8F48F2"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E51AA"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DA39"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4、具体尺寸以参与人现场测量为准</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39306"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309C"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1ABF0"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DD2CF" w14:textId="77777777" w:rsidR="00E45686" w:rsidRPr="00842FA9" w:rsidRDefault="00E45686">
            <w:pPr>
              <w:jc w:val="center"/>
              <w:rPr>
                <w:rFonts w:ascii="宋体" w:eastAsia="宋体" w:hAnsi="宋体" w:cs="宋体"/>
                <w:color w:val="000000" w:themeColor="text1"/>
              </w:rPr>
            </w:pPr>
          </w:p>
        </w:tc>
      </w:tr>
      <w:tr w:rsidR="00842FA9" w:rsidRPr="00842FA9" w14:paraId="5E9674F7" w14:textId="77777777" w:rsidTr="003D3C2D">
        <w:trPr>
          <w:trHeight w:val="270"/>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3EDC04"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B34A9"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FFB82"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5、颜色可选，由学校方确认。</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078FA"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DE4FD"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69366"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1B9EC" w14:textId="77777777" w:rsidR="00E45686" w:rsidRPr="00842FA9" w:rsidRDefault="00E45686">
            <w:pPr>
              <w:jc w:val="center"/>
              <w:rPr>
                <w:rFonts w:ascii="宋体" w:eastAsia="宋体" w:hAnsi="宋体" w:cs="宋体"/>
                <w:color w:val="000000" w:themeColor="text1"/>
              </w:rPr>
            </w:pPr>
          </w:p>
        </w:tc>
      </w:tr>
      <w:tr w:rsidR="00842FA9" w:rsidRPr="00842FA9" w14:paraId="0B009E3C" w14:textId="77777777" w:rsidTr="003D3C2D">
        <w:trPr>
          <w:trHeight w:val="694"/>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120697" w14:textId="77777777" w:rsidR="00E45686" w:rsidRPr="00842FA9" w:rsidRDefault="00E45686">
            <w:pPr>
              <w:jc w:val="left"/>
              <w:rPr>
                <w:rFonts w:ascii="仿宋" w:eastAsia="仿宋" w:hAnsi="仿宋" w:cs="仿宋"/>
                <w:color w:val="000000" w:themeColor="text1"/>
                <w:sz w:val="2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3A70C" w14:textId="77777777" w:rsidR="00E45686" w:rsidRPr="00842FA9" w:rsidRDefault="00E45686">
            <w:pPr>
              <w:jc w:val="left"/>
              <w:rPr>
                <w:rFonts w:ascii="仿宋" w:eastAsia="仿宋" w:hAnsi="仿宋" w:cs="仿宋"/>
                <w:color w:val="000000" w:themeColor="text1"/>
                <w:sz w:val="21"/>
                <w:szCs w:val="21"/>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492F" w14:textId="77777777" w:rsidR="00E45686" w:rsidRPr="00842FA9" w:rsidRDefault="009A3A7F" w:rsidP="003D3C2D">
            <w:pPr>
              <w:spacing w:after="0" w:line="240" w:lineRule="exact"/>
              <w:jc w:val="left"/>
              <w:textAlignment w:val="center"/>
              <w:rPr>
                <w:rFonts w:ascii="仿宋" w:eastAsia="仿宋" w:hAnsi="仿宋" w:cs="仿宋"/>
                <w:color w:val="000000" w:themeColor="text1"/>
                <w:sz w:val="21"/>
                <w:szCs w:val="21"/>
                <w:lang w:bidi="ar"/>
              </w:rPr>
            </w:pPr>
            <w:r w:rsidRPr="00842FA9">
              <w:rPr>
                <w:rFonts w:ascii="仿宋" w:eastAsia="仿宋" w:hAnsi="仿宋" w:cs="仿宋" w:hint="eastAsia"/>
                <w:color w:val="000000" w:themeColor="text1"/>
                <w:sz w:val="21"/>
                <w:szCs w:val="21"/>
                <w:lang w:bidi="ar"/>
              </w:rPr>
              <w:t>6、布料要求防晒、遮光。耐摩擦色牢度：</w:t>
            </w:r>
            <w:proofErr w:type="gramStart"/>
            <w:r w:rsidRPr="00842FA9">
              <w:rPr>
                <w:rFonts w:ascii="仿宋" w:eastAsia="仿宋" w:hAnsi="仿宋" w:cs="仿宋" w:hint="eastAsia"/>
                <w:color w:val="000000" w:themeColor="text1"/>
                <w:sz w:val="21"/>
                <w:szCs w:val="21"/>
                <w:lang w:bidi="ar"/>
              </w:rPr>
              <w:t>干摩</w:t>
            </w:r>
            <w:proofErr w:type="gramEnd"/>
            <w:r w:rsidRPr="00842FA9">
              <w:rPr>
                <w:rFonts w:ascii="仿宋" w:eastAsia="仿宋" w:hAnsi="仿宋" w:cs="仿宋" w:hint="eastAsia"/>
                <w:color w:val="000000" w:themeColor="text1"/>
                <w:sz w:val="21"/>
                <w:szCs w:val="21"/>
                <w:lang w:bidi="ar"/>
              </w:rPr>
              <w:t>≥4级，</w:t>
            </w:r>
            <w:proofErr w:type="gramStart"/>
            <w:r w:rsidRPr="00842FA9">
              <w:rPr>
                <w:rFonts w:ascii="仿宋" w:eastAsia="仿宋" w:hAnsi="仿宋" w:cs="仿宋" w:hint="eastAsia"/>
                <w:color w:val="000000" w:themeColor="text1"/>
                <w:sz w:val="21"/>
                <w:szCs w:val="21"/>
                <w:lang w:bidi="ar"/>
              </w:rPr>
              <w:t>湿摩</w:t>
            </w:r>
            <w:proofErr w:type="gramEnd"/>
            <w:r w:rsidRPr="00842FA9">
              <w:rPr>
                <w:rFonts w:ascii="仿宋" w:eastAsia="仿宋" w:hAnsi="仿宋" w:cs="仿宋" w:hint="eastAsia"/>
                <w:color w:val="000000" w:themeColor="text1"/>
                <w:sz w:val="21"/>
                <w:szCs w:val="21"/>
                <w:lang w:bidi="ar"/>
              </w:rPr>
              <w:t>≥4级；耐光色牢度≥5级；厚度0.6-0.7mm;透气率：55-60mm/s.</w:t>
            </w: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05109" w14:textId="77777777" w:rsidR="00E45686" w:rsidRPr="00842FA9" w:rsidRDefault="00E45686">
            <w:pPr>
              <w:jc w:val="center"/>
              <w:rPr>
                <w:rFonts w:ascii="仿宋" w:eastAsia="仿宋" w:hAnsi="仿宋" w:cs="仿宋"/>
                <w:color w:val="000000" w:themeColor="text1"/>
                <w:sz w:val="21"/>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1B29E" w14:textId="77777777" w:rsidR="00E45686" w:rsidRPr="00842FA9" w:rsidRDefault="00E45686">
            <w:pPr>
              <w:jc w:val="center"/>
              <w:rPr>
                <w:rFonts w:ascii="仿宋" w:eastAsia="仿宋" w:hAnsi="仿宋" w:cs="仿宋"/>
                <w:color w:val="000000" w:themeColor="text1"/>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E23E7" w14:textId="77777777" w:rsidR="00E45686" w:rsidRPr="00842FA9" w:rsidRDefault="00E45686">
            <w:pPr>
              <w:jc w:val="center"/>
              <w:rPr>
                <w:rFonts w:ascii="宋体" w:eastAsia="宋体" w:hAnsi="宋体" w:cs="宋体"/>
                <w:color w:val="000000" w:themeColor="text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419DA" w14:textId="77777777" w:rsidR="00E45686" w:rsidRPr="00842FA9" w:rsidRDefault="00E45686">
            <w:pPr>
              <w:jc w:val="center"/>
              <w:rPr>
                <w:rFonts w:ascii="宋体" w:eastAsia="宋体" w:hAnsi="宋体" w:cs="宋体"/>
                <w:color w:val="000000" w:themeColor="text1"/>
              </w:rPr>
            </w:pPr>
          </w:p>
        </w:tc>
      </w:tr>
    </w:tbl>
    <w:p w14:paraId="723FA445" w14:textId="77777777" w:rsidR="00951205" w:rsidRDefault="00951205" w:rsidP="003D3C2D">
      <w:pPr>
        <w:spacing w:after="0" w:line="380" w:lineRule="exact"/>
        <w:rPr>
          <w:rFonts w:ascii="仿宋" w:eastAsia="仿宋" w:hAnsi="仿宋"/>
          <w:color w:val="000000" w:themeColor="text1"/>
          <w:sz w:val="28"/>
          <w:szCs w:val="28"/>
        </w:rPr>
      </w:pPr>
    </w:p>
    <w:p w14:paraId="24244CD2" w14:textId="00F280B1" w:rsidR="00E45686" w:rsidRPr="00842FA9" w:rsidRDefault="009A3A7F" w:rsidP="003D3C2D">
      <w:pPr>
        <w:spacing w:after="0" w:line="380" w:lineRule="exact"/>
        <w:rPr>
          <w:rFonts w:ascii="仿宋" w:eastAsia="仿宋" w:hAnsi="仿宋"/>
          <w:color w:val="000000" w:themeColor="text1"/>
          <w:sz w:val="28"/>
          <w:szCs w:val="28"/>
        </w:rPr>
      </w:pPr>
      <w:r w:rsidRPr="00842FA9">
        <w:rPr>
          <w:rFonts w:ascii="仿宋" w:eastAsia="仿宋" w:hAnsi="仿宋"/>
          <w:color w:val="000000" w:themeColor="text1"/>
          <w:sz w:val="28"/>
          <w:szCs w:val="28"/>
        </w:rPr>
        <w:t>注：1.如果按单价计算的结果与总价不一致,以单价为准修正总价。</w:t>
      </w:r>
    </w:p>
    <w:p w14:paraId="1FA3D122" w14:textId="77777777" w:rsidR="00E45686" w:rsidRPr="00842FA9" w:rsidRDefault="009A3A7F" w:rsidP="003D3C2D">
      <w:pPr>
        <w:numPr>
          <w:ilvl w:val="255"/>
          <w:numId w:val="0"/>
        </w:numPr>
        <w:spacing w:after="0" w:line="380" w:lineRule="exact"/>
        <w:ind w:firstLine="42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w:t>
      </w:r>
      <w:r w:rsidRPr="00842FA9">
        <w:rPr>
          <w:rFonts w:ascii="仿宋" w:eastAsia="仿宋" w:hAnsi="仿宋"/>
          <w:color w:val="000000" w:themeColor="text1"/>
          <w:sz w:val="28"/>
          <w:szCs w:val="28"/>
        </w:rPr>
        <w:t>上述单价为固定不变价，包含乙方将货物运送至甲方指定交货地点交甲方指定收货人并经甲方验收合格之前的所有费用，包括但不限于成本及利润、税金、包装费、运输费、保险费、仓储费、损耗费、装卸搬运费、辅材费、安装费用、税费等，以及后续全部相关费用，包括但不限于后续的到货检验、保修和维修、技术服务等费用。除非甲方书面同意，否则本合同单价不能变更。</w:t>
      </w:r>
    </w:p>
    <w:p w14:paraId="4F85CE19" w14:textId="0F90E9DD" w:rsidR="00E45686" w:rsidRPr="00842FA9" w:rsidRDefault="009A3A7F" w:rsidP="003D3C2D">
      <w:pPr>
        <w:numPr>
          <w:ilvl w:val="255"/>
          <w:numId w:val="0"/>
        </w:numPr>
        <w:spacing w:after="0" w:line="380" w:lineRule="exact"/>
        <w:ind w:firstLine="420"/>
        <w:jc w:val="left"/>
        <w:rPr>
          <w:rFonts w:ascii="仿宋" w:eastAsia="仿宋" w:hAnsi="仿宋"/>
          <w:color w:val="000000" w:themeColor="text1"/>
          <w:sz w:val="28"/>
          <w:szCs w:val="28"/>
          <w:lang w:val="zh-CN"/>
        </w:rPr>
      </w:pPr>
      <w:r w:rsidRPr="00842FA9">
        <w:rPr>
          <w:rFonts w:ascii="仿宋" w:eastAsia="仿宋" w:hAnsi="仿宋" w:hint="eastAsia"/>
          <w:color w:val="000000" w:themeColor="text1"/>
          <w:sz w:val="28"/>
          <w:szCs w:val="28"/>
        </w:rPr>
        <w:t>3、</w:t>
      </w:r>
      <w:r w:rsidRPr="00842FA9">
        <w:rPr>
          <w:rFonts w:ascii="仿宋" w:eastAsia="仿宋" w:hAnsi="仿宋"/>
          <w:color w:val="000000" w:themeColor="text1"/>
          <w:sz w:val="28"/>
          <w:szCs w:val="28"/>
        </w:rPr>
        <w:t>结算数量按双方工程实际验收数量进行计算，所报单价不变。</w:t>
      </w:r>
    </w:p>
    <w:p w14:paraId="5758A312" w14:textId="77777777" w:rsidR="00951205" w:rsidRDefault="00951205" w:rsidP="00951205">
      <w:pPr>
        <w:spacing w:afterLines="50" w:after="156" w:line="400" w:lineRule="exact"/>
        <w:ind w:right="960"/>
        <w:jc w:val="right"/>
        <w:rPr>
          <w:rFonts w:ascii="仿宋" w:eastAsia="仿宋" w:hAnsi="仿宋"/>
          <w:color w:val="000000" w:themeColor="text1"/>
          <w:sz w:val="28"/>
          <w:szCs w:val="28"/>
          <w:lang w:val="zh-CN"/>
        </w:rPr>
      </w:pPr>
    </w:p>
    <w:p w14:paraId="5B406BC6" w14:textId="7B932753" w:rsidR="00E45686" w:rsidRPr="00842FA9" w:rsidRDefault="009A3A7F" w:rsidP="00951205">
      <w:pPr>
        <w:spacing w:afterLines="50" w:after="156" w:line="400" w:lineRule="exact"/>
        <w:ind w:right="960"/>
        <w:jc w:val="right"/>
        <w:rPr>
          <w:rFonts w:ascii="仿宋" w:eastAsia="仿宋" w:hAnsi="仿宋"/>
          <w:color w:val="000000" w:themeColor="text1"/>
          <w:sz w:val="28"/>
          <w:szCs w:val="28"/>
          <w:lang w:val="zh-CN"/>
        </w:rPr>
      </w:pPr>
      <w:r w:rsidRPr="00842FA9">
        <w:rPr>
          <w:rFonts w:ascii="仿宋" w:eastAsia="仿宋" w:hAnsi="仿宋" w:hint="eastAsia"/>
          <w:color w:val="000000" w:themeColor="text1"/>
          <w:sz w:val="28"/>
          <w:szCs w:val="28"/>
          <w:lang w:val="zh-CN"/>
        </w:rPr>
        <w:t>参与人授权代表</w:t>
      </w:r>
      <w:r w:rsidRPr="00842FA9">
        <w:rPr>
          <w:rFonts w:ascii="仿宋" w:eastAsia="仿宋" w:hAnsi="仿宋"/>
          <w:color w:val="000000" w:themeColor="text1"/>
          <w:sz w:val="28"/>
          <w:szCs w:val="28"/>
          <w:lang w:val="zh-CN"/>
        </w:rPr>
        <w:t>（签字</w:t>
      </w:r>
      <w:r w:rsidRPr="00842FA9">
        <w:rPr>
          <w:rFonts w:ascii="仿宋" w:eastAsia="仿宋" w:hAnsi="仿宋" w:hint="eastAsia"/>
          <w:color w:val="000000" w:themeColor="text1"/>
          <w:sz w:val="28"/>
          <w:szCs w:val="28"/>
          <w:lang w:val="zh-CN"/>
        </w:rPr>
        <w:t>或盖章</w:t>
      </w:r>
      <w:r w:rsidRPr="00842FA9">
        <w:rPr>
          <w:rFonts w:ascii="仿宋" w:eastAsia="仿宋" w:hAnsi="仿宋"/>
          <w:color w:val="000000" w:themeColor="text1"/>
          <w:sz w:val="28"/>
          <w:szCs w:val="28"/>
          <w:lang w:val="zh-CN"/>
        </w:rPr>
        <w:t>）：</w:t>
      </w:r>
    </w:p>
    <w:p w14:paraId="2839FAA9" w14:textId="04B86F35" w:rsidR="003D3C2D" w:rsidRDefault="009A3A7F" w:rsidP="00951205">
      <w:pPr>
        <w:spacing w:afterLines="50" w:after="156" w:line="400" w:lineRule="exact"/>
        <w:ind w:right="1120" w:firstLineChars="1500" w:firstLine="4200"/>
        <w:outlineLvl w:val="2"/>
        <w:rPr>
          <w:lang w:val="zh-CN"/>
        </w:rPr>
      </w:pPr>
      <w:r w:rsidRPr="00842FA9">
        <w:rPr>
          <w:rFonts w:ascii="仿宋" w:eastAsia="仿宋" w:hAnsi="仿宋" w:hint="eastAsia"/>
          <w:color w:val="000000" w:themeColor="text1"/>
          <w:sz w:val="28"/>
          <w:szCs w:val="28"/>
          <w:lang w:val="zh-CN"/>
        </w:rPr>
        <w:t xml:space="preserve">日 </w:t>
      </w:r>
      <w:r w:rsidRPr="00842FA9">
        <w:rPr>
          <w:rFonts w:ascii="仿宋" w:eastAsia="仿宋" w:hAnsi="仿宋"/>
          <w:color w:val="000000" w:themeColor="text1"/>
          <w:sz w:val="28"/>
          <w:szCs w:val="28"/>
          <w:lang w:val="zh-CN"/>
        </w:rPr>
        <w:t xml:space="preserve">        </w:t>
      </w:r>
      <w:r w:rsidRPr="00842FA9">
        <w:rPr>
          <w:rFonts w:ascii="仿宋" w:eastAsia="仿宋" w:hAnsi="仿宋" w:hint="eastAsia"/>
          <w:color w:val="000000" w:themeColor="text1"/>
          <w:sz w:val="28"/>
          <w:szCs w:val="28"/>
          <w:lang w:val="zh-CN"/>
        </w:rPr>
        <w:t>期：</w:t>
      </w:r>
      <w:bookmarkStart w:id="117" w:name="_Toc258401265"/>
      <w:bookmarkStart w:id="118" w:name="_Toc267060076"/>
      <w:bookmarkStart w:id="119" w:name="_Toc213755864"/>
      <w:bookmarkStart w:id="120" w:name="_Toc259692656"/>
      <w:bookmarkStart w:id="121" w:name="_Toc169332843"/>
      <w:bookmarkStart w:id="122" w:name="_Toc192996451"/>
      <w:bookmarkStart w:id="123" w:name="_Toc267059924"/>
      <w:bookmarkStart w:id="124" w:name="_Toc235438281"/>
      <w:bookmarkStart w:id="125" w:name="_Toc192996343"/>
      <w:bookmarkStart w:id="126" w:name="_Toc211917121"/>
      <w:bookmarkStart w:id="127" w:name="_Toc251586241"/>
      <w:bookmarkStart w:id="128" w:name="_Toc169332954"/>
      <w:bookmarkStart w:id="129" w:name="_Toc267060326"/>
      <w:bookmarkStart w:id="130" w:name="_Toc225669328"/>
      <w:bookmarkStart w:id="131" w:name="_Toc182372787"/>
      <w:bookmarkStart w:id="132" w:name="_Toc251613839"/>
      <w:bookmarkStart w:id="133" w:name="_Toc191803631"/>
      <w:bookmarkStart w:id="134" w:name="_Toc181436466"/>
      <w:bookmarkStart w:id="135" w:name="_Toc235437998"/>
      <w:bookmarkStart w:id="136" w:name="_Toc267059186"/>
      <w:bookmarkStart w:id="137" w:name="_Toc223146614"/>
      <w:bookmarkStart w:id="138" w:name="_Toc177985474"/>
      <w:bookmarkStart w:id="139" w:name="_Toc193160453"/>
      <w:bookmarkStart w:id="140" w:name="_Toc267059035"/>
      <w:bookmarkStart w:id="141" w:name="_Toc227058536"/>
      <w:bookmarkStart w:id="142" w:name="_Toc203355738"/>
      <w:bookmarkStart w:id="143" w:name="_Toc213756001"/>
      <w:bookmarkStart w:id="144" w:name="_Toc232302122"/>
      <w:bookmarkStart w:id="145" w:name="_Toc266868679"/>
      <w:bookmarkStart w:id="146" w:name="_Toc267060461"/>
      <w:bookmarkStart w:id="147" w:name="_Toc219800249"/>
      <w:bookmarkStart w:id="148" w:name="_Toc249325720"/>
      <w:bookmarkStart w:id="149" w:name="_Toc267060216"/>
      <w:bookmarkStart w:id="150" w:name="_Toc267059544"/>
      <w:bookmarkStart w:id="151" w:name="_Toc191802695"/>
      <w:bookmarkStart w:id="152" w:name="_Toc170798798"/>
      <w:bookmarkStart w:id="153" w:name="_Toc182805222"/>
      <w:bookmarkStart w:id="154" w:name="_Toc266870441"/>
      <w:bookmarkStart w:id="155" w:name="_Toc253066624"/>
      <w:bookmarkStart w:id="156" w:name="_Toc160880534"/>
      <w:bookmarkStart w:id="157" w:name="_Toc192663840"/>
      <w:bookmarkStart w:id="158" w:name="_Toc191783227"/>
      <w:bookmarkStart w:id="159" w:name="_Toc192663691"/>
      <w:bookmarkStart w:id="160" w:name="_Toc192664158"/>
      <w:bookmarkStart w:id="161" w:name="_Toc213756057"/>
      <w:bookmarkStart w:id="162" w:name="_Toc254790909"/>
      <w:bookmarkStart w:id="163" w:name="_Toc217891408"/>
      <w:bookmarkStart w:id="164" w:name="_Toc230071153"/>
      <w:bookmarkStart w:id="165" w:name="_Toc181436570"/>
      <w:bookmarkStart w:id="166" w:name="_Toc193165739"/>
      <w:bookmarkStart w:id="167" w:name="_Toc213755945"/>
      <w:bookmarkStart w:id="168" w:name="_Toc267059658"/>
      <w:bookmarkStart w:id="169" w:name="_Toc273178703"/>
      <w:bookmarkStart w:id="170" w:name="_Toc267059811"/>
      <w:bookmarkStart w:id="171" w:name="_Toc266870916"/>
      <w:bookmarkStart w:id="172" w:name="_Toc259692749"/>
      <w:bookmarkStart w:id="173" w:name="_Toc213208771"/>
      <w:bookmarkStart w:id="174" w:name="_Toc259520874"/>
      <w:bookmarkStart w:id="175" w:name="_Toc266868943"/>
      <w:bookmarkStart w:id="176" w:name="_Toc235438352"/>
      <w:bookmarkStart w:id="177" w:name="_Toc191789334"/>
      <w:bookmarkStart w:id="178" w:name="_Toc236021457"/>
      <w:bookmarkStart w:id="179" w:name="_Toc160880165"/>
      <w:bookmarkStart w:id="180" w:name="_Toc266870839"/>
      <w:bookmarkStart w:id="181" w:name="_Toc255975016"/>
      <w:bookmarkStart w:id="182" w:name="_Toc180302918"/>
      <w:r w:rsidR="003D3C2D">
        <w:rPr>
          <w:lang w:val="zh-CN"/>
        </w:rPr>
        <w:br w:type="page"/>
      </w:r>
    </w:p>
    <w:p w14:paraId="1EB93FEC" w14:textId="77777777" w:rsidR="00E45686" w:rsidRPr="00842FA9" w:rsidRDefault="009A3A7F">
      <w:pPr>
        <w:jc w:val="center"/>
        <w:outlineLvl w:val="1"/>
        <w:rPr>
          <w:rFonts w:ascii="仿宋" w:eastAsia="仿宋" w:hAnsi="仿宋"/>
          <w:b/>
          <w:color w:val="000000" w:themeColor="text1"/>
          <w:sz w:val="28"/>
          <w:szCs w:val="28"/>
        </w:rPr>
      </w:pPr>
      <w:r w:rsidRPr="00842FA9">
        <w:rPr>
          <w:rFonts w:ascii="仿宋" w:eastAsia="仿宋" w:hAnsi="仿宋"/>
          <w:b/>
          <w:bCs/>
          <w:color w:val="000000" w:themeColor="text1"/>
          <w:sz w:val="28"/>
          <w:szCs w:val="28"/>
        </w:rPr>
        <w:lastRenderedPageBreak/>
        <w:t>3</w:t>
      </w:r>
      <w:r w:rsidRPr="00842FA9">
        <w:rPr>
          <w:rFonts w:ascii="仿宋" w:eastAsia="仿宋" w:hAnsi="仿宋" w:hint="eastAsia"/>
          <w:b/>
          <w:bCs/>
          <w:color w:val="000000" w:themeColor="text1"/>
          <w:sz w:val="28"/>
          <w:szCs w:val="28"/>
        </w:rPr>
        <w:t>、参与人的资格证明文件</w:t>
      </w:r>
    </w:p>
    <w:p w14:paraId="43D60272" w14:textId="77777777" w:rsidR="00E45686" w:rsidRPr="00842FA9" w:rsidRDefault="00E45686">
      <w:pPr>
        <w:pStyle w:val="33"/>
        <w:rPr>
          <w:rFonts w:ascii="仿宋" w:eastAsia="仿宋" w:hAnsi="仿宋"/>
          <w:color w:val="000000" w:themeColor="text1"/>
          <w:szCs w:val="28"/>
        </w:rPr>
      </w:pPr>
    </w:p>
    <w:p w14:paraId="0428B4B9" w14:textId="77777777" w:rsidR="00E45686" w:rsidRPr="00842FA9" w:rsidRDefault="009A3A7F">
      <w:pPr>
        <w:spacing w:line="380" w:lineRule="exact"/>
        <w:jc w:val="center"/>
        <w:outlineLvl w:val="2"/>
        <w:rPr>
          <w:rFonts w:ascii="仿宋" w:eastAsia="仿宋" w:hAnsi="仿宋"/>
          <w:b/>
          <w:color w:val="000000" w:themeColor="text1"/>
          <w:sz w:val="28"/>
          <w:szCs w:val="28"/>
        </w:rPr>
      </w:pPr>
      <w:bookmarkStart w:id="183" w:name="_Toc258401266"/>
      <w:bookmarkStart w:id="184" w:name="_Toc251586242"/>
      <w:bookmarkStart w:id="185" w:name="_Toc266868680"/>
      <w:bookmarkStart w:id="186" w:name="_Toc251613840"/>
      <w:bookmarkStart w:id="187" w:name="_Toc259692750"/>
      <w:bookmarkStart w:id="188" w:name="_Toc235438282"/>
      <w:bookmarkStart w:id="189" w:name="_Toc259520875"/>
      <w:bookmarkStart w:id="190" w:name="_Toc267060077"/>
      <w:bookmarkStart w:id="191" w:name="_Toc232302123"/>
      <w:bookmarkStart w:id="192" w:name="_Toc249325721"/>
      <w:bookmarkStart w:id="193" w:name="_Toc217891409"/>
      <w:bookmarkStart w:id="194" w:name="_Toc254790910"/>
      <w:bookmarkStart w:id="195" w:name="_Toc213756058"/>
      <w:bookmarkStart w:id="196" w:name="_Toc259692657"/>
      <w:bookmarkStart w:id="197" w:name="_Toc266870442"/>
      <w:bookmarkStart w:id="198" w:name="_Toc267060462"/>
      <w:bookmarkStart w:id="199" w:name="_Toc253066625"/>
      <w:bookmarkStart w:id="200" w:name="_Toc227058537"/>
      <w:bookmarkStart w:id="201" w:name="_Toc236021458"/>
      <w:bookmarkStart w:id="202" w:name="_Toc223146615"/>
      <w:bookmarkStart w:id="203" w:name="_Toc225669329"/>
      <w:bookmarkStart w:id="204" w:name="_Toc255975017"/>
      <w:bookmarkStart w:id="205" w:name="_Toc266870917"/>
      <w:bookmarkStart w:id="206" w:name="_Toc267060217"/>
      <w:bookmarkStart w:id="207" w:name="_Toc235438353"/>
      <w:bookmarkStart w:id="208" w:name="_Toc230071154"/>
      <w:bookmarkStart w:id="209" w:name="_Toc219800250"/>
      <w:bookmarkStart w:id="210" w:name="_Toc235437999"/>
      <w:r w:rsidRPr="00842FA9">
        <w:rPr>
          <w:rFonts w:ascii="仿宋" w:eastAsia="仿宋" w:hAnsi="仿宋"/>
          <w:b/>
          <w:color w:val="000000" w:themeColor="text1"/>
          <w:sz w:val="28"/>
          <w:szCs w:val="28"/>
        </w:rPr>
        <w:t>3</w:t>
      </w:r>
      <w:r w:rsidRPr="00842FA9">
        <w:rPr>
          <w:rFonts w:ascii="仿宋" w:eastAsia="仿宋" w:hAnsi="仿宋" w:hint="eastAsia"/>
          <w:b/>
          <w:color w:val="000000" w:themeColor="text1"/>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842FA9">
        <w:rPr>
          <w:rFonts w:ascii="仿宋" w:eastAsia="仿宋" w:hAnsi="仿宋" w:hint="eastAsia"/>
          <w:b/>
          <w:color w:val="000000" w:themeColor="text1"/>
          <w:sz w:val="28"/>
          <w:szCs w:val="28"/>
        </w:rPr>
        <w:cr/>
      </w:r>
    </w:p>
    <w:p w14:paraId="28A9C080" w14:textId="77777777" w:rsidR="00E45686" w:rsidRPr="00842FA9" w:rsidRDefault="009A3A7F">
      <w:pPr>
        <w:spacing w:after="0" w:line="500" w:lineRule="exact"/>
        <w:rPr>
          <w:rFonts w:ascii="仿宋" w:eastAsia="仿宋" w:hAnsi="仿宋"/>
          <w:color w:val="000000" w:themeColor="text1"/>
          <w:sz w:val="28"/>
          <w:szCs w:val="28"/>
        </w:rPr>
      </w:pPr>
      <w:bookmarkStart w:id="211" w:name="_Hlk511663739"/>
      <w:r w:rsidRPr="00842FA9">
        <w:rPr>
          <w:rFonts w:ascii="仿宋" w:eastAsia="仿宋" w:hAnsi="仿宋" w:hint="eastAsia"/>
          <w:color w:val="000000" w:themeColor="text1"/>
          <w:sz w:val="28"/>
          <w:szCs w:val="28"/>
        </w:rPr>
        <w:t>X</w:t>
      </w:r>
      <w:r w:rsidRPr="00842FA9">
        <w:rPr>
          <w:rFonts w:ascii="仿宋" w:eastAsia="仿宋" w:hAnsi="仿宋"/>
          <w:color w:val="000000" w:themeColor="text1"/>
          <w:sz w:val="28"/>
          <w:szCs w:val="28"/>
        </w:rPr>
        <w:t>XX</w:t>
      </w:r>
      <w:r w:rsidRPr="00842FA9">
        <w:rPr>
          <w:rFonts w:ascii="仿宋" w:eastAsia="仿宋" w:hAnsi="仿宋" w:hint="eastAsia"/>
          <w:color w:val="000000" w:themeColor="text1"/>
          <w:sz w:val="28"/>
          <w:szCs w:val="28"/>
        </w:rPr>
        <w:t>学校：</w:t>
      </w:r>
      <w:bookmarkEnd w:id="211"/>
    </w:p>
    <w:p w14:paraId="134AB72F" w14:textId="77777777" w:rsidR="00E45686" w:rsidRPr="00842FA9" w:rsidRDefault="009A3A7F">
      <w:pPr>
        <w:spacing w:after="0" w:line="500" w:lineRule="exact"/>
        <w:ind w:firstLineChars="200" w:firstLine="560"/>
        <w:jc w:val="lef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关于贵方</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年</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月</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日</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（项目编号）公开询价邀请，本签字人愿意参加本次报价，提供公开询价文件中规定的</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货物，并证明提交的下列文件和说明是准确的和真实的。</w:t>
      </w:r>
    </w:p>
    <w:p w14:paraId="346240E5" w14:textId="77777777" w:rsidR="00E45686" w:rsidRPr="00842FA9" w:rsidRDefault="009A3A7F">
      <w:pPr>
        <w:spacing w:after="0" w:line="50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1．本签字人确认资格文件中的说明以及公开询价文件中所有提交的文件和材料是真实的、准确的。</w:t>
      </w:r>
    </w:p>
    <w:p w14:paraId="38605B39" w14:textId="77777777" w:rsidR="00E45686" w:rsidRPr="00842FA9" w:rsidRDefault="009A3A7F">
      <w:pPr>
        <w:spacing w:after="0" w:line="50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2．我方的资格声明正本X份，副本X份，随报价响应文件一同递交。</w:t>
      </w:r>
    </w:p>
    <w:p w14:paraId="63985EDD" w14:textId="77777777" w:rsidR="00E45686" w:rsidRPr="00842FA9" w:rsidRDefault="009A3A7F">
      <w:pPr>
        <w:spacing w:line="50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w:t>
      </w:r>
    </w:p>
    <w:p w14:paraId="677C3739" w14:textId="77777777" w:rsidR="00E45686" w:rsidRPr="00842FA9" w:rsidRDefault="009A3A7F">
      <w:pPr>
        <w:spacing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参与人（</w:t>
      </w:r>
      <w:r w:rsidRPr="00842FA9">
        <w:rPr>
          <w:rFonts w:ascii="仿宋" w:eastAsia="仿宋" w:hAnsi="仿宋" w:hint="eastAsia"/>
          <w:color w:val="000000" w:themeColor="text1"/>
          <w:sz w:val="28"/>
          <w:szCs w:val="28"/>
          <w:lang w:val="zh-CN"/>
        </w:rPr>
        <w:t>公司全称并加盖公章</w:t>
      </w:r>
      <w:r w:rsidRPr="00842FA9">
        <w:rPr>
          <w:rFonts w:ascii="仿宋" w:eastAsia="仿宋" w:hAnsi="仿宋" w:hint="eastAsia"/>
          <w:color w:val="000000" w:themeColor="text1"/>
          <w:sz w:val="28"/>
          <w:szCs w:val="28"/>
        </w:rPr>
        <w:t>）：</w:t>
      </w:r>
      <w:r w:rsidRPr="00842FA9">
        <w:rPr>
          <w:rFonts w:ascii="仿宋" w:eastAsia="仿宋" w:hAnsi="仿宋" w:hint="eastAsia"/>
          <w:color w:val="000000" w:themeColor="text1"/>
          <w:sz w:val="28"/>
          <w:szCs w:val="28"/>
          <w:u w:val="single"/>
        </w:rPr>
        <w:t xml:space="preserve">          </w:t>
      </w:r>
      <w:r w:rsidRPr="00842FA9">
        <w:rPr>
          <w:rFonts w:ascii="仿宋" w:eastAsia="仿宋" w:hAnsi="仿宋"/>
          <w:color w:val="000000" w:themeColor="text1"/>
          <w:sz w:val="28"/>
          <w:szCs w:val="28"/>
          <w:u w:val="single"/>
        </w:rPr>
        <w:t xml:space="preserve">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w:t>
      </w:r>
    </w:p>
    <w:p w14:paraId="235F77FA" w14:textId="77777777" w:rsidR="00E45686" w:rsidRPr="00842FA9" w:rsidRDefault="009A3A7F">
      <w:pPr>
        <w:spacing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地   </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 xml:space="preserve">  址：</w:t>
      </w:r>
      <w:r w:rsidRPr="00842FA9">
        <w:rPr>
          <w:rFonts w:ascii="仿宋" w:eastAsia="仿宋" w:hAnsi="仿宋" w:hint="eastAsia"/>
          <w:color w:val="000000" w:themeColor="text1"/>
          <w:sz w:val="28"/>
          <w:szCs w:val="28"/>
          <w:u w:val="single"/>
        </w:rPr>
        <w:t xml:space="preserve">                       </w:t>
      </w:r>
    </w:p>
    <w:p w14:paraId="208A6560" w14:textId="77777777" w:rsidR="00E45686" w:rsidRPr="00842FA9" w:rsidRDefault="009A3A7F">
      <w:pPr>
        <w:spacing w:line="500" w:lineRule="exact"/>
        <w:rPr>
          <w:rFonts w:ascii="仿宋" w:eastAsia="仿宋" w:hAnsi="仿宋"/>
          <w:color w:val="000000" w:themeColor="text1"/>
          <w:sz w:val="28"/>
          <w:szCs w:val="28"/>
        </w:rPr>
      </w:pPr>
      <w:proofErr w:type="gramStart"/>
      <w:r w:rsidRPr="00842FA9">
        <w:rPr>
          <w:rFonts w:ascii="仿宋" w:eastAsia="仿宋" w:hAnsi="仿宋" w:hint="eastAsia"/>
          <w:color w:val="000000" w:themeColor="text1"/>
          <w:sz w:val="28"/>
          <w:szCs w:val="28"/>
        </w:rPr>
        <w:t>邮</w:t>
      </w:r>
      <w:proofErr w:type="gramEnd"/>
      <w:r w:rsidRPr="00842FA9">
        <w:rPr>
          <w:rFonts w:ascii="仿宋" w:eastAsia="仿宋" w:hAnsi="仿宋" w:hint="eastAsia"/>
          <w:color w:val="000000" w:themeColor="text1"/>
          <w:sz w:val="28"/>
          <w:szCs w:val="28"/>
        </w:rPr>
        <w:t xml:space="preserve">    </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 xml:space="preserve"> 编：</w:t>
      </w:r>
      <w:r w:rsidRPr="00842FA9">
        <w:rPr>
          <w:rFonts w:ascii="仿宋" w:eastAsia="仿宋" w:hAnsi="仿宋" w:hint="eastAsia"/>
          <w:color w:val="000000" w:themeColor="text1"/>
          <w:sz w:val="28"/>
          <w:szCs w:val="28"/>
          <w:u w:val="single"/>
        </w:rPr>
        <w:t xml:space="preserve">                       </w:t>
      </w:r>
    </w:p>
    <w:p w14:paraId="785FC626" w14:textId="77777777" w:rsidR="00E45686" w:rsidRPr="00842FA9" w:rsidRDefault="009A3A7F">
      <w:pPr>
        <w:spacing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电 </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话或传  真：</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w:t>
      </w:r>
    </w:p>
    <w:p w14:paraId="0D419B71" w14:textId="77777777" w:rsidR="00E45686" w:rsidRPr="00842FA9" w:rsidRDefault="009A3A7F">
      <w:pPr>
        <w:spacing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参与人授权代表：</w:t>
      </w:r>
      <w:r w:rsidRPr="00842FA9">
        <w:rPr>
          <w:rFonts w:ascii="仿宋" w:eastAsia="仿宋" w:hAnsi="仿宋" w:hint="eastAsia"/>
          <w:color w:val="000000" w:themeColor="text1"/>
          <w:sz w:val="28"/>
          <w:szCs w:val="28"/>
          <w:u w:val="single"/>
        </w:rPr>
        <w:t xml:space="preserve">               </w:t>
      </w:r>
      <w:r w:rsidRPr="00842FA9">
        <w:rPr>
          <w:rFonts w:ascii="仿宋" w:eastAsia="仿宋" w:hAnsi="仿宋"/>
          <w:color w:val="000000" w:themeColor="text1"/>
          <w:sz w:val="28"/>
          <w:szCs w:val="28"/>
          <w:u w:val="single"/>
        </w:rPr>
        <w:t xml:space="preserve">    </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w:t>
      </w:r>
      <w:bookmarkStart w:id="212" w:name="_Toc235438000"/>
      <w:bookmarkStart w:id="213" w:name="_Toc259520876"/>
      <w:bookmarkStart w:id="214" w:name="_Toc251613841"/>
      <w:bookmarkStart w:id="215" w:name="_Toc253066626"/>
      <w:bookmarkStart w:id="216" w:name="_Toc235438354"/>
      <w:bookmarkStart w:id="217" w:name="_Toc251586243"/>
      <w:bookmarkStart w:id="218" w:name="_Toc217891410"/>
      <w:bookmarkStart w:id="219" w:name="_Toc258401267"/>
      <w:bookmarkStart w:id="220" w:name="_Toc259692658"/>
      <w:bookmarkStart w:id="221" w:name="_Toc219800251"/>
      <w:bookmarkStart w:id="222" w:name="_Toc232302124"/>
      <w:bookmarkStart w:id="223" w:name="_Toc213756059"/>
      <w:bookmarkStart w:id="224" w:name="_Toc249325722"/>
      <w:bookmarkStart w:id="225" w:name="_Toc266870443"/>
      <w:bookmarkStart w:id="226" w:name="_Toc255975018"/>
      <w:bookmarkStart w:id="227" w:name="_Toc235438283"/>
      <w:bookmarkStart w:id="228" w:name="_Toc223146616"/>
      <w:bookmarkStart w:id="229" w:name="_Toc236021459"/>
      <w:bookmarkStart w:id="230" w:name="_Toc266868681"/>
      <w:bookmarkStart w:id="231" w:name="_Toc227058538"/>
      <w:bookmarkStart w:id="232" w:name="_Toc266870918"/>
      <w:bookmarkStart w:id="233" w:name="_Toc259692751"/>
      <w:bookmarkStart w:id="234" w:name="_Toc230071155"/>
      <w:bookmarkStart w:id="235" w:name="_Toc225669330"/>
      <w:bookmarkStart w:id="236" w:name="_Toc254790911"/>
    </w:p>
    <w:p w14:paraId="28F4E670" w14:textId="77777777" w:rsidR="00E45686" w:rsidRPr="00842FA9" w:rsidRDefault="009A3A7F">
      <w:pPr>
        <w:jc w:val="center"/>
        <w:outlineLvl w:val="1"/>
        <w:rPr>
          <w:rFonts w:ascii="仿宋" w:eastAsia="仿宋" w:hAnsi="仿宋"/>
          <w:b/>
          <w:color w:val="000000" w:themeColor="text1"/>
          <w:sz w:val="28"/>
          <w:szCs w:val="28"/>
        </w:rPr>
      </w:pPr>
      <w:r w:rsidRPr="00842FA9">
        <w:rPr>
          <w:rFonts w:ascii="仿宋" w:eastAsia="仿宋" w:hAnsi="仿宋"/>
          <w:color w:val="000000" w:themeColor="text1"/>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6392CDB" w14:textId="77777777" w:rsidR="00E45686" w:rsidRPr="00842FA9" w:rsidRDefault="009A3A7F">
      <w:pPr>
        <w:jc w:val="center"/>
        <w:outlineLvl w:val="1"/>
        <w:rPr>
          <w:rFonts w:ascii="仿宋" w:eastAsia="仿宋" w:hAnsi="仿宋"/>
          <w:b/>
          <w:color w:val="000000" w:themeColor="text1"/>
          <w:sz w:val="28"/>
          <w:szCs w:val="28"/>
        </w:rPr>
      </w:pPr>
      <w:r w:rsidRPr="00842FA9">
        <w:rPr>
          <w:rFonts w:ascii="仿宋" w:eastAsia="仿宋" w:hAnsi="仿宋"/>
          <w:b/>
          <w:color w:val="000000" w:themeColor="text1"/>
          <w:sz w:val="28"/>
          <w:szCs w:val="28"/>
        </w:rPr>
        <w:lastRenderedPageBreak/>
        <w:t>3</w:t>
      </w:r>
      <w:r w:rsidRPr="00842FA9">
        <w:rPr>
          <w:rFonts w:ascii="仿宋" w:eastAsia="仿宋" w:hAnsi="仿宋" w:hint="eastAsia"/>
          <w:b/>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842FA9">
        <w:rPr>
          <w:rFonts w:ascii="仿宋" w:eastAsia="仿宋" w:hAnsi="仿宋"/>
          <w:b/>
          <w:bCs/>
          <w:color w:val="000000" w:themeColor="text1"/>
          <w:sz w:val="28"/>
          <w:szCs w:val="28"/>
        </w:rPr>
        <w:t>2</w:t>
      </w:r>
      <w:r w:rsidRPr="00842FA9">
        <w:rPr>
          <w:rFonts w:ascii="仿宋" w:eastAsia="仿宋" w:hAnsi="仿宋" w:hint="eastAsia"/>
          <w:b/>
          <w:bCs/>
          <w:color w:val="000000" w:themeColor="text1"/>
          <w:sz w:val="28"/>
          <w:szCs w:val="28"/>
        </w:rPr>
        <w:t xml:space="preserve"> 企业</w:t>
      </w:r>
      <w:r w:rsidRPr="00842FA9">
        <w:rPr>
          <w:rFonts w:ascii="仿宋" w:eastAsia="仿宋" w:hAnsi="仿宋" w:hint="eastAsia"/>
          <w:b/>
          <w:color w:val="000000" w:themeColor="text1"/>
          <w:sz w:val="28"/>
          <w:szCs w:val="28"/>
        </w:rPr>
        <w:t>法人营业执照（复印件并加盖公章）</w:t>
      </w:r>
    </w:p>
    <w:p w14:paraId="6A7AA30D" w14:textId="77777777" w:rsidR="00E45686" w:rsidRPr="00842FA9" w:rsidRDefault="00E45686">
      <w:pPr>
        <w:jc w:val="center"/>
        <w:outlineLvl w:val="1"/>
        <w:rPr>
          <w:rFonts w:ascii="仿宋" w:eastAsia="仿宋" w:hAnsi="仿宋"/>
          <w:b/>
          <w:color w:val="000000" w:themeColor="text1"/>
          <w:sz w:val="28"/>
          <w:szCs w:val="28"/>
        </w:rPr>
      </w:pPr>
    </w:p>
    <w:p w14:paraId="7DCE0D39" w14:textId="77777777" w:rsidR="00E45686" w:rsidRPr="00842FA9" w:rsidRDefault="009A3A7F">
      <w:pPr>
        <w:spacing w:after="0" w:line="50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X</w:t>
      </w:r>
      <w:r w:rsidRPr="00842FA9">
        <w:rPr>
          <w:rFonts w:ascii="仿宋" w:eastAsia="仿宋" w:hAnsi="仿宋"/>
          <w:color w:val="000000" w:themeColor="text1"/>
          <w:sz w:val="28"/>
          <w:szCs w:val="28"/>
        </w:rPr>
        <w:t>XX</w:t>
      </w:r>
      <w:r w:rsidRPr="00842FA9">
        <w:rPr>
          <w:rFonts w:ascii="仿宋" w:eastAsia="仿宋" w:hAnsi="仿宋" w:hint="eastAsia"/>
          <w:color w:val="000000" w:themeColor="text1"/>
          <w:sz w:val="28"/>
          <w:szCs w:val="28"/>
        </w:rPr>
        <w:t>学校：</w:t>
      </w:r>
    </w:p>
    <w:p w14:paraId="64DE4C4D" w14:textId="77777777" w:rsidR="00E45686" w:rsidRPr="00842FA9" w:rsidRDefault="009A3A7F">
      <w:pPr>
        <w:spacing w:after="0" w:line="50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现附上由</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（签发机关名称）签发的我方法人营业执照复印件，该执照业经年检，真实有效。</w:t>
      </w:r>
    </w:p>
    <w:p w14:paraId="3F2204E8" w14:textId="77777777" w:rsidR="00E45686" w:rsidRPr="00842FA9" w:rsidRDefault="00E45686">
      <w:pPr>
        <w:spacing w:line="380" w:lineRule="exact"/>
        <w:rPr>
          <w:rFonts w:ascii="仿宋" w:eastAsia="仿宋" w:hAnsi="仿宋"/>
          <w:color w:val="000000" w:themeColor="text1"/>
          <w:sz w:val="28"/>
          <w:szCs w:val="28"/>
        </w:rPr>
      </w:pPr>
    </w:p>
    <w:p w14:paraId="17231771" w14:textId="77777777" w:rsidR="00E45686" w:rsidRPr="00842FA9" w:rsidRDefault="00E45686">
      <w:pPr>
        <w:spacing w:line="380" w:lineRule="exact"/>
        <w:rPr>
          <w:rFonts w:ascii="仿宋" w:eastAsia="仿宋" w:hAnsi="仿宋"/>
          <w:color w:val="000000" w:themeColor="text1"/>
          <w:sz w:val="28"/>
          <w:szCs w:val="28"/>
        </w:rPr>
      </w:pPr>
    </w:p>
    <w:p w14:paraId="384717C1" w14:textId="77777777" w:rsidR="00E45686" w:rsidRPr="00842FA9" w:rsidRDefault="00E45686">
      <w:pPr>
        <w:spacing w:line="380" w:lineRule="exact"/>
        <w:rPr>
          <w:rFonts w:ascii="仿宋" w:eastAsia="仿宋" w:hAnsi="仿宋"/>
          <w:color w:val="000000" w:themeColor="text1"/>
          <w:sz w:val="28"/>
          <w:szCs w:val="28"/>
        </w:rPr>
      </w:pPr>
    </w:p>
    <w:p w14:paraId="1A670874" w14:textId="77777777" w:rsidR="00E45686" w:rsidRPr="00842FA9" w:rsidRDefault="00E45686">
      <w:pPr>
        <w:spacing w:line="380" w:lineRule="exact"/>
        <w:rPr>
          <w:rFonts w:ascii="仿宋" w:eastAsia="仿宋" w:hAnsi="仿宋"/>
          <w:color w:val="000000" w:themeColor="text1"/>
          <w:sz w:val="28"/>
          <w:szCs w:val="28"/>
        </w:rPr>
      </w:pPr>
    </w:p>
    <w:p w14:paraId="7DBC0C99" w14:textId="77777777" w:rsidR="00E45686" w:rsidRPr="00842FA9" w:rsidRDefault="00E45686">
      <w:pPr>
        <w:spacing w:line="380" w:lineRule="exact"/>
        <w:rPr>
          <w:rFonts w:ascii="仿宋" w:eastAsia="仿宋" w:hAnsi="仿宋"/>
          <w:color w:val="000000" w:themeColor="text1"/>
          <w:sz w:val="28"/>
          <w:szCs w:val="28"/>
        </w:rPr>
      </w:pPr>
    </w:p>
    <w:p w14:paraId="323C4E35" w14:textId="77777777" w:rsidR="00E45686" w:rsidRPr="00842FA9" w:rsidRDefault="00E45686">
      <w:pPr>
        <w:spacing w:line="380" w:lineRule="exact"/>
        <w:rPr>
          <w:rFonts w:ascii="仿宋" w:eastAsia="仿宋" w:hAnsi="仿宋"/>
          <w:color w:val="000000" w:themeColor="text1"/>
          <w:sz w:val="28"/>
          <w:szCs w:val="28"/>
        </w:rPr>
      </w:pPr>
    </w:p>
    <w:p w14:paraId="4E910E36" w14:textId="77777777" w:rsidR="00E45686" w:rsidRPr="00842FA9" w:rsidRDefault="00E45686">
      <w:pPr>
        <w:spacing w:line="380" w:lineRule="exact"/>
        <w:rPr>
          <w:rFonts w:ascii="仿宋" w:eastAsia="仿宋" w:hAnsi="仿宋"/>
          <w:color w:val="000000" w:themeColor="text1"/>
          <w:sz w:val="28"/>
          <w:szCs w:val="28"/>
        </w:rPr>
      </w:pPr>
    </w:p>
    <w:p w14:paraId="2DDB07FB" w14:textId="77777777" w:rsidR="00E45686" w:rsidRPr="00842FA9" w:rsidRDefault="009A3A7F">
      <w:pPr>
        <w:spacing w:line="3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参 与 人（全称并加盖公章）：</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w:t>
      </w:r>
    </w:p>
    <w:p w14:paraId="46CE0445" w14:textId="77777777" w:rsidR="00E45686" w:rsidRPr="00842FA9" w:rsidRDefault="009A3A7F">
      <w:pPr>
        <w:spacing w:line="3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w:t>
      </w:r>
      <w:r w:rsidRPr="00842FA9">
        <w:rPr>
          <w:rFonts w:ascii="仿宋" w:eastAsia="仿宋" w:hAnsi="仿宋" w:hint="eastAsia"/>
          <w:color w:val="000000" w:themeColor="text1"/>
          <w:sz w:val="28"/>
          <w:szCs w:val="28"/>
          <w:lang w:val="zh-CN"/>
        </w:rPr>
        <w:t>参与人授权代表</w:t>
      </w:r>
      <w:r w:rsidRPr="00842FA9">
        <w:rPr>
          <w:rFonts w:ascii="仿宋" w:eastAsia="仿宋" w:hAnsi="仿宋" w:hint="eastAsia"/>
          <w:color w:val="000000" w:themeColor="text1"/>
          <w:sz w:val="28"/>
          <w:szCs w:val="28"/>
        </w:rPr>
        <w:t>：</w:t>
      </w:r>
      <w:r w:rsidRPr="00842FA9">
        <w:rPr>
          <w:rFonts w:ascii="仿宋" w:eastAsia="仿宋" w:hAnsi="仿宋" w:hint="eastAsia"/>
          <w:color w:val="000000" w:themeColor="text1"/>
          <w:sz w:val="28"/>
          <w:szCs w:val="28"/>
          <w:u w:val="single"/>
        </w:rPr>
        <w:t xml:space="preserve">           </w:t>
      </w:r>
      <w:r w:rsidRPr="00842FA9">
        <w:rPr>
          <w:rFonts w:ascii="仿宋" w:eastAsia="仿宋" w:hAnsi="仿宋"/>
          <w:color w:val="000000" w:themeColor="text1"/>
          <w:sz w:val="28"/>
          <w:szCs w:val="28"/>
          <w:u w:val="single"/>
        </w:rPr>
        <w:t xml:space="preserve"> </w:t>
      </w:r>
      <w:r w:rsidRPr="00842FA9">
        <w:rPr>
          <w:rFonts w:ascii="仿宋" w:eastAsia="仿宋" w:hAnsi="仿宋" w:hint="eastAsia"/>
          <w:color w:val="000000" w:themeColor="text1"/>
          <w:sz w:val="28"/>
          <w:szCs w:val="28"/>
          <w:u w:val="single"/>
        </w:rPr>
        <w:t xml:space="preserve">              </w:t>
      </w:r>
    </w:p>
    <w:p w14:paraId="6886ADF8" w14:textId="77777777" w:rsidR="00E45686" w:rsidRPr="00842FA9" w:rsidRDefault="009A3A7F">
      <w:pPr>
        <w:spacing w:line="3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日      期：</w:t>
      </w:r>
      <w:r w:rsidRPr="00842FA9">
        <w:rPr>
          <w:rFonts w:ascii="仿宋" w:eastAsia="仿宋" w:hAnsi="仿宋" w:hint="eastAsia"/>
          <w:color w:val="000000" w:themeColor="text1"/>
          <w:sz w:val="28"/>
          <w:szCs w:val="28"/>
          <w:u w:val="single"/>
        </w:rPr>
        <w:t xml:space="preserve">                                </w:t>
      </w:r>
    </w:p>
    <w:p w14:paraId="11CCFA4F" w14:textId="77777777" w:rsidR="00E45686" w:rsidRPr="00842FA9" w:rsidRDefault="009A3A7F">
      <w:pPr>
        <w:spacing w:line="380" w:lineRule="exact"/>
        <w:jc w:val="center"/>
        <w:outlineLvl w:val="2"/>
        <w:rPr>
          <w:rFonts w:ascii="仿宋" w:eastAsia="仿宋" w:hAnsi="仿宋"/>
          <w:b/>
          <w:color w:val="000000" w:themeColor="text1"/>
          <w:sz w:val="28"/>
          <w:szCs w:val="28"/>
        </w:rPr>
      </w:pPr>
      <w:r w:rsidRPr="00842FA9">
        <w:rPr>
          <w:rFonts w:ascii="仿宋" w:eastAsia="仿宋" w:hAnsi="仿宋" w:hint="eastAsia"/>
          <w:b/>
          <w:color w:val="000000" w:themeColor="text1"/>
          <w:sz w:val="28"/>
          <w:szCs w:val="28"/>
        </w:rPr>
        <w:br w:type="page"/>
      </w:r>
      <w:bookmarkStart w:id="237" w:name="_Toc259692754"/>
      <w:bookmarkStart w:id="238" w:name="_Toc169332846"/>
      <w:bookmarkStart w:id="239" w:name="_Toc267060220"/>
      <w:bookmarkStart w:id="240" w:name="_Toc192664161"/>
      <w:bookmarkStart w:id="241" w:name="_Toc259692661"/>
      <w:bookmarkStart w:id="242" w:name="_Toc255975023"/>
      <w:bookmarkStart w:id="243" w:name="_Toc192663694"/>
      <w:bookmarkStart w:id="244" w:name="_Toc249325725"/>
      <w:bookmarkStart w:id="245" w:name="_Toc266868684"/>
      <w:bookmarkStart w:id="246" w:name="_Toc267060221"/>
      <w:bookmarkStart w:id="247" w:name="_Toc177985477"/>
      <w:bookmarkStart w:id="248" w:name="_Toc203355741"/>
      <w:bookmarkStart w:id="249" w:name="_Toc258401270"/>
      <w:bookmarkStart w:id="250" w:name="_Toc259520879"/>
      <w:bookmarkStart w:id="251" w:name="_Toc191803634"/>
      <w:bookmarkStart w:id="252" w:name="_Toc266870446"/>
      <w:bookmarkStart w:id="253" w:name="_Toc267060080"/>
      <w:bookmarkStart w:id="254" w:name="_Toc259520881"/>
      <w:bookmarkStart w:id="255" w:name="_Toc254790914"/>
      <w:bookmarkStart w:id="256" w:name="_Toc169332957"/>
      <w:bookmarkStart w:id="257" w:name="_Toc191783230"/>
      <w:bookmarkStart w:id="258" w:name="_Toc170798801"/>
      <w:bookmarkStart w:id="259" w:name="_Toc232302127"/>
      <w:bookmarkStart w:id="260" w:name="_Toc182372790"/>
      <w:bookmarkStart w:id="261" w:name="_Toc211917124"/>
      <w:bookmarkStart w:id="262" w:name="_Toc255975021"/>
      <w:bookmarkStart w:id="263" w:name="_Toc193165742"/>
      <w:bookmarkStart w:id="264" w:name="_Toc193160456"/>
      <w:bookmarkStart w:id="265" w:name="_Toc267060081"/>
      <w:bookmarkStart w:id="266" w:name="_Toc236021462"/>
      <w:bookmarkStart w:id="267" w:name="_Toc251586246"/>
      <w:bookmarkStart w:id="268" w:name="_Toc258401272"/>
      <w:bookmarkStart w:id="269" w:name="_Toc192996454"/>
      <w:bookmarkStart w:id="270" w:name="_Toc266870921"/>
      <w:bookmarkStart w:id="271" w:name="_Toc192663843"/>
      <w:bookmarkStart w:id="272" w:name="_Toc254790916"/>
      <w:bookmarkStart w:id="273" w:name="_Toc266870447"/>
      <w:bookmarkStart w:id="274" w:name="_Toc192996346"/>
      <w:bookmarkStart w:id="275" w:name="_Toc259692756"/>
      <w:bookmarkStart w:id="276" w:name="_Toc267060465"/>
      <w:bookmarkStart w:id="277" w:name="_Toc251613844"/>
      <w:bookmarkStart w:id="278" w:name="_Toc235438286"/>
      <w:bookmarkStart w:id="279" w:name="_Toc180302921"/>
      <w:bookmarkStart w:id="280" w:name="_Toc235438357"/>
      <w:bookmarkStart w:id="281" w:name="_Toc191789337"/>
      <w:bookmarkStart w:id="282" w:name="_Toc253066629"/>
      <w:bookmarkStart w:id="283" w:name="_Toc266868686"/>
      <w:bookmarkStart w:id="284" w:name="_Toc182805225"/>
      <w:bookmarkStart w:id="285" w:name="_Toc235438003"/>
      <w:bookmarkStart w:id="286" w:name="_Toc181436469"/>
      <w:bookmarkStart w:id="287" w:name="_Toc266870922"/>
      <w:bookmarkStart w:id="288" w:name="_Toc160880537"/>
      <w:bookmarkStart w:id="289" w:name="_Toc259692663"/>
      <w:bookmarkStart w:id="290" w:name="_Toc191802698"/>
      <w:bookmarkStart w:id="291" w:name="_Toc181436573"/>
      <w:bookmarkStart w:id="292" w:name="_Toc267060466"/>
      <w:bookmarkStart w:id="293" w:name="_Toc160880168"/>
    </w:p>
    <w:p w14:paraId="7FAB5BCC" w14:textId="77777777" w:rsidR="00E45686" w:rsidRPr="00842FA9" w:rsidRDefault="009A3A7F">
      <w:pPr>
        <w:spacing w:after="0" w:line="480" w:lineRule="exact"/>
        <w:ind w:firstLine="570"/>
        <w:jc w:val="center"/>
        <w:rPr>
          <w:rFonts w:ascii="仿宋" w:eastAsia="仿宋" w:hAnsi="仿宋"/>
          <w:b/>
          <w:bCs/>
          <w:color w:val="000000" w:themeColor="text1"/>
          <w:sz w:val="28"/>
          <w:szCs w:val="28"/>
        </w:rPr>
      </w:pPr>
      <w:bookmarkStart w:id="294" w:name="_Toc251613845"/>
      <w:bookmarkStart w:id="295" w:name="_Toc235438287"/>
      <w:bookmarkStart w:id="296" w:name="_Toc259692757"/>
      <w:bookmarkStart w:id="297" w:name="_Toc259692664"/>
      <w:bookmarkStart w:id="298" w:name="_Toc267059187"/>
      <w:bookmarkStart w:id="299" w:name="_Toc232302128"/>
      <w:bookmarkStart w:id="300" w:name="_Toc258401273"/>
      <w:bookmarkStart w:id="301" w:name="_Toc267059659"/>
      <w:bookmarkStart w:id="302" w:name="_Toc266870448"/>
      <w:bookmarkStart w:id="303" w:name="_Toc267059925"/>
      <w:bookmarkStart w:id="304" w:name="_Toc254790917"/>
      <w:bookmarkStart w:id="305" w:name="_Toc266870840"/>
      <w:bookmarkStart w:id="306" w:name="_Toc267060082"/>
      <w:bookmarkStart w:id="307" w:name="_Toc267060467"/>
      <w:bookmarkStart w:id="308" w:name="_Toc267060222"/>
      <w:bookmarkStart w:id="309" w:name="_Toc253066630"/>
      <w:bookmarkStart w:id="310" w:name="_Toc266868944"/>
      <w:bookmarkStart w:id="311" w:name="_Toc259520882"/>
      <w:bookmarkStart w:id="312" w:name="_Toc235438358"/>
      <w:bookmarkStart w:id="313" w:name="_Toc267059812"/>
      <w:bookmarkStart w:id="314" w:name="_Toc235438004"/>
      <w:bookmarkStart w:id="315" w:name="_Toc267059036"/>
      <w:bookmarkStart w:id="316" w:name="_Toc236021463"/>
      <w:bookmarkStart w:id="317" w:name="_Toc266870923"/>
      <w:bookmarkStart w:id="318" w:name="_Toc273178704"/>
      <w:bookmarkStart w:id="319" w:name="_Toc255975024"/>
      <w:bookmarkStart w:id="320" w:name="_Toc266868687"/>
      <w:bookmarkStart w:id="321" w:name="_Toc249325726"/>
      <w:bookmarkStart w:id="322" w:name="_Toc267059545"/>
      <w:bookmarkStart w:id="323" w:name="_Toc267060327"/>
      <w:bookmarkStart w:id="324" w:name="_Toc25158624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842FA9">
        <w:rPr>
          <w:rFonts w:ascii="仿宋" w:eastAsia="仿宋" w:hAnsi="仿宋"/>
          <w:b/>
          <w:bCs/>
          <w:color w:val="000000" w:themeColor="text1"/>
          <w:sz w:val="28"/>
          <w:szCs w:val="28"/>
        </w:rPr>
        <w:lastRenderedPageBreak/>
        <w:t>4.</w:t>
      </w:r>
      <w:r w:rsidRPr="00842FA9">
        <w:rPr>
          <w:rFonts w:ascii="仿宋" w:eastAsia="仿宋" w:hAnsi="仿宋" w:hint="eastAsia"/>
          <w:b/>
          <w:bCs/>
          <w:color w:val="000000" w:themeColor="text1"/>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BED9CAA" w14:textId="77777777" w:rsidR="00E45686" w:rsidRPr="00842FA9" w:rsidRDefault="009A3A7F">
      <w:pPr>
        <w:spacing w:after="0" w:line="480" w:lineRule="exact"/>
        <w:ind w:firstLine="570"/>
        <w:jc w:val="center"/>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（采购物品为一般货物时需要，如没有可删除此项）</w:t>
      </w:r>
    </w:p>
    <w:p w14:paraId="15A013D5" w14:textId="77777777" w:rsidR="00E45686" w:rsidRPr="00842FA9" w:rsidRDefault="00E45686">
      <w:pPr>
        <w:widowControl w:val="0"/>
        <w:spacing w:after="0" w:line="240" w:lineRule="auto"/>
        <w:ind w:left="420"/>
        <w:jc w:val="center"/>
        <w:outlineLvl w:val="1"/>
        <w:rPr>
          <w:rFonts w:ascii="仿宋" w:eastAsia="仿宋" w:hAnsi="仿宋"/>
          <w:b/>
          <w:color w:val="000000" w:themeColor="text1"/>
          <w:sz w:val="28"/>
          <w:szCs w:val="28"/>
        </w:rPr>
      </w:pPr>
    </w:p>
    <w:p w14:paraId="39257F69" w14:textId="77777777" w:rsidR="00E45686" w:rsidRPr="00842FA9" w:rsidRDefault="009A3A7F">
      <w:pPr>
        <w:rPr>
          <w:rFonts w:ascii="仿宋" w:eastAsia="仿宋" w:hAnsi="仿宋"/>
          <w:b/>
          <w:color w:val="000000" w:themeColor="text1"/>
          <w:sz w:val="28"/>
          <w:szCs w:val="28"/>
        </w:rPr>
      </w:pPr>
      <w:r w:rsidRPr="00842FA9">
        <w:rPr>
          <w:rFonts w:ascii="仿宋" w:eastAsia="仿宋" w:hAnsi="仿宋"/>
          <w:b/>
          <w:color w:val="000000" w:themeColor="text1"/>
          <w:sz w:val="28"/>
          <w:szCs w:val="28"/>
        </w:rPr>
        <w:t xml:space="preserve">   </w:t>
      </w:r>
    </w:p>
    <w:p w14:paraId="6E95BF5A" w14:textId="77777777" w:rsidR="00E45686" w:rsidRPr="00842FA9" w:rsidRDefault="009A3A7F">
      <w:pPr>
        <w:spacing w:line="500" w:lineRule="exact"/>
        <w:ind w:firstLineChars="200" w:firstLine="56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参与人根据公开询价文件中对售后服务的要求，结合自身实际情况进行承诺</w:t>
      </w:r>
      <w:r w:rsidRPr="00842FA9">
        <w:rPr>
          <w:rFonts w:ascii="仿宋" w:eastAsia="仿宋" w:hAnsi="仿宋"/>
          <w:color w:val="000000" w:themeColor="text1"/>
          <w:sz w:val="28"/>
          <w:szCs w:val="28"/>
        </w:rPr>
        <w:t>（含</w:t>
      </w:r>
      <w:r w:rsidRPr="00842FA9">
        <w:rPr>
          <w:rFonts w:ascii="仿宋" w:eastAsia="仿宋" w:hAnsi="仿宋" w:hint="eastAsia"/>
          <w:color w:val="000000" w:themeColor="text1"/>
          <w:sz w:val="28"/>
          <w:szCs w:val="28"/>
        </w:rPr>
        <w:t>产品质量</w:t>
      </w:r>
      <w:r w:rsidRPr="00842FA9">
        <w:rPr>
          <w:rFonts w:ascii="仿宋" w:eastAsia="仿宋" w:hAnsi="仿宋"/>
          <w:color w:val="000000" w:themeColor="text1"/>
          <w:sz w:val="28"/>
          <w:szCs w:val="28"/>
        </w:rPr>
        <w:t>保障体系等）、交货</w:t>
      </w:r>
      <w:r w:rsidRPr="00842FA9">
        <w:rPr>
          <w:rFonts w:ascii="仿宋" w:eastAsia="仿宋" w:hAnsi="仿宋" w:hint="eastAsia"/>
          <w:color w:val="000000" w:themeColor="text1"/>
          <w:sz w:val="28"/>
          <w:szCs w:val="28"/>
        </w:rPr>
        <w:t>周</w:t>
      </w:r>
      <w:r w:rsidRPr="00842FA9">
        <w:rPr>
          <w:rFonts w:ascii="仿宋" w:eastAsia="仿宋" w:hAnsi="仿宋"/>
          <w:color w:val="000000" w:themeColor="text1"/>
          <w:sz w:val="28"/>
          <w:szCs w:val="28"/>
        </w:rPr>
        <w:t>期承诺等</w:t>
      </w:r>
      <w:r w:rsidRPr="00842FA9">
        <w:rPr>
          <w:rFonts w:ascii="仿宋" w:eastAsia="仿宋" w:hAnsi="仿宋" w:hint="eastAsia"/>
          <w:color w:val="000000" w:themeColor="text1"/>
          <w:sz w:val="28"/>
          <w:szCs w:val="28"/>
        </w:rPr>
        <w:t>。</w:t>
      </w:r>
    </w:p>
    <w:p w14:paraId="01DAC23B" w14:textId="77777777" w:rsidR="00E45686" w:rsidRPr="00842FA9" w:rsidRDefault="009A3A7F">
      <w:pPr>
        <w:spacing w:line="500" w:lineRule="exact"/>
        <w:ind w:firstLine="48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承诺如下：</w:t>
      </w:r>
    </w:p>
    <w:p w14:paraId="4059FF84" w14:textId="77777777" w:rsidR="00E45686" w:rsidRPr="00842FA9" w:rsidRDefault="00E45686">
      <w:pPr>
        <w:spacing w:line="420" w:lineRule="exact"/>
        <w:ind w:firstLine="480"/>
        <w:rPr>
          <w:rFonts w:ascii="仿宋" w:eastAsia="仿宋" w:hAnsi="仿宋"/>
          <w:color w:val="000000" w:themeColor="text1"/>
          <w:sz w:val="28"/>
          <w:szCs w:val="28"/>
        </w:rPr>
      </w:pPr>
    </w:p>
    <w:p w14:paraId="57AC39A1" w14:textId="77777777" w:rsidR="00E45686" w:rsidRPr="00842FA9" w:rsidRDefault="009A3A7F">
      <w:pPr>
        <w:spacing w:line="380" w:lineRule="exact"/>
        <w:rPr>
          <w:rFonts w:ascii="仿宋" w:eastAsia="仿宋" w:hAnsi="仿宋"/>
          <w:color w:val="000000" w:themeColor="text1"/>
          <w:sz w:val="28"/>
          <w:szCs w:val="28"/>
        </w:rPr>
      </w:pPr>
      <w:r w:rsidRPr="00842FA9">
        <w:rPr>
          <w:rFonts w:ascii="仿宋" w:eastAsia="仿宋" w:hAnsi="仿宋"/>
          <w:color w:val="000000" w:themeColor="text1"/>
          <w:sz w:val="28"/>
          <w:szCs w:val="28"/>
        </w:rPr>
        <w:t xml:space="preserve">                            </w:t>
      </w:r>
    </w:p>
    <w:p w14:paraId="052BBBB2" w14:textId="77777777" w:rsidR="00E45686" w:rsidRPr="00842FA9" w:rsidRDefault="00E45686">
      <w:pPr>
        <w:spacing w:line="380" w:lineRule="exact"/>
        <w:rPr>
          <w:rFonts w:ascii="仿宋" w:eastAsia="仿宋" w:hAnsi="仿宋"/>
          <w:color w:val="000000" w:themeColor="text1"/>
          <w:sz w:val="28"/>
          <w:szCs w:val="28"/>
        </w:rPr>
      </w:pPr>
    </w:p>
    <w:p w14:paraId="79CC45D8" w14:textId="77777777" w:rsidR="00E45686" w:rsidRPr="00842FA9" w:rsidRDefault="00E45686">
      <w:pPr>
        <w:spacing w:line="380" w:lineRule="exact"/>
        <w:rPr>
          <w:rFonts w:ascii="仿宋" w:eastAsia="仿宋" w:hAnsi="仿宋"/>
          <w:color w:val="000000" w:themeColor="text1"/>
          <w:sz w:val="28"/>
          <w:szCs w:val="28"/>
        </w:rPr>
      </w:pPr>
    </w:p>
    <w:p w14:paraId="2CA079CA" w14:textId="77777777" w:rsidR="00E45686" w:rsidRPr="00842FA9" w:rsidRDefault="00E45686">
      <w:pPr>
        <w:spacing w:line="380" w:lineRule="exact"/>
        <w:rPr>
          <w:rFonts w:ascii="仿宋" w:eastAsia="仿宋" w:hAnsi="仿宋"/>
          <w:color w:val="000000" w:themeColor="text1"/>
          <w:sz w:val="28"/>
          <w:szCs w:val="28"/>
        </w:rPr>
      </w:pPr>
    </w:p>
    <w:p w14:paraId="236CF9D9" w14:textId="77777777" w:rsidR="00E45686" w:rsidRPr="00842FA9" w:rsidRDefault="00E45686">
      <w:pPr>
        <w:spacing w:line="380" w:lineRule="exact"/>
        <w:rPr>
          <w:rFonts w:ascii="仿宋" w:eastAsia="仿宋" w:hAnsi="仿宋"/>
          <w:color w:val="000000" w:themeColor="text1"/>
          <w:sz w:val="28"/>
          <w:szCs w:val="28"/>
        </w:rPr>
      </w:pPr>
    </w:p>
    <w:p w14:paraId="26B9CDE7" w14:textId="77777777" w:rsidR="00E45686" w:rsidRPr="00842FA9" w:rsidRDefault="00E45686">
      <w:pPr>
        <w:spacing w:line="380" w:lineRule="exact"/>
        <w:rPr>
          <w:rFonts w:ascii="仿宋" w:eastAsia="仿宋" w:hAnsi="仿宋"/>
          <w:color w:val="000000" w:themeColor="text1"/>
          <w:sz w:val="28"/>
          <w:szCs w:val="28"/>
        </w:rPr>
      </w:pPr>
    </w:p>
    <w:p w14:paraId="411CE91D" w14:textId="77777777" w:rsidR="00E45686" w:rsidRPr="00842FA9" w:rsidRDefault="00E45686">
      <w:pPr>
        <w:spacing w:line="380" w:lineRule="exact"/>
        <w:rPr>
          <w:rFonts w:ascii="仿宋" w:eastAsia="仿宋" w:hAnsi="仿宋"/>
          <w:color w:val="000000" w:themeColor="text1"/>
          <w:sz w:val="28"/>
          <w:szCs w:val="28"/>
        </w:rPr>
      </w:pPr>
    </w:p>
    <w:p w14:paraId="0D27E158" w14:textId="77777777" w:rsidR="00E45686" w:rsidRPr="00842FA9" w:rsidRDefault="00E45686">
      <w:pPr>
        <w:spacing w:line="380" w:lineRule="exact"/>
        <w:rPr>
          <w:rFonts w:ascii="仿宋" w:eastAsia="仿宋" w:hAnsi="仿宋"/>
          <w:color w:val="000000" w:themeColor="text1"/>
          <w:sz w:val="28"/>
          <w:szCs w:val="28"/>
        </w:rPr>
      </w:pPr>
    </w:p>
    <w:p w14:paraId="4DFC9E59" w14:textId="77777777" w:rsidR="00E45686" w:rsidRPr="00842FA9" w:rsidRDefault="00E45686">
      <w:pPr>
        <w:spacing w:line="380" w:lineRule="exact"/>
        <w:rPr>
          <w:rFonts w:ascii="仿宋" w:eastAsia="仿宋" w:hAnsi="仿宋"/>
          <w:color w:val="000000" w:themeColor="text1"/>
          <w:sz w:val="28"/>
          <w:szCs w:val="28"/>
        </w:rPr>
      </w:pPr>
    </w:p>
    <w:p w14:paraId="6F538AB4" w14:textId="77777777" w:rsidR="00E45686" w:rsidRPr="00842FA9" w:rsidRDefault="00E45686">
      <w:pPr>
        <w:spacing w:line="380" w:lineRule="exact"/>
        <w:rPr>
          <w:rFonts w:ascii="仿宋" w:eastAsia="仿宋" w:hAnsi="仿宋"/>
          <w:color w:val="000000" w:themeColor="text1"/>
          <w:sz w:val="28"/>
          <w:szCs w:val="28"/>
        </w:rPr>
      </w:pPr>
    </w:p>
    <w:p w14:paraId="72FD1B71" w14:textId="77777777" w:rsidR="00E45686" w:rsidRPr="00842FA9" w:rsidRDefault="00E45686">
      <w:pPr>
        <w:spacing w:line="380" w:lineRule="exact"/>
        <w:rPr>
          <w:rFonts w:ascii="仿宋" w:eastAsia="仿宋" w:hAnsi="仿宋"/>
          <w:color w:val="000000" w:themeColor="text1"/>
          <w:sz w:val="28"/>
          <w:szCs w:val="28"/>
        </w:rPr>
      </w:pPr>
    </w:p>
    <w:p w14:paraId="7312A839" w14:textId="77777777" w:rsidR="00E45686" w:rsidRPr="00842FA9" w:rsidRDefault="00E45686">
      <w:pPr>
        <w:spacing w:line="380" w:lineRule="exact"/>
        <w:rPr>
          <w:rFonts w:ascii="仿宋" w:eastAsia="仿宋" w:hAnsi="仿宋"/>
          <w:color w:val="000000" w:themeColor="text1"/>
          <w:sz w:val="28"/>
          <w:szCs w:val="28"/>
        </w:rPr>
      </w:pPr>
    </w:p>
    <w:p w14:paraId="2DCC7B62" w14:textId="77777777" w:rsidR="00E45686" w:rsidRPr="00842FA9" w:rsidRDefault="009A3A7F">
      <w:pPr>
        <w:spacing w:line="380" w:lineRule="exact"/>
        <w:ind w:firstLineChars="1300" w:firstLine="3640"/>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参 与 人（</w:t>
      </w:r>
      <w:r w:rsidRPr="00842FA9">
        <w:rPr>
          <w:rFonts w:ascii="仿宋" w:eastAsia="仿宋" w:hAnsi="仿宋" w:hint="eastAsia"/>
          <w:color w:val="000000" w:themeColor="text1"/>
          <w:sz w:val="28"/>
          <w:szCs w:val="28"/>
          <w:lang w:val="zh-CN"/>
        </w:rPr>
        <w:t>公司全称并加盖公章</w:t>
      </w:r>
      <w:r w:rsidRPr="00842FA9">
        <w:rPr>
          <w:rFonts w:ascii="仿宋" w:eastAsia="仿宋" w:hAnsi="仿宋" w:hint="eastAsia"/>
          <w:color w:val="000000" w:themeColor="text1"/>
          <w:sz w:val="28"/>
          <w:szCs w:val="28"/>
        </w:rPr>
        <w:t>）：</w:t>
      </w:r>
      <w:r w:rsidRPr="00842FA9">
        <w:rPr>
          <w:rFonts w:ascii="仿宋" w:eastAsia="仿宋" w:hAnsi="仿宋" w:hint="eastAsia"/>
          <w:color w:val="000000" w:themeColor="text1"/>
          <w:sz w:val="28"/>
          <w:szCs w:val="28"/>
          <w:u w:val="single"/>
        </w:rPr>
        <w:t xml:space="preserve">                 </w:t>
      </w:r>
      <w:r w:rsidRPr="00842FA9">
        <w:rPr>
          <w:rFonts w:ascii="仿宋" w:eastAsia="仿宋" w:hAnsi="仿宋" w:hint="eastAsia"/>
          <w:color w:val="000000" w:themeColor="text1"/>
          <w:sz w:val="28"/>
          <w:szCs w:val="28"/>
        </w:rPr>
        <w:t xml:space="preserve">     </w:t>
      </w:r>
    </w:p>
    <w:p w14:paraId="18A62F01" w14:textId="77777777" w:rsidR="00E45686" w:rsidRPr="00842FA9" w:rsidRDefault="009A3A7F">
      <w:pPr>
        <w:spacing w:line="380" w:lineRule="exact"/>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参与人授权代表：</w:t>
      </w:r>
      <w:r w:rsidRPr="00842FA9">
        <w:rPr>
          <w:rFonts w:ascii="仿宋" w:eastAsia="仿宋" w:hAnsi="仿宋" w:hint="eastAsia"/>
          <w:color w:val="000000" w:themeColor="text1"/>
          <w:sz w:val="28"/>
          <w:szCs w:val="28"/>
          <w:u w:val="single"/>
        </w:rPr>
        <w:t xml:space="preserve">                   </w:t>
      </w:r>
      <w:r w:rsidRPr="00842FA9">
        <w:rPr>
          <w:rFonts w:ascii="仿宋" w:eastAsia="仿宋" w:hAnsi="仿宋"/>
          <w:color w:val="000000" w:themeColor="text1"/>
          <w:sz w:val="28"/>
          <w:szCs w:val="28"/>
          <w:u w:val="single"/>
        </w:rPr>
        <w:t xml:space="preserve">   </w:t>
      </w:r>
      <w:r w:rsidRPr="00842FA9">
        <w:rPr>
          <w:rFonts w:ascii="仿宋" w:eastAsia="仿宋" w:hAnsi="仿宋" w:hint="eastAsia"/>
          <w:color w:val="000000" w:themeColor="text1"/>
          <w:sz w:val="28"/>
          <w:szCs w:val="28"/>
          <w:u w:val="single"/>
        </w:rPr>
        <w:t xml:space="preserve">      </w:t>
      </w:r>
    </w:p>
    <w:p w14:paraId="3A65E905" w14:textId="77777777" w:rsidR="00E45686" w:rsidRPr="00842FA9" w:rsidRDefault="009A3A7F">
      <w:pPr>
        <w:spacing w:line="420" w:lineRule="exact"/>
        <w:ind w:firstLine="426"/>
        <w:rPr>
          <w:rFonts w:ascii="仿宋" w:eastAsia="仿宋" w:hAnsi="仿宋"/>
          <w:color w:val="000000" w:themeColor="text1"/>
          <w:sz w:val="28"/>
          <w:szCs w:val="28"/>
        </w:rPr>
      </w:pPr>
      <w:r w:rsidRPr="00842FA9">
        <w:rPr>
          <w:rFonts w:ascii="仿宋" w:eastAsia="仿宋" w:hAnsi="仿宋" w:hint="eastAsia"/>
          <w:color w:val="000000" w:themeColor="text1"/>
          <w:sz w:val="28"/>
          <w:szCs w:val="28"/>
        </w:rPr>
        <w:t xml:space="preserve">                      </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 xml:space="preserve">日   </w:t>
      </w:r>
      <w:r w:rsidRPr="00842FA9">
        <w:rPr>
          <w:rFonts w:ascii="仿宋" w:eastAsia="仿宋" w:hAnsi="仿宋"/>
          <w:color w:val="000000" w:themeColor="text1"/>
          <w:sz w:val="28"/>
          <w:szCs w:val="28"/>
        </w:rPr>
        <w:t xml:space="preserve"> </w:t>
      </w:r>
      <w:r w:rsidRPr="00842FA9">
        <w:rPr>
          <w:rFonts w:ascii="仿宋" w:eastAsia="仿宋" w:hAnsi="仿宋" w:hint="eastAsia"/>
          <w:color w:val="000000" w:themeColor="text1"/>
          <w:sz w:val="28"/>
          <w:szCs w:val="28"/>
        </w:rPr>
        <w:t xml:space="preserve">  期：</w:t>
      </w:r>
      <w:r w:rsidRPr="00842FA9">
        <w:rPr>
          <w:rFonts w:ascii="仿宋" w:eastAsia="仿宋" w:hAnsi="仿宋" w:hint="eastAsia"/>
          <w:color w:val="000000" w:themeColor="text1"/>
          <w:sz w:val="28"/>
          <w:szCs w:val="28"/>
          <w:u w:val="single"/>
        </w:rPr>
        <w:t xml:space="preserve">                                </w:t>
      </w:r>
    </w:p>
    <w:p w14:paraId="72A92C5F" w14:textId="77777777" w:rsidR="00E45686" w:rsidRPr="00842FA9" w:rsidRDefault="00E45686">
      <w:pPr>
        <w:spacing w:line="380" w:lineRule="exact"/>
        <w:rPr>
          <w:rFonts w:ascii="仿宋" w:eastAsia="仿宋" w:hAnsi="仿宋"/>
          <w:color w:val="000000" w:themeColor="text1"/>
          <w:sz w:val="28"/>
          <w:szCs w:val="28"/>
        </w:rPr>
      </w:pPr>
    </w:p>
    <w:sectPr w:rsidR="00E45686" w:rsidRPr="00842FA9" w:rsidSect="003D3C2D">
      <w:headerReference w:type="default" r:id="rId18"/>
      <w:footerReference w:type="default" r:id="rId19"/>
      <w:headerReference w:type="first" r:id="rId20"/>
      <w:type w:val="continuous"/>
      <w:pgSz w:w="11906" w:h="16838"/>
      <w:pgMar w:top="709" w:right="1416" w:bottom="1440" w:left="1134" w:header="426"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4A45" w14:textId="77777777" w:rsidR="007B41E0" w:rsidRDefault="007B41E0">
      <w:pPr>
        <w:spacing w:line="240" w:lineRule="auto"/>
      </w:pPr>
      <w:r>
        <w:separator/>
      </w:r>
    </w:p>
  </w:endnote>
  <w:endnote w:type="continuationSeparator" w:id="0">
    <w:p w14:paraId="6C4A93FF" w14:textId="77777777" w:rsidR="007B41E0" w:rsidRDefault="007B4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Segoe Prin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3A2B4A2D" w14:textId="690CA9ED" w:rsidR="00E45686" w:rsidRDefault="009A3A7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EndPr/>
    <w:sdtContent>
      <w:sdt>
        <w:sdtPr>
          <w:id w:val="455225834"/>
        </w:sdtPr>
        <w:sdtEndPr/>
        <w:sdtContent>
          <w:p w14:paraId="377D81E6" w14:textId="5D468D30" w:rsidR="00E45686" w:rsidRDefault="009A3A7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8AB3" w14:textId="77777777" w:rsidR="007B41E0" w:rsidRDefault="007B41E0">
      <w:pPr>
        <w:spacing w:after="0" w:line="240" w:lineRule="auto"/>
      </w:pPr>
      <w:r>
        <w:separator/>
      </w:r>
    </w:p>
  </w:footnote>
  <w:footnote w:type="continuationSeparator" w:id="0">
    <w:p w14:paraId="12F7A0BE" w14:textId="77777777" w:rsidR="007B41E0" w:rsidRDefault="007B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9EE7" w14:textId="0B7F0020" w:rsidR="00E45686" w:rsidRPr="00842FA9" w:rsidRDefault="00842FA9" w:rsidP="00842FA9">
    <w:pPr>
      <w:pStyle w:val="ac"/>
    </w:pPr>
    <w:r>
      <w:rPr>
        <w:noProof/>
      </w:rPr>
      <w:drawing>
        <wp:inline distT="0" distB="0" distL="0" distR="0" wp14:anchorId="22348D1D" wp14:editId="551661EF">
          <wp:extent cx="1970721" cy="43938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A68B" w14:textId="77777777" w:rsidR="00842FA9" w:rsidRPr="00842FA9" w:rsidRDefault="00842FA9" w:rsidP="00842FA9">
    <w:pPr>
      <w:pStyle w:val="ac"/>
    </w:pPr>
    <w:r>
      <w:rPr>
        <w:noProof/>
      </w:rPr>
      <w:drawing>
        <wp:inline distT="0" distB="0" distL="0" distR="0" wp14:anchorId="18CCFEA9" wp14:editId="0B525CE9">
          <wp:extent cx="1970721" cy="43938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BC74" w14:textId="77777777" w:rsidR="00E45686" w:rsidRDefault="00E4568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C58D" w14:textId="77777777" w:rsidR="00E45686" w:rsidRDefault="00E45686">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2B56" w14:textId="77777777" w:rsidR="00E45686" w:rsidRDefault="00E45686">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D6E8" w14:textId="77777777" w:rsidR="00E45686" w:rsidRDefault="00E456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9648C"/>
    <w:multiLevelType w:val="singleLevel"/>
    <w:tmpl w:val="81C9648C"/>
    <w:lvl w:ilvl="0">
      <w:start w:val="1"/>
      <w:numFmt w:val="decimal"/>
      <w:suff w:val="nothing"/>
      <w:lvlText w:val="%1、"/>
      <w:lvlJc w:val="left"/>
    </w:lvl>
  </w:abstractNum>
  <w:abstractNum w:abstractNumId="1" w15:restartNumberingAfterBreak="0">
    <w:nsid w:val="4A184A8D"/>
    <w:multiLevelType w:val="singleLevel"/>
    <w:tmpl w:val="4A184A8D"/>
    <w:lvl w:ilvl="0">
      <w:start w:val="1"/>
      <w:numFmt w:val="decimal"/>
      <w:suff w:val="nothing"/>
      <w:lvlText w:val="（%1）"/>
      <w:lvlJc w:val="left"/>
    </w:lvl>
  </w:abstractNum>
  <w:abstractNum w:abstractNumId="2"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26B47F"/>
    <w:multiLevelType w:val="singleLevel"/>
    <w:tmpl w:val="6426B47F"/>
    <w:lvl w:ilvl="0">
      <w:start w:val="3"/>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D3C2D"/>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7B41E0"/>
    <w:rsid w:val="00820F76"/>
    <w:rsid w:val="00842FA9"/>
    <w:rsid w:val="00865B30"/>
    <w:rsid w:val="00874219"/>
    <w:rsid w:val="008902DC"/>
    <w:rsid w:val="00916532"/>
    <w:rsid w:val="00923C7E"/>
    <w:rsid w:val="00936704"/>
    <w:rsid w:val="00951205"/>
    <w:rsid w:val="009606BC"/>
    <w:rsid w:val="00967E57"/>
    <w:rsid w:val="00994E59"/>
    <w:rsid w:val="009A3A7F"/>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45686"/>
    <w:rsid w:val="00E50272"/>
    <w:rsid w:val="00E95973"/>
    <w:rsid w:val="00ED2437"/>
    <w:rsid w:val="00EE3803"/>
    <w:rsid w:val="00F0149B"/>
    <w:rsid w:val="00F8646A"/>
    <w:rsid w:val="00F876DE"/>
    <w:rsid w:val="00FF1750"/>
    <w:rsid w:val="0B9F295E"/>
    <w:rsid w:val="0E9B36D4"/>
    <w:rsid w:val="11FA2921"/>
    <w:rsid w:val="16E53857"/>
    <w:rsid w:val="263C0B20"/>
    <w:rsid w:val="2F560C90"/>
    <w:rsid w:val="314F5F72"/>
    <w:rsid w:val="389272E2"/>
    <w:rsid w:val="3FA30AF3"/>
    <w:rsid w:val="5807694A"/>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DE10A2"/>
  <w15:docId w15:val="{38CCB479-5D07-4A3E-A99B-AA8AB860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styleId="af4">
    <w:name w:val="No Spacing"/>
    <w:link w:val="af5"/>
    <w:uiPriority w:val="1"/>
    <w:qFormat/>
    <w:pPr>
      <w:jc w:val="both"/>
    </w:pPr>
    <w:rPr>
      <w:rFonts w:asciiTheme="minorHAnsi" w:eastAsiaTheme="minorEastAsia" w:hAnsiTheme="minorHAnsi" w:cstheme="minorBidi"/>
      <w:sz w:val="22"/>
      <w:szCs w:val="22"/>
    </w:rPr>
  </w:style>
  <w:style w:type="paragraph" w:styleId="af6">
    <w:name w:val="Quote"/>
    <w:basedOn w:val="a"/>
    <w:next w:val="a"/>
    <w:link w:val="af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Pr>
      <w:rFonts w:asciiTheme="majorHAnsi" w:eastAsiaTheme="majorEastAsia" w:hAnsiTheme="majorHAnsi" w:cstheme="majorBidi"/>
      <w:i/>
      <w:iCs/>
      <w:sz w:val="24"/>
      <w:szCs w:val="24"/>
    </w:rPr>
  </w:style>
  <w:style w:type="paragraph" w:styleId="af8">
    <w:name w:val="Intense Quote"/>
    <w:basedOn w:val="a"/>
    <w:next w:val="a"/>
    <w:link w:val="af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5">
    <w:name w:val="无间隔 字符"/>
    <w:basedOn w:val="a0"/>
    <w:link w:val="af4"/>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style>
  <w:style w:type="character" w:customStyle="1" w:styleId="Char">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6</cp:revision>
  <dcterms:created xsi:type="dcterms:W3CDTF">2020-04-22T10:27:00Z</dcterms:created>
  <dcterms:modified xsi:type="dcterms:W3CDTF">2021-06-15T02:28:00Z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507F3F022D1346AA8EA1BB337DD7D1CA</vt:lpwstr>
  </property>
</Properties>
</file>