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8CD5" w14:textId="10C643FB" w:rsidR="00726570" w:rsidRPr="001901ED" w:rsidRDefault="003061A3" w:rsidP="003061A3">
      <w:pPr>
        <w:spacing w:line="1000" w:lineRule="exact"/>
        <w:jc w:val="center"/>
        <w:rPr>
          <w:rFonts w:ascii="仿宋" w:eastAsia="仿宋" w:hAnsi="仿宋"/>
          <w:b/>
          <w:color w:val="000000" w:themeColor="text1"/>
          <w:sz w:val="44"/>
          <w:szCs w:val="44"/>
        </w:rPr>
      </w:pPr>
      <w:bookmarkStart w:id="0" w:name="_Hlk38472698"/>
      <w:r>
        <w:rPr>
          <w:noProof/>
        </w:rPr>
        <w:drawing>
          <wp:anchor distT="0" distB="0" distL="114300" distR="114300" simplePos="0" relativeHeight="251662336" behindDoc="0" locked="0" layoutInCell="1" allowOverlap="1" wp14:anchorId="31386394" wp14:editId="03CAA91C">
            <wp:simplePos x="0" y="0"/>
            <wp:positionH relativeFrom="column">
              <wp:posOffset>12700</wp:posOffset>
            </wp:positionH>
            <wp:positionV relativeFrom="paragraph">
              <wp:posOffset>203200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r w:rsidR="005F5BEC" w:rsidRPr="001901ED">
        <w:rPr>
          <w:rFonts w:ascii="仿宋" w:eastAsia="仿宋" w:hAnsi="仿宋" w:hint="eastAsia"/>
          <w:b/>
          <w:color w:val="000000" w:themeColor="text1"/>
          <w:sz w:val="44"/>
          <w:szCs w:val="44"/>
        </w:rPr>
        <w:t>关于</w:t>
      </w:r>
      <w:bookmarkStart w:id="1" w:name="_Hlk46844340"/>
      <w:r w:rsidR="008E7D91">
        <w:rPr>
          <w:rFonts w:ascii="仿宋" w:eastAsia="仿宋" w:hAnsi="仿宋" w:hint="eastAsia"/>
          <w:b/>
          <w:color w:val="000000" w:themeColor="text1"/>
          <w:sz w:val="44"/>
          <w:szCs w:val="44"/>
        </w:rPr>
        <w:t>校园设施维修材料采购</w:t>
      </w:r>
      <w:r w:rsidR="00BC17FA">
        <w:rPr>
          <w:rFonts w:ascii="仿宋" w:eastAsia="仿宋" w:hAnsi="仿宋" w:hint="eastAsia"/>
          <w:b/>
          <w:color w:val="000000" w:themeColor="text1"/>
          <w:sz w:val="44"/>
          <w:szCs w:val="44"/>
        </w:rPr>
        <w:t>项目</w:t>
      </w:r>
      <w:bookmarkEnd w:id="1"/>
    </w:p>
    <w:bookmarkEnd w:id="0"/>
    <w:p w14:paraId="03659FA6"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公</w:t>
      </w:r>
    </w:p>
    <w:p w14:paraId="6CAA55BB" w14:textId="36912A8D"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开</w:t>
      </w:r>
    </w:p>
    <w:p w14:paraId="5DA7CA23"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询</w:t>
      </w:r>
    </w:p>
    <w:p w14:paraId="09028D71"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价</w:t>
      </w:r>
    </w:p>
    <w:p w14:paraId="41F8CAAB"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邀</w:t>
      </w:r>
    </w:p>
    <w:p w14:paraId="0083D8D1"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请</w:t>
      </w:r>
    </w:p>
    <w:p w14:paraId="5D218378"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函</w:t>
      </w:r>
    </w:p>
    <w:p w14:paraId="69BD7F9D" w14:textId="77777777" w:rsidR="00726570" w:rsidRPr="001901ED" w:rsidRDefault="00726570">
      <w:pPr>
        <w:spacing w:line="500" w:lineRule="exact"/>
        <w:ind w:firstLineChars="645" w:firstLine="2331"/>
        <w:rPr>
          <w:rFonts w:ascii="仿宋" w:eastAsia="仿宋" w:hAnsi="仿宋"/>
          <w:b/>
          <w:color w:val="000000" w:themeColor="text1"/>
          <w:sz w:val="36"/>
          <w:szCs w:val="36"/>
        </w:rPr>
      </w:pPr>
    </w:p>
    <w:p w14:paraId="25D59A5B" w14:textId="4B65A294" w:rsidR="00726570" w:rsidRPr="001901ED" w:rsidRDefault="005F5BEC">
      <w:pPr>
        <w:spacing w:line="500" w:lineRule="exact"/>
        <w:ind w:firstLineChars="645" w:firstLine="2331"/>
        <w:rPr>
          <w:rFonts w:ascii="仿宋" w:eastAsia="仿宋" w:hAnsi="仿宋"/>
          <w:b/>
          <w:color w:val="000000" w:themeColor="text1"/>
          <w:sz w:val="36"/>
          <w:szCs w:val="36"/>
        </w:rPr>
      </w:pPr>
      <w:r w:rsidRPr="001901ED">
        <w:rPr>
          <w:rFonts w:ascii="仿宋" w:eastAsia="仿宋" w:hAnsi="仿宋" w:hint="eastAsia"/>
          <w:b/>
          <w:color w:val="000000" w:themeColor="text1"/>
          <w:sz w:val="36"/>
          <w:szCs w:val="36"/>
        </w:rPr>
        <w:t>项目编号：</w:t>
      </w:r>
      <w:bookmarkStart w:id="2" w:name="_Hlk64294226"/>
      <w:bookmarkStart w:id="3" w:name="_Toc169332792"/>
      <w:bookmarkStart w:id="4" w:name="_Toc160880118"/>
      <w:bookmarkStart w:id="5" w:name="_Toc160880485"/>
      <w:r w:rsidR="008E7D91" w:rsidRPr="008E7D91">
        <w:rPr>
          <w:rFonts w:ascii="仿宋" w:eastAsia="仿宋" w:hAnsi="仿宋"/>
          <w:b/>
          <w:color w:val="000000" w:themeColor="text1"/>
          <w:sz w:val="36"/>
          <w:szCs w:val="36"/>
        </w:rPr>
        <w:t>ZWC-2021008</w:t>
      </w:r>
      <w:bookmarkEnd w:id="2"/>
    </w:p>
    <w:p w14:paraId="0E8F5341" w14:textId="12A6C2E5" w:rsidR="00726570" w:rsidRPr="001901ED" w:rsidRDefault="005F5BEC" w:rsidP="00541D19">
      <w:pPr>
        <w:spacing w:line="500" w:lineRule="exact"/>
        <w:ind w:leftChars="1050" w:left="4117" w:hangingChars="500" w:hanging="1807"/>
        <w:rPr>
          <w:rFonts w:ascii="仿宋" w:eastAsia="仿宋" w:hAnsi="仿宋"/>
          <w:b/>
          <w:color w:val="000000" w:themeColor="text1"/>
          <w:sz w:val="36"/>
          <w:szCs w:val="36"/>
        </w:rPr>
        <w:sectPr w:rsidR="00726570" w:rsidRPr="001901ED">
          <w:headerReference w:type="default" r:id="rId10"/>
          <w:footerReference w:type="default" r:id="rId11"/>
          <w:pgSz w:w="11906" w:h="16838"/>
          <w:pgMar w:top="1440" w:right="1416" w:bottom="1440" w:left="1134" w:header="851" w:footer="227" w:gutter="0"/>
          <w:cols w:space="425"/>
          <w:titlePg/>
          <w:docGrid w:type="lines" w:linePitch="312"/>
        </w:sectPr>
      </w:pPr>
      <w:r w:rsidRPr="001901ED">
        <w:rPr>
          <w:rFonts w:ascii="仿宋" w:eastAsia="仿宋" w:hAnsi="仿宋" w:hint="eastAsia"/>
          <w:b/>
          <w:color w:val="000000" w:themeColor="text1"/>
          <w:sz w:val="36"/>
          <w:szCs w:val="36"/>
        </w:rPr>
        <w:t>项目名称</w:t>
      </w:r>
      <w:bookmarkEnd w:id="3"/>
      <w:bookmarkEnd w:id="4"/>
      <w:bookmarkEnd w:id="5"/>
      <w:r w:rsidRPr="001901ED">
        <w:rPr>
          <w:rFonts w:ascii="仿宋" w:eastAsia="仿宋" w:hAnsi="仿宋" w:hint="eastAsia"/>
          <w:b/>
          <w:color w:val="000000" w:themeColor="text1"/>
          <w:sz w:val="36"/>
          <w:szCs w:val="36"/>
        </w:rPr>
        <w:t>：</w:t>
      </w:r>
      <w:bookmarkStart w:id="6" w:name="_Toc273178686"/>
      <w:bookmarkStart w:id="7" w:name="_Toc267060022"/>
      <w:bookmarkStart w:id="8" w:name="_Toc235437942"/>
      <w:bookmarkStart w:id="9" w:name="_Toc160880487"/>
      <w:bookmarkStart w:id="10" w:name="_Toc259520819"/>
      <w:bookmarkStart w:id="11" w:name="_Toc207014580"/>
      <w:bookmarkStart w:id="12" w:name="_Toc267059519"/>
      <w:bookmarkStart w:id="13" w:name="_Toc267060407"/>
      <w:bookmarkStart w:id="14" w:name="_Toc169332794"/>
      <w:bookmarkStart w:id="15" w:name="_Toc255974963"/>
      <w:bookmarkStart w:id="16" w:name="_Toc267059633"/>
      <w:bookmarkStart w:id="17" w:name="_Toc223146565"/>
      <w:bookmarkStart w:id="18" w:name="_Toc266868624"/>
      <w:bookmarkStart w:id="19" w:name="_Toc267059010"/>
      <w:bookmarkStart w:id="20" w:name="_Toc267059899"/>
      <w:bookmarkStart w:id="21" w:name="_Toc225669277"/>
      <w:bookmarkStart w:id="22" w:name="_Toc235438297"/>
      <w:bookmarkStart w:id="23" w:name="_Toc177985424"/>
      <w:bookmarkStart w:id="24" w:name="_Toc253066567"/>
      <w:bookmarkStart w:id="25" w:name="_Toc251613780"/>
      <w:bookmarkStart w:id="26" w:name="_Toc170798743"/>
      <w:bookmarkStart w:id="27" w:name="_Toc169332904"/>
      <w:bookmarkStart w:id="28" w:name="_Toc266870386"/>
      <w:bookmarkStart w:id="29" w:name="_Toc267059786"/>
      <w:bookmarkStart w:id="30" w:name="_Toc267060162"/>
      <w:bookmarkStart w:id="31" w:name="_Toc211937196"/>
      <w:bookmarkStart w:id="32" w:name="_Toc212526081"/>
      <w:bookmarkStart w:id="33" w:name="_Toc219800200"/>
      <w:bookmarkStart w:id="34" w:name="_Toc254790852"/>
      <w:bookmarkStart w:id="35" w:name="_Toc249325665"/>
      <w:bookmarkStart w:id="36" w:name="_Toc267059161"/>
      <w:bookmarkStart w:id="37" w:name="_Toc259692600"/>
      <w:bookmarkStart w:id="38" w:name="_Toc227058483"/>
      <w:bookmarkStart w:id="39" w:name="_Toc259692693"/>
      <w:bookmarkStart w:id="40" w:name="_Toc216241307"/>
      <w:bookmarkStart w:id="41" w:name="_Toc266868924"/>
      <w:bookmarkStart w:id="42" w:name="_Toc258401210"/>
      <w:bookmarkStart w:id="43" w:name="_Toc266870861"/>
      <w:bookmarkStart w:id="44" w:name="_Toc212530253"/>
      <w:bookmarkStart w:id="45" w:name="_Toc251586187"/>
      <w:bookmarkStart w:id="46" w:name="_Toc235438227"/>
      <w:bookmarkStart w:id="47" w:name="_Toc212454753"/>
      <w:bookmarkStart w:id="48" w:name="_Toc212456146"/>
      <w:bookmarkStart w:id="49" w:name="_Toc217891359"/>
      <w:bookmarkStart w:id="50" w:name="_Toc236021402"/>
      <w:r w:rsidR="008E7D91" w:rsidRPr="008E7D91">
        <w:rPr>
          <w:rFonts w:ascii="仿宋" w:eastAsia="仿宋" w:hAnsi="仿宋" w:hint="eastAsia"/>
          <w:b/>
          <w:color w:val="000000" w:themeColor="text1"/>
          <w:sz w:val="36"/>
          <w:szCs w:val="36"/>
        </w:rPr>
        <w:t>校园设施维修材料采购项目</w:t>
      </w:r>
    </w:p>
    <w:p w14:paraId="2B798EF3" w14:textId="77777777" w:rsidR="00726570" w:rsidRPr="001901ED" w:rsidRDefault="005F5BEC">
      <w:pPr>
        <w:pStyle w:val="Default"/>
        <w:numPr>
          <w:ilvl w:val="0"/>
          <w:numId w:val="1"/>
        </w:numPr>
        <w:spacing w:line="360" w:lineRule="auto"/>
        <w:jc w:val="center"/>
        <w:outlineLvl w:val="0"/>
        <w:rPr>
          <w:rFonts w:ascii="仿宋" w:eastAsia="仿宋" w:hAnsi="仿宋"/>
          <w:b/>
          <w:color w:val="000000" w:themeColor="text1"/>
          <w:sz w:val="44"/>
          <w:szCs w:val="44"/>
        </w:rPr>
      </w:pPr>
      <w:r w:rsidRPr="001901ED">
        <w:rPr>
          <w:rFonts w:ascii="仿宋" w:eastAsia="仿宋" w:hAnsi="仿宋" w:hint="eastAsia"/>
          <w:b/>
          <w:color w:val="000000" w:themeColor="text1"/>
          <w:sz w:val="44"/>
          <w:szCs w:val="44"/>
        </w:rPr>
        <w:lastRenderedPageBreak/>
        <w:t>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901ED">
        <w:rPr>
          <w:rFonts w:ascii="仿宋" w:eastAsia="仿宋" w:hAnsi="仿宋" w:hint="eastAsia"/>
          <w:b/>
          <w:color w:val="000000" w:themeColor="text1"/>
          <w:sz w:val="44"/>
          <w:szCs w:val="44"/>
        </w:rPr>
        <w:t>函</w:t>
      </w:r>
    </w:p>
    <w:p w14:paraId="716DCBCD" w14:textId="77777777" w:rsidR="00726570" w:rsidRPr="001901ED" w:rsidRDefault="00726570">
      <w:pPr>
        <w:pStyle w:val="Default"/>
        <w:spacing w:line="360" w:lineRule="auto"/>
        <w:jc w:val="both"/>
        <w:outlineLvl w:val="0"/>
        <w:rPr>
          <w:rFonts w:ascii="仿宋" w:eastAsia="仿宋" w:hAnsi="仿宋"/>
          <w:b/>
          <w:color w:val="000000" w:themeColor="text1"/>
          <w:sz w:val="44"/>
          <w:szCs w:val="44"/>
        </w:rPr>
      </w:pPr>
    </w:p>
    <w:p w14:paraId="06772257" w14:textId="3DFF8820" w:rsidR="00F33D8E" w:rsidRDefault="003061A3" w:rsidP="00F33D8E">
      <w:pPr>
        <w:spacing w:after="0" w:line="500" w:lineRule="exact"/>
        <w:ind w:firstLineChars="200" w:firstLine="560"/>
        <w:rPr>
          <w:rFonts w:ascii="仿宋" w:eastAsia="仿宋" w:hAnsi="仿宋"/>
          <w:color w:val="000000"/>
          <w:sz w:val="28"/>
          <w:szCs w:val="28"/>
        </w:rPr>
      </w:pPr>
      <w:bookmarkStart w:id="51" w:name="_Hlk10840310"/>
      <w:r>
        <w:rPr>
          <w:rFonts w:ascii="仿宋" w:eastAsia="仿宋" w:hAnsi="仿宋" w:hint="eastAsia"/>
          <w:color w:val="000000"/>
          <w:sz w:val="28"/>
          <w:szCs w:val="28"/>
        </w:rPr>
        <w:t>重庆外语外事学院</w:t>
      </w:r>
      <w:r w:rsidR="00F33D8E" w:rsidRPr="00820C1F">
        <w:rPr>
          <w:rFonts w:ascii="仿宋" w:eastAsia="仿宋" w:hAnsi="仿宋" w:hint="eastAsia"/>
          <w:color w:val="000000"/>
          <w:sz w:val="28"/>
          <w:szCs w:val="28"/>
        </w:rPr>
        <w:t>始建于2001年，</w:t>
      </w:r>
      <w:r w:rsidR="00F33D8E">
        <w:rPr>
          <w:rFonts w:ascii="仿宋" w:eastAsia="仿宋" w:hAnsi="仿宋" w:hint="eastAsia"/>
          <w:color w:val="000000"/>
          <w:sz w:val="28"/>
          <w:szCs w:val="28"/>
        </w:rPr>
        <w:t>是</w:t>
      </w:r>
      <w:r w:rsidR="00F33D8E" w:rsidRPr="00820C1F">
        <w:rPr>
          <w:rFonts w:ascii="仿宋" w:eastAsia="仿宋" w:hAnsi="仿宋" w:hint="eastAsia"/>
          <w:color w:val="000000"/>
          <w:sz w:val="28"/>
          <w:szCs w:val="28"/>
        </w:rPr>
        <w:t>纳入国家普通高等教育招生计划、具有学士学位授予权的全日制普通本科高等学校。学校占地面积1572亩</w:t>
      </w:r>
      <w:r w:rsidR="00F33D8E">
        <w:rPr>
          <w:rFonts w:ascii="仿宋" w:eastAsia="仿宋" w:hAnsi="仿宋" w:hint="eastAsia"/>
          <w:color w:val="000000"/>
          <w:sz w:val="28"/>
          <w:szCs w:val="28"/>
        </w:rPr>
        <w:t>，学生</w:t>
      </w:r>
      <w:r w:rsidR="00F33D8E" w:rsidRPr="00820C1F">
        <w:rPr>
          <w:rFonts w:ascii="仿宋" w:eastAsia="仿宋" w:hAnsi="仿宋" w:hint="eastAsia"/>
          <w:color w:val="000000"/>
          <w:sz w:val="28"/>
          <w:szCs w:val="28"/>
        </w:rPr>
        <w:t>规模</w:t>
      </w:r>
      <w:r w:rsidR="00F33D8E">
        <w:rPr>
          <w:rFonts w:ascii="仿宋" w:eastAsia="仿宋" w:hAnsi="仿宋" w:hint="eastAsia"/>
          <w:color w:val="000000"/>
          <w:sz w:val="28"/>
          <w:szCs w:val="28"/>
        </w:rPr>
        <w:t>约</w:t>
      </w:r>
      <w:r w:rsidR="00F33D8E" w:rsidRPr="00820C1F">
        <w:rPr>
          <w:rFonts w:ascii="仿宋" w:eastAsia="仿宋" w:hAnsi="仿宋" w:hint="eastAsia"/>
          <w:color w:val="000000"/>
          <w:sz w:val="28"/>
          <w:szCs w:val="28"/>
        </w:rPr>
        <w:t>1</w:t>
      </w:r>
      <w:r w:rsidR="00F33D8E">
        <w:rPr>
          <w:rFonts w:ascii="仿宋" w:eastAsia="仿宋" w:hAnsi="仿宋"/>
          <w:color w:val="000000"/>
          <w:sz w:val="28"/>
          <w:szCs w:val="28"/>
        </w:rPr>
        <w:t>.</w:t>
      </w:r>
      <w:r w:rsidR="000433B2">
        <w:rPr>
          <w:rFonts w:ascii="仿宋" w:eastAsia="仿宋" w:hAnsi="仿宋"/>
          <w:color w:val="000000"/>
          <w:sz w:val="28"/>
          <w:szCs w:val="28"/>
        </w:rPr>
        <w:t>5</w:t>
      </w:r>
      <w:r w:rsidR="00F33D8E">
        <w:rPr>
          <w:rFonts w:ascii="仿宋" w:eastAsia="仿宋" w:hAnsi="仿宋" w:hint="eastAsia"/>
          <w:color w:val="000000"/>
          <w:sz w:val="28"/>
          <w:szCs w:val="28"/>
        </w:rPr>
        <w:t>万</w:t>
      </w:r>
      <w:r w:rsidR="00F33D8E" w:rsidRPr="00820C1F">
        <w:rPr>
          <w:rFonts w:ascii="仿宋" w:eastAsia="仿宋" w:hAnsi="仿宋" w:hint="eastAsia"/>
          <w:color w:val="000000"/>
          <w:sz w:val="28"/>
          <w:szCs w:val="28"/>
        </w:rPr>
        <w:t>人</w:t>
      </w:r>
      <w:r w:rsidR="00F33D8E">
        <w:rPr>
          <w:rFonts w:ascii="仿宋" w:eastAsia="仿宋" w:hAnsi="仿宋" w:hint="eastAsia"/>
          <w:color w:val="000000"/>
          <w:sz w:val="28"/>
          <w:szCs w:val="28"/>
        </w:rPr>
        <w:t>。根据需要，对</w:t>
      </w:r>
      <w:bookmarkStart w:id="52" w:name="_Hlk64294248"/>
      <w:r w:rsidR="008E7D91" w:rsidRPr="008E7D91">
        <w:rPr>
          <w:rFonts w:ascii="仿宋" w:eastAsia="仿宋" w:hAnsi="仿宋" w:hint="eastAsia"/>
          <w:color w:val="000000"/>
          <w:sz w:val="28"/>
          <w:szCs w:val="28"/>
        </w:rPr>
        <w:t>校园设施维修材料采购项目</w:t>
      </w:r>
      <w:bookmarkEnd w:id="52"/>
      <w:r w:rsidR="00F33D8E">
        <w:rPr>
          <w:rFonts w:ascii="仿宋" w:eastAsia="仿宋" w:hAnsi="仿宋" w:hint="eastAsia"/>
          <w:color w:val="000000"/>
          <w:sz w:val="28"/>
          <w:szCs w:val="28"/>
        </w:rPr>
        <w:t>进行公开询价，欢迎国内合格参与人参与。</w:t>
      </w:r>
    </w:p>
    <w:p w14:paraId="0AF5F364" w14:textId="4C53D1E7" w:rsidR="00726570" w:rsidRPr="0004713D" w:rsidRDefault="0004713D" w:rsidP="0004713D">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005F5BEC" w:rsidRPr="0004713D">
        <w:rPr>
          <w:rFonts w:ascii="仿宋" w:eastAsia="仿宋" w:hAnsi="仿宋" w:hint="eastAsia"/>
          <w:color w:val="000000" w:themeColor="text1"/>
          <w:sz w:val="28"/>
          <w:szCs w:val="28"/>
        </w:rPr>
        <w:t>项目说明</w:t>
      </w:r>
    </w:p>
    <w:p w14:paraId="1886F755" w14:textId="6F98DB25"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sidR="005F5BEC" w:rsidRPr="001901ED">
        <w:rPr>
          <w:rFonts w:ascii="仿宋" w:eastAsia="仿宋" w:hAnsi="仿宋" w:hint="eastAsia"/>
          <w:color w:val="000000" w:themeColor="text1"/>
          <w:sz w:val="28"/>
          <w:szCs w:val="28"/>
        </w:rPr>
        <w:t>项目编号：</w:t>
      </w:r>
      <w:r w:rsidR="008E7D91" w:rsidRPr="008E7D91">
        <w:rPr>
          <w:rFonts w:ascii="仿宋" w:eastAsia="仿宋" w:hAnsi="仿宋"/>
          <w:color w:val="000000" w:themeColor="text1"/>
          <w:sz w:val="28"/>
          <w:szCs w:val="28"/>
        </w:rPr>
        <w:t>ZWC-2021008</w:t>
      </w:r>
    </w:p>
    <w:p w14:paraId="0CCB2D9B" w14:textId="18879A6B"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2.</w:t>
      </w:r>
      <w:r w:rsidR="005F5BEC" w:rsidRPr="001901ED">
        <w:rPr>
          <w:rFonts w:ascii="仿宋" w:eastAsia="仿宋" w:hAnsi="仿宋" w:hint="eastAsia"/>
          <w:color w:val="000000" w:themeColor="text1"/>
          <w:sz w:val="28"/>
          <w:szCs w:val="28"/>
        </w:rPr>
        <w:t>项目名称：</w:t>
      </w:r>
      <w:bookmarkStart w:id="53" w:name="_Hlk64294486"/>
      <w:r w:rsidR="008E7D91" w:rsidRPr="008E7D91">
        <w:rPr>
          <w:rFonts w:ascii="仿宋" w:eastAsia="仿宋" w:hAnsi="仿宋" w:hint="eastAsia"/>
          <w:sz w:val="28"/>
          <w:szCs w:val="28"/>
        </w:rPr>
        <w:t>校园设施维修材料采购项目</w:t>
      </w:r>
      <w:bookmarkEnd w:id="53"/>
    </w:p>
    <w:p w14:paraId="69A14FD9" w14:textId="7DADBA8D"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3.</w:t>
      </w:r>
      <w:r w:rsidR="005F5BEC" w:rsidRPr="001901ED">
        <w:rPr>
          <w:rFonts w:ascii="仿宋" w:eastAsia="仿宋" w:hAnsi="仿宋" w:hint="eastAsia"/>
          <w:color w:val="000000" w:themeColor="text1"/>
          <w:sz w:val="28"/>
          <w:szCs w:val="28"/>
        </w:rPr>
        <w:t>数量及主要技术要求:详见《公开询价一览表》</w:t>
      </w:r>
    </w:p>
    <w:p w14:paraId="6C812F0A" w14:textId="287EDA29"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4.</w:t>
      </w:r>
      <w:r w:rsidR="005F5BEC" w:rsidRPr="001901ED">
        <w:rPr>
          <w:rFonts w:ascii="仿宋" w:eastAsia="仿宋" w:hAnsi="仿宋" w:hint="eastAsia"/>
          <w:color w:val="000000" w:themeColor="text1"/>
          <w:sz w:val="28"/>
          <w:szCs w:val="28"/>
        </w:rPr>
        <w:t>参与人资格标准：</w:t>
      </w:r>
      <w:r w:rsidR="005F5BEC" w:rsidRPr="001901ED">
        <w:rPr>
          <w:rFonts w:ascii="仿宋" w:eastAsia="仿宋" w:hAnsi="仿宋"/>
          <w:color w:val="000000" w:themeColor="text1"/>
          <w:sz w:val="28"/>
          <w:szCs w:val="28"/>
        </w:rPr>
        <w:t xml:space="preserve"> </w:t>
      </w:r>
    </w:p>
    <w:p w14:paraId="4240B3C0" w14:textId="77777777" w:rsidR="008E7D91" w:rsidRPr="008E7D91" w:rsidRDefault="008E7D91" w:rsidP="008E7D91">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sidRPr="008E7D91">
        <w:rPr>
          <w:rFonts w:ascii="仿宋" w:eastAsia="仿宋" w:hAnsi="仿宋" w:hint="eastAsia"/>
          <w:color w:val="000000" w:themeColor="text1"/>
          <w:sz w:val="28"/>
          <w:szCs w:val="28"/>
        </w:rPr>
        <w:t>（1）参与人应具有独立法人资格，具有独立承担民事责任能力的生产厂商或授权代理商。</w:t>
      </w:r>
    </w:p>
    <w:p w14:paraId="473CB696" w14:textId="649AED8C" w:rsidR="008E7D91" w:rsidRPr="008E7D91" w:rsidRDefault="008E7D91" w:rsidP="008E7D91">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sidRPr="008E7D91">
        <w:rPr>
          <w:rFonts w:ascii="仿宋" w:eastAsia="仿宋" w:hAnsi="仿宋" w:hint="eastAsia"/>
          <w:color w:val="000000" w:themeColor="text1"/>
          <w:sz w:val="28"/>
          <w:szCs w:val="28"/>
        </w:rPr>
        <w:t>（2）参与人应具有提供校园设施维修材料和服务的能力。在</w:t>
      </w:r>
      <w:r>
        <w:rPr>
          <w:rFonts w:ascii="仿宋" w:eastAsia="仿宋" w:hAnsi="仿宋" w:hint="eastAsia"/>
          <w:color w:val="000000" w:themeColor="text1"/>
          <w:sz w:val="28"/>
          <w:szCs w:val="28"/>
        </w:rPr>
        <w:t>重庆</w:t>
      </w:r>
      <w:r w:rsidRPr="008E7D91">
        <w:rPr>
          <w:rFonts w:ascii="仿宋" w:eastAsia="仿宋" w:hAnsi="仿宋" w:hint="eastAsia"/>
          <w:color w:val="000000" w:themeColor="text1"/>
          <w:sz w:val="28"/>
          <w:szCs w:val="28"/>
        </w:rPr>
        <w:t>市范围有固定服务机构。</w:t>
      </w:r>
    </w:p>
    <w:p w14:paraId="7F3574F3" w14:textId="77777777" w:rsidR="008E7D91" w:rsidRPr="008E7D91" w:rsidRDefault="008E7D91" w:rsidP="008E7D91">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sidRPr="008E7D91">
        <w:rPr>
          <w:rFonts w:ascii="仿宋" w:eastAsia="仿宋" w:hAnsi="仿宋" w:hint="eastAsia"/>
          <w:color w:val="000000" w:themeColor="text1"/>
          <w:sz w:val="28"/>
          <w:szCs w:val="28"/>
        </w:rPr>
        <w:t>（3）参与人应遵守中国的有关法律、法规和规章的规定。</w:t>
      </w:r>
    </w:p>
    <w:p w14:paraId="40D49406" w14:textId="77777777" w:rsidR="008E7D91" w:rsidRPr="008E7D91" w:rsidRDefault="008E7D91" w:rsidP="008E7D91">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sidRPr="008E7D91">
        <w:rPr>
          <w:rFonts w:ascii="仿宋" w:eastAsia="仿宋" w:hAnsi="仿宋" w:hint="eastAsia"/>
          <w:color w:val="000000" w:themeColor="text1"/>
          <w:sz w:val="28"/>
          <w:szCs w:val="28"/>
        </w:rPr>
        <w:t>（4）参与人须有良好的商业信誉和健全的财务制度。</w:t>
      </w:r>
    </w:p>
    <w:p w14:paraId="3F5AB4E6" w14:textId="47EC50FD" w:rsidR="008E7D91" w:rsidRDefault="008E7D91" w:rsidP="008E7D91">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sidRPr="008E7D91">
        <w:rPr>
          <w:rFonts w:ascii="仿宋" w:eastAsia="仿宋" w:hAnsi="仿宋" w:hint="eastAsia"/>
          <w:color w:val="000000" w:themeColor="text1"/>
          <w:sz w:val="28"/>
          <w:szCs w:val="28"/>
        </w:rPr>
        <w:t>（5）参与人有依法缴纳税金的良好记录。</w:t>
      </w:r>
    </w:p>
    <w:p w14:paraId="265AD096" w14:textId="3898FC8B" w:rsidR="00F26F4E" w:rsidRPr="00F26F4E" w:rsidRDefault="00F26F4E" w:rsidP="00F26F4E">
      <w:pPr>
        <w:widowControl w:val="0"/>
        <w:tabs>
          <w:tab w:val="left" w:pos="839"/>
          <w:tab w:val="left" w:pos="1469"/>
        </w:tabs>
        <w:spacing w:after="0" w:line="500" w:lineRule="exact"/>
        <w:ind w:leftChars="150" w:left="890" w:hangingChars="200" w:hanging="560"/>
        <w:rPr>
          <w:rFonts w:ascii="仿宋" w:eastAsia="仿宋" w:hAnsi="仿宋"/>
          <w:color w:val="000000" w:themeColor="text1"/>
          <w:sz w:val="28"/>
          <w:szCs w:val="28"/>
        </w:rPr>
      </w:pPr>
      <w:r w:rsidRPr="00F26F4E">
        <w:rPr>
          <w:rFonts w:ascii="仿宋" w:eastAsia="仿宋" w:hAnsi="仿宋" w:hint="eastAsia"/>
          <w:color w:val="000000" w:themeColor="text1"/>
          <w:sz w:val="28"/>
          <w:szCs w:val="28"/>
        </w:rPr>
        <w:t>（</w:t>
      </w:r>
      <w:r w:rsidRPr="00F26F4E">
        <w:rPr>
          <w:rFonts w:ascii="仿宋" w:eastAsia="仿宋" w:hAnsi="仿宋"/>
          <w:color w:val="000000" w:themeColor="text1"/>
          <w:sz w:val="28"/>
          <w:szCs w:val="28"/>
        </w:rPr>
        <w:t>6</w:t>
      </w:r>
      <w:r w:rsidRPr="00F26F4E">
        <w:rPr>
          <w:rFonts w:ascii="仿宋" w:eastAsia="仿宋" w:hAnsi="仿宋" w:hint="eastAsia"/>
          <w:color w:val="000000" w:themeColor="text1"/>
          <w:sz w:val="28"/>
          <w:szCs w:val="28"/>
        </w:rPr>
        <w:t>）参与人应提供下列资格证明文件，否则其响应文件将被拒绝：</w:t>
      </w:r>
    </w:p>
    <w:p w14:paraId="0500D0EE" w14:textId="77777777" w:rsidR="00F26F4E" w:rsidRPr="00DF1248" w:rsidRDefault="00F26F4E" w:rsidP="00F26F4E">
      <w:pPr>
        <w:spacing w:after="0" w:line="40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B5BE40D" w14:textId="77777777" w:rsidR="00F26F4E" w:rsidRPr="00DF1248" w:rsidRDefault="00F26F4E" w:rsidP="00F26F4E">
      <w:pPr>
        <w:spacing w:after="0" w:line="40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4FEBDBC4" w14:textId="7E370BCD" w:rsidR="00F26F4E" w:rsidRDefault="00F26F4E" w:rsidP="00F26F4E">
      <w:pPr>
        <w:spacing w:after="0" w:line="400" w:lineRule="exact"/>
        <w:ind w:leftChars="322" w:left="708"/>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67958644" w14:textId="77777777" w:rsidR="00F26F4E" w:rsidRPr="00DF1248" w:rsidRDefault="00F26F4E" w:rsidP="00F26F4E">
      <w:pPr>
        <w:spacing w:after="0" w:line="40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660E6E13" w14:textId="054A7F7F" w:rsidR="00726570" w:rsidRPr="001901ED" w:rsidRDefault="0057673D" w:rsidP="008E7D91">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5.</w:t>
      </w:r>
      <w:r w:rsidR="005F5BEC" w:rsidRPr="001901ED">
        <w:rPr>
          <w:rFonts w:ascii="仿宋" w:eastAsia="仿宋" w:hAnsi="仿宋" w:hint="eastAsia"/>
          <w:color w:val="000000" w:themeColor="text1"/>
          <w:sz w:val="28"/>
          <w:szCs w:val="28"/>
        </w:rPr>
        <w:t>报价响应文件递交方式：</w:t>
      </w:r>
      <w:r w:rsidR="00F26F4E" w:rsidRPr="00F26F4E">
        <w:rPr>
          <w:rFonts w:ascii="仿宋" w:eastAsia="仿宋" w:hAnsi="仿宋" w:hint="eastAsia"/>
          <w:b/>
          <w:bCs/>
          <w:color w:val="000000" w:themeColor="text1"/>
          <w:sz w:val="28"/>
          <w:szCs w:val="28"/>
        </w:rPr>
        <w:t>密封报价并使用现场报送。</w:t>
      </w:r>
    </w:p>
    <w:p w14:paraId="52A1B2DB" w14:textId="38622C63"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6.</w:t>
      </w:r>
      <w:r w:rsidR="005F5BEC" w:rsidRPr="001901ED">
        <w:rPr>
          <w:rFonts w:ascii="仿宋" w:eastAsia="仿宋" w:hAnsi="仿宋" w:hint="eastAsia"/>
          <w:color w:val="000000" w:themeColor="text1"/>
          <w:sz w:val="28"/>
          <w:szCs w:val="28"/>
        </w:rPr>
        <w:t>报价响应文件递交截止时间</w:t>
      </w:r>
      <w:r w:rsidR="005F5BEC" w:rsidRPr="001901ED">
        <w:rPr>
          <w:rFonts w:ascii="仿宋" w:eastAsia="仿宋" w:hAnsi="仿宋" w:hint="eastAsia"/>
          <w:color w:val="000000" w:themeColor="text1"/>
          <w:sz w:val="28"/>
          <w:szCs w:val="28"/>
          <w:shd w:val="clear" w:color="auto" w:fill="FFFFFF"/>
        </w:rPr>
        <w:t>：</w:t>
      </w:r>
      <w:r w:rsidR="005F5BEC" w:rsidRPr="00595285">
        <w:rPr>
          <w:rFonts w:ascii="仿宋" w:eastAsia="仿宋" w:hAnsi="仿宋" w:hint="eastAsia"/>
          <w:sz w:val="28"/>
          <w:szCs w:val="28"/>
          <w:shd w:val="clear" w:color="auto" w:fill="FFFFFF"/>
        </w:rPr>
        <w:t>202</w:t>
      </w:r>
      <w:r w:rsidR="00595285" w:rsidRPr="00595285">
        <w:rPr>
          <w:rFonts w:ascii="仿宋" w:eastAsia="仿宋" w:hAnsi="仿宋"/>
          <w:sz w:val="28"/>
          <w:szCs w:val="28"/>
          <w:shd w:val="clear" w:color="auto" w:fill="FFFFFF"/>
        </w:rPr>
        <w:t>1</w:t>
      </w:r>
      <w:r w:rsidR="00595285" w:rsidRPr="00595285">
        <w:rPr>
          <w:rFonts w:ascii="仿宋" w:eastAsia="仿宋" w:hAnsi="仿宋" w:hint="eastAsia"/>
          <w:sz w:val="28"/>
          <w:szCs w:val="28"/>
          <w:shd w:val="clear" w:color="auto" w:fill="FFFFFF"/>
        </w:rPr>
        <w:t>年</w:t>
      </w:r>
      <w:r w:rsidR="00F26F4E">
        <w:rPr>
          <w:rFonts w:ascii="仿宋" w:eastAsia="仿宋" w:hAnsi="仿宋"/>
          <w:sz w:val="28"/>
          <w:szCs w:val="28"/>
          <w:shd w:val="clear" w:color="auto" w:fill="FFFFFF"/>
        </w:rPr>
        <w:t>6</w:t>
      </w:r>
      <w:r w:rsidR="005F5BEC" w:rsidRPr="00595285">
        <w:rPr>
          <w:rFonts w:ascii="仿宋" w:eastAsia="仿宋" w:hAnsi="仿宋"/>
          <w:sz w:val="28"/>
          <w:szCs w:val="28"/>
          <w:shd w:val="clear" w:color="auto" w:fill="FFFFFF"/>
        </w:rPr>
        <w:t>月</w:t>
      </w:r>
      <w:r w:rsidR="003061A3">
        <w:rPr>
          <w:rFonts w:ascii="仿宋" w:eastAsia="仿宋" w:hAnsi="仿宋" w:hint="eastAsia"/>
          <w:sz w:val="28"/>
          <w:szCs w:val="28"/>
          <w:shd w:val="clear" w:color="auto" w:fill="FFFFFF"/>
        </w:rPr>
        <w:t>2</w:t>
      </w:r>
      <w:r w:rsidR="003C030C">
        <w:rPr>
          <w:rFonts w:ascii="仿宋" w:eastAsia="仿宋" w:hAnsi="仿宋"/>
          <w:sz w:val="28"/>
          <w:szCs w:val="28"/>
          <w:shd w:val="clear" w:color="auto" w:fill="FFFFFF"/>
        </w:rPr>
        <w:t>8</w:t>
      </w:r>
      <w:r w:rsidR="005F5BEC" w:rsidRPr="00595285">
        <w:rPr>
          <w:rFonts w:ascii="仿宋" w:eastAsia="仿宋" w:hAnsi="仿宋"/>
          <w:sz w:val="28"/>
          <w:szCs w:val="28"/>
          <w:shd w:val="clear" w:color="auto" w:fill="FFFFFF"/>
        </w:rPr>
        <w:t>日</w:t>
      </w:r>
      <w:r w:rsidR="006A1CE1">
        <w:rPr>
          <w:rFonts w:ascii="仿宋" w:eastAsia="仿宋" w:hAnsi="仿宋" w:hint="eastAsia"/>
          <w:sz w:val="28"/>
          <w:szCs w:val="28"/>
          <w:shd w:val="clear" w:color="auto" w:fill="FFFFFF"/>
        </w:rPr>
        <w:t>上</w:t>
      </w:r>
      <w:r w:rsidR="005F5BEC" w:rsidRPr="00595285">
        <w:rPr>
          <w:rFonts w:ascii="仿宋" w:eastAsia="仿宋" w:hAnsi="仿宋" w:hint="eastAsia"/>
          <w:sz w:val="28"/>
          <w:szCs w:val="28"/>
          <w:shd w:val="clear" w:color="auto" w:fill="FFFFFF"/>
        </w:rPr>
        <w:t>午</w:t>
      </w:r>
      <w:r w:rsidR="005F5BEC" w:rsidRPr="00595285">
        <w:rPr>
          <w:rFonts w:ascii="仿宋" w:eastAsia="仿宋" w:hAnsi="仿宋"/>
          <w:sz w:val="28"/>
          <w:szCs w:val="28"/>
          <w:shd w:val="clear" w:color="auto" w:fill="FFFFFF"/>
        </w:rPr>
        <w:t>1</w:t>
      </w:r>
      <w:r w:rsidR="00733931">
        <w:rPr>
          <w:rFonts w:ascii="仿宋" w:eastAsia="仿宋" w:hAnsi="仿宋"/>
          <w:sz w:val="28"/>
          <w:szCs w:val="28"/>
          <w:shd w:val="clear" w:color="auto" w:fill="FFFFFF"/>
        </w:rPr>
        <w:t>0</w:t>
      </w:r>
      <w:r w:rsidR="005F5BEC" w:rsidRPr="00595285">
        <w:rPr>
          <w:rFonts w:ascii="仿宋" w:eastAsia="仿宋" w:hAnsi="仿宋" w:hint="eastAsia"/>
          <w:sz w:val="28"/>
          <w:szCs w:val="28"/>
          <w:shd w:val="clear" w:color="auto" w:fill="FFFFFF"/>
        </w:rPr>
        <w:t>:</w:t>
      </w:r>
      <w:r w:rsidR="005F5BEC" w:rsidRPr="00595285">
        <w:rPr>
          <w:rFonts w:ascii="仿宋" w:eastAsia="仿宋" w:hAnsi="仿宋"/>
          <w:sz w:val="28"/>
          <w:szCs w:val="28"/>
          <w:shd w:val="clear" w:color="auto" w:fill="FFFFFF"/>
        </w:rPr>
        <w:t>00</w:t>
      </w:r>
      <w:r w:rsidR="005F5BEC" w:rsidRPr="00595285">
        <w:rPr>
          <w:rFonts w:ascii="仿宋" w:eastAsia="仿宋" w:hAnsi="仿宋" w:hint="eastAsia"/>
          <w:sz w:val="28"/>
          <w:szCs w:val="28"/>
          <w:shd w:val="clear" w:color="auto" w:fill="FFFFFF"/>
        </w:rPr>
        <w:t>前。</w:t>
      </w:r>
    </w:p>
    <w:p w14:paraId="2057613D" w14:textId="61FAD388" w:rsidR="00726570" w:rsidRPr="001901ED" w:rsidRDefault="0057673D" w:rsidP="00195F8D">
      <w:pPr>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lastRenderedPageBreak/>
        <w:t>7.</w:t>
      </w:r>
      <w:r w:rsidR="005F5BEC" w:rsidRPr="001901ED">
        <w:rPr>
          <w:rFonts w:ascii="仿宋" w:eastAsia="仿宋" w:hAnsi="仿宋" w:hint="eastAsia"/>
          <w:color w:val="000000" w:themeColor="text1"/>
          <w:sz w:val="28"/>
          <w:szCs w:val="28"/>
        </w:rPr>
        <w:t>报价响应文件递交地点：渝北</w:t>
      </w:r>
      <w:r w:rsidR="00595285">
        <w:rPr>
          <w:rFonts w:ascii="仿宋" w:eastAsia="仿宋" w:hAnsi="仿宋" w:hint="eastAsia"/>
          <w:color w:val="000000" w:themeColor="text1"/>
          <w:sz w:val="28"/>
          <w:szCs w:val="28"/>
        </w:rPr>
        <w:t>校</w:t>
      </w:r>
      <w:r w:rsidR="005F5BEC" w:rsidRPr="001901ED">
        <w:rPr>
          <w:rFonts w:ascii="仿宋" w:eastAsia="仿宋" w:hAnsi="仿宋" w:hint="eastAsia"/>
          <w:color w:val="000000" w:themeColor="text1"/>
          <w:sz w:val="28"/>
          <w:szCs w:val="28"/>
        </w:rPr>
        <w:t>区办公楼二楼208室。</w:t>
      </w:r>
    </w:p>
    <w:p w14:paraId="533A274B" w14:textId="08ADE95A" w:rsidR="00726570" w:rsidRPr="00F26F4E" w:rsidRDefault="005F5BEC" w:rsidP="008E7D91">
      <w:pPr>
        <w:widowControl w:val="0"/>
        <w:tabs>
          <w:tab w:val="left" w:pos="839"/>
          <w:tab w:val="left" w:pos="1469"/>
        </w:tabs>
        <w:spacing w:after="0" w:line="500" w:lineRule="exact"/>
        <w:ind w:leftChars="150" w:left="892" w:hangingChars="200" w:hanging="562"/>
        <w:rPr>
          <w:rFonts w:ascii="仿宋" w:eastAsia="仿宋" w:hAnsi="仿宋"/>
          <w:b/>
          <w:bCs/>
          <w:color w:val="000000" w:themeColor="text1"/>
          <w:sz w:val="28"/>
          <w:szCs w:val="28"/>
        </w:rPr>
      </w:pPr>
      <w:r w:rsidRPr="00F26F4E">
        <w:rPr>
          <w:rFonts w:ascii="仿宋" w:eastAsia="仿宋" w:hAnsi="仿宋" w:hint="eastAsia"/>
          <w:b/>
          <w:bCs/>
          <w:color w:val="000000" w:themeColor="text1"/>
          <w:sz w:val="28"/>
          <w:szCs w:val="28"/>
        </w:rPr>
        <w:t>联系人：</w:t>
      </w:r>
      <w:r w:rsidR="00F26F4E" w:rsidRPr="00F26F4E">
        <w:rPr>
          <w:rFonts w:ascii="仿宋" w:eastAsia="仿宋" w:hAnsi="仿宋" w:hint="eastAsia"/>
          <w:b/>
          <w:bCs/>
          <w:color w:val="000000" w:themeColor="text1"/>
          <w:sz w:val="28"/>
          <w:szCs w:val="28"/>
        </w:rPr>
        <w:t xml:space="preserve">喻峻 </w:t>
      </w:r>
      <w:r w:rsidR="00F26F4E" w:rsidRPr="00F26F4E">
        <w:rPr>
          <w:rFonts w:ascii="仿宋" w:eastAsia="仿宋" w:hAnsi="仿宋"/>
          <w:b/>
          <w:bCs/>
          <w:color w:val="000000" w:themeColor="text1"/>
          <w:sz w:val="28"/>
          <w:szCs w:val="28"/>
        </w:rPr>
        <w:t xml:space="preserve">       </w:t>
      </w:r>
      <w:r w:rsidRPr="00F26F4E">
        <w:rPr>
          <w:rFonts w:ascii="仿宋" w:eastAsia="仿宋" w:hAnsi="仿宋" w:hint="eastAsia"/>
          <w:b/>
          <w:bCs/>
          <w:color w:val="000000" w:themeColor="text1"/>
          <w:sz w:val="28"/>
          <w:szCs w:val="28"/>
        </w:rPr>
        <w:t xml:space="preserve"> </w:t>
      </w:r>
      <w:r w:rsidR="008C6ED2" w:rsidRPr="00F26F4E">
        <w:rPr>
          <w:rFonts w:ascii="仿宋" w:eastAsia="仿宋" w:hAnsi="仿宋"/>
          <w:b/>
          <w:bCs/>
          <w:color w:val="000000" w:themeColor="text1"/>
          <w:sz w:val="28"/>
          <w:szCs w:val="28"/>
        </w:rPr>
        <w:t xml:space="preserve">    </w:t>
      </w:r>
      <w:r w:rsidR="00F26F4E" w:rsidRPr="00F26F4E">
        <w:rPr>
          <w:rFonts w:ascii="仿宋" w:eastAsia="仿宋" w:hAnsi="仿宋"/>
          <w:b/>
          <w:bCs/>
          <w:color w:val="000000" w:themeColor="text1"/>
          <w:sz w:val="28"/>
          <w:szCs w:val="28"/>
        </w:rPr>
        <w:t xml:space="preserve"> </w:t>
      </w:r>
      <w:r w:rsidR="008C6ED2" w:rsidRPr="00F26F4E">
        <w:rPr>
          <w:rFonts w:ascii="仿宋" w:eastAsia="仿宋" w:hAnsi="仿宋"/>
          <w:b/>
          <w:bCs/>
          <w:color w:val="000000" w:themeColor="text1"/>
          <w:sz w:val="28"/>
          <w:szCs w:val="28"/>
        </w:rPr>
        <w:t xml:space="preserve"> </w:t>
      </w:r>
      <w:r w:rsidRPr="00F26F4E">
        <w:rPr>
          <w:rFonts w:ascii="仿宋" w:eastAsia="仿宋" w:hAnsi="仿宋" w:hint="eastAsia"/>
          <w:b/>
          <w:bCs/>
          <w:color w:val="000000" w:themeColor="text1"/>
          <w:sz w:val="28"/>
          <w:szCs w:val="28"/>
        </w:rPr>
        <w:t>联系电话：</w:t>
      </w:r>
      <w:r w:rsidR="00F26F4E" w:rsidRPr="00F26F4E">
        <w:rPr>
          <w:rFonts w:ascii="仿宋" w:eastAsia="仿宋" w:hAnsi="仿宋"/>
          <w:b/>
          <w:bCs/>
          <w:color w:val="000000" w:themeColor="text1"/>
          <w:sz w:val="28"/>
          <w:szCs w:val="28"/>
        </w:rPr>
        <w:t>18502371287</w:t>
      </w:r>
    </w:p>
    <w:p w14:paraId="7733318B" w14:textId="61E95E72" w:rsidR="008E7D91" w:rsidRPr="00F26F4E" w:rsidRDefault="008E7D91" w:rsidP="008E7D91">
      <w:pPr>
        <w:widowControl w:val="0"/>
        <w:spacing w:after="0" w:line="500" w:lineRule="exact"/>
        <w:ind w:firstLineChars="100" w:firstLine="281"/>
        <w:rPr>
          <w:rFonts w:ascii="仿宋" w:eastAsia="仿宋" w:hAnsi="仿宋"/>
          <w:b/>
          <w:bCs/>
          <w:sz w:val="28"/>
          <w:szCs w:val="28"/>
        </w:rPr>
      </w:pPr>
      <w:r w:rsidRPr="00F26F4E">
        <w:rPr>
          <w:rFonts w:ascii="仿宋" w:eastAsia="仿宋" w:hAnsi="仿宋" w:hint="eastAsia"/>
          <w:b/>
          <w:bCs/>
          <w:sz w:val="28"/>
          <w:szCs w:val="28"/>
        </w:rPr>
        <w:t xml:space="preserve">项目答疑人：龙斌 </w:t>
      </w:r>
      <w:r w:rsidR="00F26F4E" w:rsidRPr="00F26F4E">
        <w:rPr>
          <w:rFonts w:ascii="仿宋" w:eastAsia="仿宋" w:hAnsi="仿宋"/>
          <w:b/>
          <w:bCs/>
          <w:sz w:val="28"/>
          <w:szCs w:val="28"/>
        </w:rPr>
        <w:t xml:space="preserve">         </w:t>
      </w:r>
      <w:r w:rsidRPr="00F26F4E">
        <w:rPr>
          <w:rFonts w:ascii="仿宋" w:eastAsia="仿宋" w:hAnsi="仿宋" w:hint="eastAsia"/>
          <w:b/>
          <w:bCs/>
          <w:sz w:val="28"/>
          <w:szCs w:val="28"/>
        </w:rPr>
        <w:t xml:space="preserve"> </w:t>
      </w:r>
      <w:r w:rsidR="00F26F4E" w:rsidRPr="00F26F4E">
        <w:rPr>
          <w:rFonts w:ascii="仿宋" w:eastAsia="仿宋" w:hAnsi="仿宋" w:hint="eastAsia"/>
          <w:b/>
          <w:bCs/>
          <w:sz w:val="28"/>
          <w:szCs w:val="28"/>
        </w:rPr>
        <w:t>联系</w:t>
      </w:r>
      <w:r w:rsidRPr="00F26F4E">
        <w:rPr>
          <w:rFonts w:ascii="仿宋" w:eastAsia="仿宋" w:hAnsi="仿宋" w:hint="eastAsia"/>
          <w:b/>
          <w:bCs/>
          <w:sz w:val="28"/>
          <w:szCs w:val="28"/>
        </w:rPr>
        <w:t>电话：13206775586</w:t>
      </w:r>
    </w:p>
    <w:p w14:paraId="330B1488" w14:textId="77777777" w:rsidR="00F26F4E" w:rsidRPr="001B611D" w:rsidRDefault="00F26F4E" w:rsidP="00F26F4E">
      <w:pPr>
        <w:spacing w:after="0" w:line="440" w:lineRule="exact"/>
        <w:ind w:firstLineChars="100" w:firstLine="281"/>
        <w:rPr>
          <w:rFonts w:ascii="仿宋" w:eastAsia="仿宋" w:hAnsi="仿宋"/>
          <w:b/>
          <w:bCs/>
          <w:sz w:val="28"/>
          <w:szCs w:val="28"/>
        </w:rPr>
      </w:pPr>
      <w:r w:rsidRPr="001B611D">
        <w:rPr>
          <w:rFonts w:ascii="仿宋" w:eastAsia="仿宋" w:hAnsi="仿宋" w:hint="eastAsia"/>
          <w:b/>
          <w:bCs/>
          <w:sz w:val="28"/>
          <w:szCs w:val="28"/>
        </w:rPr>
        <w:t>注：响应文件按以上地址送达</w:t>
      </w:r>
    </w:p>
    <w:p w14:paraId="66C516A1" w14:textId="77777777" w:rsidR="00726570" w:rsidRPr="001901ED" w:rsidRDefault="005F5BEC" w:rsidP="0057673D">
      <w:pPr>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二、参与人须知</w:t>
      </w:r>
    </w:p>
    <w:p w14:paraId="3201FD6C" w14:textId="7763CB18"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1.所有</w:t>
      </w:r>
      <w:r w:rsidR="00317A5B">
        <w:rPr>
          <w:rFonts w:ascii="仿宋" w:eastAsia="仿宋" w:hAnsi="仿宋" w:hint="eastAsia"/>
          <w:color w:val="000000" w:themeColor="text1"/>
          <w:sz w:val="28"/>
          <w:szCs w:val="28"/>
        </w:rPr>
        <w:t>货物</w:t>
      </w:r>
      <w:r w:rsidRPr="001901ED">
        <w:rPr>
          <w:rFonts w:ascii="仿宋" w:eastAsia="仿宋" w:hAnsi="仿宋" w:hint="eastAsia"/>
          <w:color w:val="000000" w:themeColor="text1"/>
          <w:sz w:val="28"/>
          <w:szCs w:val="28"/>
        </w:rPr>
        <w:t>均以人民币报价；</w:t>
      </w:r>
    </w:p>
    <w:p w14:paraId="1163F765"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2.报价响应文件2份，报价响应文件</w:t>
      </w:r>
      <w:r w:rsidRPr="001901ED">
        <w:rPr>
          <w:rFonts w:ascii="仿宋" w:eastAsia="仿宋" w:hAnsi="仿宋"/>
          <w:color w:val="000000" w:themeColor="text1"/>
          <w:sz w:val="28"/>
          <w:szCs w:val="28"/>
        </w:rPr>
        <w:t>必须用A4幅面纸张打印</w:t>
      </w:r>
      <w:r w:rsidRPr="001901ED">
        <w:rPr>
          <w:rFonts w:ascii="仿宋" w:eastAsia="仿宋" w:hAnsi="仿宋" w:hint="eastAsia"/>
          <w:color w:val="000000" w:themeColor="text1"/>
          <w:sz w:val="28"/>
          <w:szCs w:val="28"/>
        </w:rPr>
        <w:t>，须由参与人填写并加盖公章（正本1份副本1份）；</w:t>
      </w:r>
    </w:p>
    <w:p w14:paraId="4316AB64"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3.报价响应文件用不退色墨水书写或打印，因字迹潦草或表达不清所引起的后果由参与人自负；</w:t>
      </w:r>
    </w:p>
    <w:p w14:paraId="57BA0307" w14:textId="72515322"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4</w:t>
      </w:r>
      <w:r w:rsidRPr="001901ED">
        <w:rPr>
          <w:rFonts w:ascii="仿宋" w:eastAsia="仿宋" w:hAnsi="仿宋"/>
          <w:color w:val="000000" w:themeColor="text1"/>
          <w:sz w:val="28"/>
          <w:szCs w:val="28"/>
        </w:rPr>
        <w:t xml:space="preserve">. </w:t>
      </w:r>
      <w:r w:rsidRPr="001901ED">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16130C5F"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73CE5068"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(1) 法定代表人为同一人的两个及两个以上法人；</w:t>
      </w:r>
    </w:p>
    <w:p w14:paraId="4CEF92F4"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 母公司、直接或间接持股50％及以上的被投资公司;</w:t>
      </w:r>
    </w:p>
    <w:p w14:paraId="1DE56725" w14:textId="6C2963D7" w:rsidR="00726570"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(3) 均为同一家母公司直接或间接持股50％及以上的被投资公司。</w:t>
      </w:r>
    </w:p>
    <w:p w14:paraId="04B2BB61" w14:textId="71AB72E7" w:rsidR="00726570" w:rsidRPr="001901ED" w:rsidRDefault="005F5BEC" w:rsidP="0057673D">
      <w:pPr>
        <w:spacing w:after="0" w:line="500" w:lineRule="exact"/>
        <w:jc w:val="left"/>
        <w:rPr>
          <w:rFonts w:ascii="仿宋" w:eastAsia="仿宋" w:hAnsi="仿宋"/>
          <w:color w:val="000000" w:themeColor="text1"/>
          <w:sz w:val="28"/>
          <w:szCs w:val="28"/>
        </w:rPr>
      </w:pPr>
      <w:bookmarkStart w:id="54" w:name="_Hlk70151521"/>
      <w:r w:rsidRPr="001901ED">
        <w:rPr>
          <w:rFonts w:ascii="仿宋" w:eastAsia="仿宋" w:hAnsi="仿宋" w:hint="eastAsia"/>
          <w:color w:val="000000" w:themeColor="text1"/>
          <w:sz w:val="28"/>
          <w:szCs w:val="28"/>
        </w:rPr>
        <w:t>三、</w:t>
      </w:r>
      <w:r w:rsidR="00317A5B">
        <w:rPr>
          <w:rFonts w:ascii="仿宋" w:eastAsia="仿宋" w:hAnsi="仿宋" w:hint="eastAsia"/>
          <w:color w:val="000000" w:themeColor="text1"/>
          <w:sz w:val="28"/>
          <w:szCs w:val="28"/>
        </w:rPr>
        <w:t>质保</w:t>
      </w:r>
      <w:r w:rsidR="00096911">
        <w:rPr>
          <w:rFonts w:ascii="仿宋" w:eastAsia="仿宋" w:hAnsi="仿宋" w:hint="eastAsia"/>
          <w:color w:val="000000" w:themeColor="text1"/>
          <w:sz w:val="28"/>
          <w:szCs w:val="28"/>
        </w:rPr>
        <w:t>和后期服务</w:t>
      </w:r>
      <w:r w:rsidRPr="001901ED">
        <w:rPr>
          <w:rFonts w:ascii="仿宋" w:eastAsia="仿宋" w:hAnsi="仿宋" w:hint="eastAsia"/>
          <w:color w:val="000000" w:themeColor="text1"/>
          <w:sz w:val="28"/>
          <w:szCs w:val="28"/>
        </w:rPr>
        <w:t>要求</w:t>
      </w:r>
    </w:p>
    <w:p w14:paraId="4F584944" w14:textId="77777777" w:rsidR="008E7D91" w:rsidRDefault="008E7D91" w:rsidP="008E7D9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1.免费保修期；</w:t>
      </w:r>
    </w:p>
    <w:p w14:paraId="08FF9B3C" w14:textId="77777777" w:rsidR="008E7D91" w:rsidRDefault="008E7D91" w:rsidP="008E7D9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2.应急维修送货时间安排；</w:t>
      </w:r>
    </w:p>
    <w:p w14:paraId="50F304FE" w14:textId="77777777" w:rsidR="008E7D91" w:rsidRDefault="008E7D91" w:rsidP="008E7D91">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3.送货人员地点、地址、联系电话；</w:t>
      </w:r>
    </w:p>
    <w:p w14:paraId="560BCFDA" w14:textId="77777777" w:rsidR="00726570" w:rsidRPr="001901ED" w:rsidRDefault="005F5BEC" w:rsidP="0057673D">
      <w:pPr>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四、确定成交参与人标准及原则</w:t>
      </w:r>
    </w:p>
    <w:p w14:paraId="2A6D6D97" w14:textId="77777777" w:rsidR="008C6ED2" w:rsidRDefault="005F5BEC" w:rsidP="0057673D">
      <w:pPr>
        <w:widowControl w:val="0"/>
        <w:spacing w:after="0" w:line="500" w:lineRule="exact"/>
        <w:ind w:firstLineChars="200" w:firstLine="560"/>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所投</w:t>
      </w:r>
      <w:r w:rsidR="00317A5B">
        <w:rPr>
          <w:rFonts w:ascii="仿宋" w:eastAsia="仿宋" w:hAnsi="仿宋" w:hint="eastAsia"/>
          <w:color w:val="000000" w:themeColor="text1"/>
          <w:sz w:val="28"/>
          <w:szCs w:val="28"/>
        </w:rPr>
        <w:t>材料及</w:t>
      </w:r>
      <w:r w:rsidRPr="001901ED">
        <w:rPr>
          <w:rFonts w:ascii="仿宋" w:eastAsia="仿宋" w:hAnsi="仿宋" w:hint="eastAsia"/>
          <w:color w:val="000000" w:themeColor="text1"/>
          <w:sz w:val="28"/>
          <w:szCs w:val="28"/>
        </w:rPr>
        <w:t>设备符合采购需求、质量和服务要求,经过磋商所报价格为合理价格的参与人为成交参与人，最低报价不作为成交的保证。</w:t>
      </w:r>
    </w:p>
    <w:bookmarkEnd w:id="54"/>
    <w:p w14:paraId="4B732FE4" w14:textId="77777777" w:rsidR="00F26F4E" w:rsidRPr="006616CD" w:rsidRDefault="00F26F4E" w:rsidP="00F26F4E">
      <w:pPr>
        <w:widowControl w:val="0"/>
        <w:spacing w:after="0" w:line="500" w:lineRule="exact"/>
        <w:jc w:val="left"/>
        <w:rPr>
          <w:rFonts w:ascii="仿宋" w:eastAsia="仿宋" w:hAnsi="仿宋"/>
          <w:b/>
          <w:bCs/>
          <w:sz w:val="28"/>
          <w:szCs w:val="28"/>
        </w:rPr>
      </w:pPr>
      <w:r w:rsidRPr="006616CD">
        <w:rPr>
          <w:rFonts w:ascii="仿宋" w:eastAsia="仿宋" w:hAnsi="仿宋" w:hint="eastAsia"/>
          <w:b/>
          <w:bCs/>
          <w:sz w:val="28"/>
          <w:szCs w:val="28"/>
        </w:rPr>
        <w:t>本项目最终成交结果会在中教集团后勤贤知平台“中标信息公示”板块公示，网址：www.ceghqxz.com。本项目监督投诉部门：中教集团内控部；投诉电话：0791-88102608；投诉邮箱：Neikongbu@educationgroup.cn</w:t>
      </w:r>
    </w:p>
    <w:p w14:paraId="02131B1B" w14:textId="77777777" w:rsidR="004D05DB" w:rsidRPr="00F26F4E" w:rsidRDefault="004D05DB" w:rsidP="0057673D">
      <w:pPr>
        <w:widowControl w:val="0"/>
        <w:spacing w:after="0" w:line="500" w:lineRule="exact"/>
        <w:ind w:firstLineChars="200" w:firstLine="560"/>
        <w:jc w:val="left"/>
        <w:rPr>
          <w:rFonts w:ascii="仿宋" w:eastAsia="仿宋" w:hAnsi="仿宋"/>
          <w:color w:val="000000" w:themeColor="text1"/>
          <w:sz w:val="28"/>
          <w:szCs w:val="28"/>
        </w:rPr>
      </w:pPr>
    </w:p>
    <w:p w14:paraId="3943A956" w14:textId="237CB406" w:rsidR="004D05DB" w:rsidRDefault="004D05DB" w:rsidP="0057673D">
      <w:pPr>
        <w:widowControl w:val="0"/>
        <w:spacing w:after="0" w:line="500" w:lineRule="exact"/>
        <w:ind w:firstLineChars="200" w:firstLine="560"/>
        <w:jc w:val="left"/>
        <w:rPr>
          <w:rFonts w:ascii="仿宋" w:eastAsia="仿宋" w:hAnsi="仿宋"/>
          <w:color w:val="000000" w:themeColor="text1"/>
          <w:sz w:val="28"/>
          <w:szCs w:val="28"/>
        </w:rPr>
        <w:sectPr w:rsidR="004D05DB" w:rsidSect="000433B2">
          <w:headerReference w:type="first" r:id="rId12"/>
          <w:pgSz w:w="11906" w:h="16838"/>
          <w:pgMar w:top="1440" w:right="1416" w:bottom="1440" w:left="1134" w:header="283" w:footer="227" w:gutter="0"/>
          <w:cols w:space="425"/>
          <w:titlePg/>
          <w:docGrid w:type="lines" w:linePitch="312"/>
        </w:sectPr>
      </w:pPr>
    </w:p>
    <w:p w14:paraId="1F9C14FB" w14:textId="397D812A" w:rsidR="00726570" w:rsidRPr="001901ED" w:rsidRDefault="005F5BEC" w:rsidP="00317A5B">
      <w:pPr>
        <w:pStyle w:val="Default"/>
        <w:spacing w:line="360" w:lineRule="auto"/>
        <w:jc w:val="center"/>
        <w:outlineLvl w:val="0"/>
        <w:rPr>
          <w:rFonts w:ascii="仿宋" w:eastAsia="仿宋" w:hAnsi="仿宋"/>
          <w:b/>
          <w:color w:val="000000" w:themeColor="text1"/>
          <w:sz w:val="44"/>
          <w:szCs w:val="44"/>
        </w:rPr>
      </w:pPr>
      <w:bookmarkStart w:id="55" w:name="_Hlk61444720"/>
      <w:r w:rsidRPr="001901ED">
        <w:rPr>
          <w:rFonts w:ascii="仿宋" w:eastAsia="仿宋" w:hAnsi="仿宋" w:hint="eastAsia"/>
          <w:b/>
          <w:color w:val="000000" w:themeColor="text1"/>
          <w:sz w:val="44"/>
          <w:szCs w:val="44"/>
        </w:rPr>
        <w:lastRenderedPageBreak/>
        <w:t>二、公开询价</w:t>
      </w:r>
      <w:bookmarkEnd w:id="51"/>
      <w:r w:rsidR="00082ADD">
        <w:rPr>
          <w:rFonts w:ascii="仿宋" w:eastAsia="仿宋" w:hAnsi="仿宋" w:hint="eastAsia"/>
          <w:b/>
          <w:color w:val="000000" w:themeColor="text1"/>
          <w:sz w:val="44"/>
          <w:szCs w:val="44"/>
        </w:rPr>
        <w:t>项目介绍</w:t>
      </w:r>
    </w:p>
    <w:p w14:paraId="5908D90D" w14:textId="349B0F99" w:rsidR="00257789" w:rsidRDefault="00257789" w:rsidP="00257789">
      <w:pPr>
        <w:spacing w:after="0" w:line="500" w:lineRule="exact"/>
        <w:ind w:left="1968" w:hangingChars="700" w:hanging="1968"/>
        <w:rPr>
          <w:rFonts w:ascii="仿宋" w:eastAsia="仿宋" w:hAnsi="仿宋"/>
          <w:bCs/>
          <w:sz w:val="28"/>
          <w:szCs w:val="28"/>
        </w:rPr>
      </w:pPr>
      <w:bookmarkStart w:id="56" w:name="_Hlk46845989"/>
      <w:bookmarkEnd w:id="55"/>
      <w:r>
        <w:rPr>
          <w:rFonts w:ascii="仿宋" w:eastAsia="仿宋" w:hAnsi="仿宋" w:hint="eastAsia"/>
          <w:b/>
          <w:sz w:val="28"/>
          <w:szCs w:val="28"/>
        </w:rPr>
        <w:t>一、项目名称：</w:t>
      </w:r>
      <w:r w:rsidR="008E7D91" w:rsidRPr="008E7D91">
        <w:rPr>
          <w:rFonts w:ascii="仿宋" w:eastAsia="仿宋" w:hAnsi="仿宋" w:hint="eastAsia"/>
          <w:sz w:val="28"/>
          <w:szCs w:val="28"/>
        </w:rPr>
        <w:t>校园设施维修材料采购项目</w:t>
      </w:r>
    </w:p>
    <w:p w14:paraId="437BA89B" w14:textId="1F12F303" w:rsidR="00257789" w:rsidRDefault="00257789" w:rsidP="00257789">
      <w:pPr>
        <w:spacing w:after="0" w:line="50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sidRPr="004A4E4D">
        <w:rPr>
          <w:rFonts w:ascii="仿宋" w:eastAsia="仿宋" w:hAnsi="仿宋" w:hint="eastAsia"/>
          <w:color w:val="000000" w:themeColor="text1"/>
          <w:sz w:val="28"/>
          <w:szCs w:val="28"/>
        </w:rPr>
        <w:t>重庆市</w:t>
      </w:r>
      <w:r>
        <w:rPr>
          <w:rFonts w:ascii="仿宋" w:eastAsia="仿宋" w:hAnsi="仿宋" w:hint="eastAsia"/>
          <w:color w:val="000000" w:themeColor="text1"/>
          <w:sz w:val="28"/>
          <w:szCs w:val="28"/>
        </w:rPr>
        <w:t>渝北区龙石路1</w:t>
      </w:r>
      <w:r>
        <w:rPr>
          <w:rFonts w:ascii="仿宋" w:eastAsia="仿宋" w:hAnsi="仿宋"/>
          <w:color w:val="000000" w:themeColor="text1"/>
          <w:sz w:val="28"/>
          <w:szCs w:val="28"/>
        </w:rPr>
        <w:t>8</w:t>
      </w:r>
      <w:r>
        <w:rPr>
          <w:rFonts w:ascii="仿宋" w:eastAsia="仿宋" w:hAnsi="仿宋" w:hint="eastAsia"/>
          <w:color w:val="000000" w:themeColor="text1"/>
          <w:sz w:val="28"/>
          <w:szCs w:val="28"/>
        </w:rPr>
        <w:t>号</w:t>
      </w:r>
    </w:p>
    <w:p w14:paraId="7A0016D3" w14:textId="77777777" w:rsidR="00257789" w:rsidRDefault="00257789" w:rsidP="00257789">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5DD4CCC8" w14:textId="1C7FEB27" w:rsidR="00042BA5" w:rsidRDefault="008E7D91" w:rsidP="00257789">
      <w:pPr>
        <w:spacing w:after="0" w:line="400" w:lineRule="exact"/>
        <w:ind w:firstLineChars="200" w:firstLine="560"/>
        <w:rPr>
          <w:rFonts w:ascii="仿宋" w:eastAsia="仿宋" w:hAnsi="仿宋"/>
          <w:sz w:val="28"/>
          <w:szCs w:val="28"/>
        </w:rPr>
      </w:pPr>
      <w:r>
        <w:rPr>
          <w:rFonts w:ascii="仿宋" w:eastAsia="仿宋" w:hAnsi="仿宋" w:hint="eastAsia"/>
          <w:sz w:val="28"/>
          <w:szCs w:val="28"/>
        </w:rPr>
        <w:t>重庆外语外事学院</w:t>
      </w:r>
      <w:r w:rsidR="00246D51">
        <w:rPr>
          <w:rFonts w:ascii="仿宋" w:eastAsia="仿宋" w:hAnsi="仿宋" w:hint="eastAsia"/>
          <w:sz w:val="28"/>
          <w:szCs w:val="28"/>
        </w:rPr>
        <w:t>对</w:t>
      </w:r>
      <w:r>
        <w:rPr>
          <w:rFonts w:ascii="仿宋" w:eastAsia="仿宋" w:hAnsi="仿宋" w:hint="eastAsia"/>
          <w:sz w:val="28"/>
          <w:szCs w:val="28"/>
        </w:rPr>
        <w:t>校园设施维修材料采购项目</w:t>
      </w:r>
      <w:r w:rsidR="00246D51">
        <w:rPr>
          <w:rFonts w:ascii="仿宋" w:eastAsia="仿宋" w:hAnsi="仿宋" w:hint="eastAsia"/>
          <w:sz w:val="28"/>
          <w:szCs w:val="28"/>
        </w:rPr>
        <w:t>实施公开询价，欢迎符合要求的参与单位参与。</w:t>
      </w:r>
    </w:p>
    <w:p w14:paraId="4AFAC625" w14:textId="3C8986A5" w:rsidR="00CE760E" w:rsidRDefault="00246D51" w:rsidP="0029068A">
      <w:pPr>
        <w:spacing w:after="0" w:line="440" w:lineRule="exact"/>
        <w:ind w:firstLineChars="200" w:firstLine="560"/>
        <w:rPr>
          <w:rFonts w:ascii="仿宋" w:eastAsia="仿宋" w:hAnsi="仿宋"/>
          <w:sz w:val="28"/>
          <w:szCs w:val="28"/>
        </w:rPr>
      </w:pPr>
      <w:r>
        <w:rPr>
          <w:rFonts w:ascii="仿宋" w:eastAsia="仿宋" w:hAnsi="仿宋" w:hint="eastAsia"/>
          <w:sz w:val="28"/>
          <w:szCs w:val="28"/>
        </w:rPr>
        <w:t>1</w:t>
      </w:r>
      <w:r w:rsidR="0029068A">
        <w:rPr>
          <w:rFonts w:ascii="仿宋" w:eastAsia="仿宋" w:hAnsi="仿宋" w:hint="eastAsia"/>
          <w:sz w:val="28"/>
          <w:szCs w:val="28"/>
        </w:rPr>
        <w:t>．</w:t>
      </w:r>
      <w:r w:rsidR="00CE760E">
        <w:rPr>
          <w:rFonts w:ascii="仿宋" w:eastAsia="仿宋" w:hAnsi="仿宋" w:hint="eastAsia"/>
          <w:sz w:val="28"/>
          <w:szCs w:val="28"/>
        </w:rPr>
        <w:t>校园设施维修材料采购项目用于寻找定点合作供应商，合作有效期为一年，具体以合同签订日期为准。</w:t>
      </w:r>
    </w:p>
    <w:p w14:paraId="0826A4CA" w14:textId="49F0A475" w:rsidR="00246D51" w:rsidRDefault="00CE760E" w:rsidP="0029068A">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2．</w:t>
      </w:r>
      <w:r w:rsidR="00246D51">
        <w:rPr>
          <w:rFonts w:ascii="仿宋" w:eastAsia="仿宋" w:hAnsi="仿宋" w:hint="eastAsia"/>
          <w:sz w:val="28"/>
          <w:szCs w:val="28"/>
        </w:rPr>
        <w:t>货物名称、</w:t>
      </w:r>
      <w:r>
        <w:rPr>
          <w:rFonts w:ascii="仿宋" w:eastAsia="仿宋" w:hAnsi="仿宋" w:hint="eastAsia"/>
          <w:sz w:val="28"/>
          <w:szCs w:val="28"/>
        </w:rPr>
        <w:t>规格型号</w:t>
      </w:r>
      <w:r w:rsidR="00246D51">
        <w:rPr>
          <w:rFonts w:ascii="仿宋" w:eastAsia="仿宋" w:hAnsi="仿宋" w:hint="eastAsia"/>
          <w:sz w:val="28"/>
          <w:szCs w:val="28"/>
        </w:rPr>
        <w:t>要求详见《</w:t>
      </w:r>
      <w:r w:rsidR="0029068A">
        <w:rPr>
          <w:rFonts w:ascii="仿宋" w:eastAsia="仿宋" w:hAnsi="仿宋" w:hint="eastAsia"/>
          <w:sz w:val="28"/>
          <w:szCs w:val="28"/>
        </w:rPr>
        <w:t>公开询价</w:t>
      </w:r>
      <w:r w:rsidR="00246D51">
        <w:rPr>
          <w:rFonts w:ascii="仿宋" w:eastAsia="仿宋" w:hAnsi="仿宋" w:hint="eastAsia"/>
          <w:sz w:val="28"/>
          <w:szCs w:val="28"/>
        </w:rPr>
        <w:t>货物一览表》。</w:t>
      </w:r>
    </w:p>
    <w:p w14:paraId="087B3940" w14:textId="4C1B5E8E" w:rsidR="00CE760E" w:rsidRDefault="00CE760E" w:rsidP="0029068A">
      <w:pPr>
        <w:spacing w:after="0" w:line="440" w:lineRule="exact"/>
        <w:ind w:firstLineChars="200" w:firstLine="560"/>
        <w:rPr>
          <w:rFonts w:ascii="仿宋" w:eastAsia="仿宋" w:hAnsi="仿宋"/>
          <w:sz w:val="28"/>
          <w:szCs w:val="28"/>
        </w:rPr>
      </w:pPr>
      <w:r>
        <w:rPr>
          <w:rFonts w:ascii="仿宋" w:eastAsia="仿宋" w:hAnsi="仿宋" w:hint="eastAsia"/>
          <w:sz w:val="28"/>
          <w:szCs w:val="28"/>
        </w:rPr>
        <w:t>3．</w:t>
      </w:r>
      <w:r w:rsidR="004A2766">
        <w:rPr>
          <w:rFonts w:ascii="仿宋" w:eastAsia="仿宋" w:hAnsi="仿宋" w:hint="eastAsia"/>
          <w:sz w:val="28"/>
          <w:szCs w:val="28"/>
        </w:rPr>
        <w:t>货物按实际需求分批采购，按月结算。</w:t>
      </w:r>
    </w:p>
    <w:p w14:paraId="4D8C9C85" w14:textId="16E1BA41" w:rsidR="00246D51" w:rsidRDefault="00CE760E" w:rsidP="0029068A">
      <w:pPr>
        <w:spacing w:after="0" w:line="44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sidR="00246D51">
        <w:rPr>
          <w:rFonts w:ascii="仿宋" w:eastAsia="仿宋" w:hAnsi="仿宋" w:hint="eastAsia"/>
          <w:sz w:val="28"/>
          <w:szCs w:val="28"/>
        </w:rPr>
        <w:t>参与人对本次磋商提供的的货物必须为全新的原装正品。</w:t>
      </w:r>
    </w:p>
    <w:p w14:paraId="409D39E7" w14:textId="6A53B5E0" w:rsidR="004A2766" w:rsidRDefault="004A2766" w:rsidP="0029068A">
      <w:pPr>
        <w:spacing w:after="0" w:line="44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．货物价格</w:t>
      </w:r>
      <w:r w:rsidRPr="004A2766">
        <w:rPr>
          <w:rFonts w:ascii="仿宋" w:eastAsia="仿宋" w:hAnsi="仿宋" w:hint="eastAsia"/>
          <w:sz w:val="28"/>
          <w:szCs w:val="28"/>
        </w:rPr>
        <w:t>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14:paraId="6CB312AC" w14:textId="0E5164C1" w:rsidR="004A2766" w:rsidRPr="004A2766" w:rsidRDefault="004A2766" w:rsidP="0029068A">
      <w:pPr>
        <w:spacing w:after="0" w:line="44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．供货商需提供增值税</w:t>
      </w:r>
      <w:r w:rsidR="00E83E2C">
        <w:rPr>
          <w:rFonts w:ascii="仿宋" w:eastAsia="仿宋" w:hAnsi="仿宋" w:hint="eastAsia"/>
          <w:sz w:val="28"/>
          <w:szCs w:val="28"/>
        </w:rPr>
        <w:t>普通</w:t>
      </w:r>
      <w:r>
        <w:rPr>
          <w:rFonts w:ascii="仿宋" w:eastAsia="仿宋" w:hAnsi="仿宋" w:hint="eastAsia"/>
          <w:sz w:val="28"/>
          <w:szCs w:val="28"/>
        </w:rPr>
        <w:t>发票。</w:t>
      </w:r>
    </w:p>
    <w:p w14:paraId="1B6208B7" w14:textId="2AE13387" w:rsidR="0029068A" w:rsidRPr="0029068A" w:rsidRDefault="0029068A" w:rsidP="0029068A">
      <w:pPr>
        <w:spacing w:after="0" w:line="500" w:lineRule="exact"/>
        <w:ind w:left="2668" w:hangingChars="949" w:hanging="2668"/>
        <w:rPr>
          <w:rFonts w:ascii="仿宋" w:eastAsia="仿宋" w:hAnsi="仿宋"/>
          <w:b/>
          <w:sz w:val="28"/>
          <w:szCs w:val="28"/>
        </w:rPr>
      </w:pPr>
      <w:r w:rsidRPr="0029068A">
        <w:rPr>
          <w:rFonts w:ascii="仿宋" w:eastAsia="仿宋" w:hAnsi="仿宋" w:hint="eastAsia"/>
          <w:b/>
          <w:sz w:val="28"/>
          <w:szCs w:val="28"/>
        </w:rPr>
        <w:t>四、售后服务要求</w:t>
      </w:r>
    </w:p>
    <w:p w14:paraId="1AF52661" w14:textId="31ABF78E" w:rsidR="0029068A" w:rsidRDefault="00482D74" w:rsidP="0029068A">
      <w:pPr>
        <w:spacing w:after="0" w:line="440" w:lineRule="exact"/>
        <w:ind w:firstLineChars="200" w:firstLine="560"/>
        <w:rPr>
          <w:rFonts w:ascii="仿宋" w:eastAsia="仿宋" w:hAnsi="仿宋"/>
          <w:sz w:val="28"/>
          <w:szCs w:val="28"/>
        </w:rPr>
      </w:pPr>
      <w:r>
        <w:rPr>
          <w:rFonts w:ascii="仿宋" w:eastAsia="仿宋" w:hAnsi="仿宋" w:hint="eastAsia"/>
          <w:sz w:val="28"/>
          <w:szCs w:val="28"/>
        </w:rPr>
        <w:t>货物</w:t>
      </w:r>
      <w:r w:rsidR="0029068A" w:rsidRPr="0029068A">
        <w:rPr>
          <w:rFonts w:ascii="仿宋" w:eastAsia="仿宋" w:hAnsi="仿宋" w:hint="eastAsia"/>
          <w:sz w:val="28"/>
          <w:szCs w:val="28"/>
        </w:rPr>
        <w:t>质保期</w:t>
      </w:r>
      <w:r>
        <w:rPr>
          <w:rFonts w:ascii="仿宋" w:eastAsia="仿宋" w:hAnsi="仿宋" w:hint="eastAsia"/>
          <w:sz w:val="28"/>
          <w:szCs w:val="28"/>
        </w:rPr>
        <w:t>参照国家相关标准执行</w:t>
      </w:r>
      <w:r w:rsidR="0029068A" w:rsidRPr="0029068A">
        <w:rPr>
          <w:rFonts w:ascii="仿宋" w:eastAsia="仿宋" w:hAnsi="仿宋" w:hint="eastAsia"/>
          <w:sz w:val="28"/>
          <w:szCs w:val="28"/>
        </w:rPr>
        <w:t>。在保质期内，乙方应对非人为因素</w:t>
      </w:r>
      <w:r w:rsidR="0029068A">
        <w:rPr>
          <w:rFonts w:ascii="仿宋" w:eastAsia="仿宋" w:hAnsi="仿宋" w:hint="eastAsia"/>
          <w:sz w:val="28"/>
          <w:szCs w:val="28"/>
        </w:rPr>
        <w:t>损坏的物品负责包换。</w:t>
      </w:r>
    </w:p>
    <w:p w14:paraId="49CE1F2B" w14:textId="703B493F" w:rsidR="0029068A" w:rsidRDefault="00FB021A" w:rsidP="00BF35E8">
      <w:pPr>
        <w:spacing w:after="0" w:line="440" w:lineRule="exact"/>
        <w:rPr>
          <w:rFonts w:ascii="仿宋" w:eastAsia="仿宋" w:hAnsi="仿宋"/>
          <w:b/>
          <w:sz w:val="28"/>
          <w:szCs w:val="28"/>
        </w:rPr>
      </w:pPr>
      <w:r>
        <w:rPr>
          <w:rFonts w:ascii="仿宋" w:eastAsia="仿宋" w:hAnsi="仿宋" w:hint="eastAsia"/>
          <w:b/>
          <w:sz w:val="28"/>
          <w:szCs w:val="28"/>
        </w:rPr>
        <w:t>五</w:t>
      </w:r>
      <w:r w:rsidR="0029068A">
        <w:rPr>
          <w:rFonts w:ascii="仿宋" w:eastAsia="仿宋" w:hAnsi="仿宋" w:hint="eastAsia"/>
          <w:b/>
          <w:sz w:val="28"/>
          <w:szCs w:val="28"/>
        </w:rPr>
        <w:t>、本技术规格及要求中所发生的费用全部包含在响应报价中，如本部分的要求与货物的具体要求和采购合同有冲突处，则以货物的具体要求和采购合同为准。</w:t>
      </w:r>
    </w:p>
    <w:p w14:paraId="311BAE71" w14:textId="77777777" w:rsidR="00D24C8F" w:rsidRDefault="00D24C8F" w:rsidP="00257789">
      <w:pPr>
        <w:spacing w:after="0" w:line="400" w:lineRule="exact"/>
        <w:ind w:firstLineChars="200" w:firstLine="560"/>
        <w:rPr>
          <w:rFonts w:ascii="仿宋" w:eastAsia="仿宋" w:hAnsi="仿宋"/>
          <w:sz w:val="28"/>
          <w:szCs w:val="28"/>
        </w:rPr>
        <w:sectPr w:rsidR="00D24C8F" w:rsidSect="00913FBF">
          <w:pgSz w:w="11906" w:h="16838"/>
          <w:pgMar w:top="1440" w:right="1274" w:bottom="1440" w:left="1134" w:header="567" w:footer="227" w:gutter="0"/>
          <w:cols w:space="425"/>
          <w:titlePg/>
          <w:docGrid w:type="lines" w:linePitch="312"/>
        </w:sectPr>
      </w:pPr>
    </w:p>
    <w:bookmarkEnd w:id="56"/>
    <w:p w14:paraId="10C86996" w14:textId="3802BBFA" w:rsidR="00BF35E8" w:rsidRPr="001901ED" w:rsidRDefault="00BF35E8" w:rsidP="00BF35E8">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三</w:t>
      </w:r>
      <w:r w:rsidRPr="001901ED">
        <w:rPr>
          <w:rFonts w:ascii="仿宋" w:eastAsia="仿宋" w:hAnsi="仿宋" w:hint="eastAsia"/>
          <w:b/>
          <w:color w:val="000000" w:themeColor="text1"/>
          <w:sz w:val="44"/>
          <w:szCs w:val="44"/>
        </w:rPr>
        <w:t>、公开</w:t>
      </w:r>
      <w:r w:rsidR="00594DDD">
        <w:rPr>
          <w:rFonts w:ascii="仿宋" w:eastAsia="仿宋" w:hAnsi="仿宋" w:hint="eastAsia"/>
          <w:b/>
          <w:color w:val="000000" w:themeColor="text1"/>
          <w:sz w:val="44"/>
          <w:szCs w:val="44"/>
        </w:rPr>
        <w:t>报价</w:t>
      </w:r>
      <w:r>
        <w:rPr>
          <w:rFonts w:ascii="仿宋" w:eastAsia="仿宋" w:hAnsi="仿宋" w:hint="eastAsia"/>
          <w:b/>
          <w:color w:val="000000" w:themeColor="text1"/>
          <w:sz w:val="44"/>
          <w:szCs w:val="44"/>
        </w:rPr>
        <w:t>货物一览表</w:t>
      </w: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20"/>
        <w:gridCol w:w="1977"/>
        <w:gridCol w:w="2293"/>
        <w:gridCol w:w="2540"/>
        <w:gridCol w:w="1020"/>
        <w:gridCol w:w="1680"/>
        <w:gridCol w:w="700"/>
        <w:gridCol w:w="1240"/>
        <w:gridCol w:w="1080"/>
      </w:tblGrid>
      <w:tr w:rsidR="009A4ECA" w:rsidRPr="00E46B19" w14:paraId="36B8959A" w14:textId="77777777" w:rsidTr="009A4ECA">
        <w:trPr>
          <w:trHeight w:val="255"/>
          <w:jc w:val="center"/>
        </w:trPr>
        <w:tc>
          <w:tcPr>
            <w:tcW w:w="700" w:type="dxa"/>
            <w:shd w:val="clear" w:color="auto" w:fill="auto"/>
            <w:noWrap/>
            <w:vAlign w:val="center"/>
            <w:hideMark/>
          </w:tcPr>
          <w:p w14:paraId="23A1E60B" w14:textId="77777777" w:rsidR="009A4ECA" w:rsidRPr="00E46B19" w:rsidRDefault="009A4ECA" w:rsidP="009A4ECA">
            <w:pPr>
              <w:spacing w:after="0" w:line="240" w:lineRule="auto"/>
              <w:jc w:val="center"/>
              <w:rPr>
                <w:rFonts w:ascii="等线" w:eastAsia="等线" w:hAnsi="等线" w:cs="宋体"/>
                <w:b/>
                <w:bCs/>
                <w:color w:val="000000"/>
                <w:sz w:val="20"/>
                <w:szCs w:val="20"/>
              </w:rPr>
            </w:pPr>
            <w:bookmarkStart w:id="57" w:name="_Hlk70154067"/>
            <w:r w:rsidRPr="00E46B19">
              <w:rPr>
                <w:rFonts w:ascii="等线" w:eastAsia="等线" w:hAnsi="等线" w:cs="宋体" w:hint="eastAsia"/>
                <w:b/>
                <w:bCs/>
                <w:color w:val="000000"/>
                <w:sz w:val="20"/>
                <w:szCs w:val="20"/>
              </w:rPr>
              <w:t>序号</w:t>
            </w:r>
          </w:p>
        </w:tc>
        <w:tc>
          <w:tcPr>
            <w:tcW w:w="1320" w:type="dxa"/>
            <w:shd w:val="clear" w:color="auto" w:fill="auto"/>
            <w:noWrap/>
            <w:vAlign w:val="center"/>
            <w:hideMark/>
          </w:tcPr>
          <w:p w14:paraId="1502F6E9" w14:textId="77777777" w:rsidR="009A4ECA" w:rsidRPr="00E46B19" w:rsidRDefault="009A4ECA" w:rsidP="009A4ECA">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物料编码</w:t>
            </w:r>
          </w:p>
        </w:tc>
        <w:tc>
          <w:tcPr>
            <w:tcW w:w="1977" w:type="dxa"/>
            <w:shd w:val="clear" w:color="auto" w:fill="auto"/>
            <w:noWrap/>
            <w:vAlign w:val="center"/>
            <w:hideMark/>
          </w:tcPr>
          <w:p w14:paraId="46F0D55B" w14:textId="4EB801C1" w:rsidR="009A4ECA" w:rsidRPr="00E46B19" w:rsidRDefault="009A4ECA" w:rsidP="009A4ECA">
            <w:pPr>
              <w:spacing w:after="0" w:line="240" w:lineRule="auto"/>
              <w:jc w:val="center"/>
              <w:rPr>
                <w:rFonts w:ascii="等线" w:eastAsia="等线" w:hAnsi="等线" w:cs="宋体"/>
                <w:b/>
                <w:bCs/>
                <w:color w:val="000000"/>
                <w:sz w:val="20"/>
                <w:szCs w:val="20"/>
              </w:rPr>
            </w:pPr>
            <w:r>
              <w:rPr>
                <w:rFonts w:ascii="等线" w:eastAsia="等线" w:hAnsi="等线" w:cs="宋体" w:hint="eastAsia"/>
                <w:b/>
                <w:bCs/>
                <w:color w:val="000000"/>
                <w:sz w:val="20"/>
                <w:szCs w:val="20"/>
              </w:rPr>
              <w:t>品牌</w:t>
            </w:r>
          </w:p>
        </w:tc>
        <w:tc>
          <w:tcPr>
            <w:tcW w:w="2293" w:type="dxa"/>
            <w:shd w:val="clear" w:color="auto" w:fill="auto"/>
            <w:noWrap/>
            <w:vAlign w:val="center"/>
            <w:hideMark/>
          </w:tcPr>
          <w:p w14:paraId="2035D2BC" w14:textId="77777777" w:rsidR="009A4ECA" w:rsidRPr="00E46B19" w:rsidRDefault="009A4ECA" w:rsidP="009A4ECA">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物料名称</w:t>
            </w:r>
          </w:p>
        </w:tc>
        <w:tc>
          <w:tcPr>
            <w:tcW w:w="2540" w:type="dxa"/>
            <w:shd w:val="clear" w:color="auto" w:fill="auto"/>
            <w:noWrap/>
            <w:vAlign w:val="center"/>
            <w:hideMark/>
          </w:tcPr>
          <w:p w14:paraId="4BE2457F" w14:textId="77777777" w:rsidR="009A4ECA" w:rsidRPr="00E46B19" w:rsidRDefault="009A4ECA" w:rsidP="009A4ECA">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规格型号</w:t>
            </w:r>
          </w:p>
        </w:tc>
        <w:tc>
          <w:tcPr>
            <w:tcW w:w="1020" w:type="dxa"/>
            <w:shd w:val="clear" w:color="auto" w:fill="auto"/>
            <w:noWrap/>
            <w:vAlign w:val="center"/>
            <w:hideMark/>
          </w:tcPr>
          <w:p w14:paraId="4290F2C0" w14:textId="77777777" w:rsidR="009A4ECA" w:rsidRPr="00E46B19" w:rsidRDefault="009A4ECA" w:rsidP="009A4ECA">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计量单位</w:t>
            </w:r>
          </w:p>
        </w:tc>
        <w:tc>
          <w:tcPr>
            <w:tcW w:w="1680" w:type="dxa"/>
            <w:shd w:val="clear" w:color="auto" w:fill="auto"/>
            <w:noWrap/>
            <w:vAlign w:val="center"/>
            <w:hideMark/>
          </w:tcPr>
          <w:p w14:paraId="4DBD92E1" w14:textId="77777777" w:rsidR="009A4ECA" w:rsidRPr="00E46B19" w:rsidRDefault="009A4ECA" w:rsidP="009A4ECA">
            <w:pPr>
              <w:spacing w:after="0" w:line="240" w:lineRule="auto"/>
              <w:jc w:val="center"/>
              <w:rPr>
                <w:rFonts w:ascii="等线" w:eastAsia="等线" w:hAnsi="等线" w:cs="宋体"/>
                <w:b/>
                <w:bCs/>
                <w:color w:val="000000"/>
                <w:sz w:val="18"/>
                <w:szCs w:val="18"/>
              </w:rPr>
            </w:pPr>
            <w:r w:rsidRPr="00E46B19">
              <w:rPr>
                <w:rFonts w:ascii="等线" w:eastAsia="等线" w:hAnsi="等线" w:cs="宋体" w:hint="eastAsia"/>
                <w:b/>
                <w:bCs/>
                <w:color w:val="000000"/>
                <w:sz w:val="18"/>
                <w:szCs w:val="18"/>
              </w:rPr>
              <w:t>参考采购量（年）</w:t>
            </w:r>
          </w:p>
        </w:tc>
        <w:tc>
          <w:tcPr>
            <w:tcW w:w="700" w:type="dxa"/>
            <w:shd w:val="clear" w:color="auto" w:fill="auto"/>
            <w:noWrap/>
            <w:vAlign w:val="center"/>
            <w:hideMark/>
          </w:tcPr>
          <w:p w14:paraId="7CB8A77D" w14:textId="77777777" w:rsidR="009A4ECA" w:rsidRPr="00E46B19" w:rsidRDefault="009A4ECA" w:rsidP="009A4ECA">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数量</w:t>
            </w:r>
          </w:p>
        </w:tc>
        <w:tc>
          <w:tcPr>
            <w:tcW w:w="1240" w:type="dxa"/>
            <w:shd w:val="clear" w:color="auto" w:fill="auto"/>
            <w:noWrap/>
            <w:vAlign w:val="center"/>
            <w:hideMark/>
          </w:tcPr>
          <w:p w14:paraId="52FE59E0" w14:textId="77777777" w:rsidR="009A4ECA" w:rsidRPr="00E46B19" w:rsidRDefault="009A4ECA" w:rsidP="009A4ECA">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单价（元）</w:t>
            </w:r>
          </w:p>
        </w:tc>
        <w:tc>
          <w:tcPr>
            <w:tcW w:w="1080" w:type="dxa"/>
            <w:shd w:val="clear" w:color="auto" w:fill="auto"/>
            <w:noWrap/>
            <w:vAlign w:val="bottom"/>
            <w:hideMark/>
          </w:tcPr>
          <w:p w14:paraId="02CABCC5" w14:textId="77777777" w:rsidR="009A4ECA" w:rsidRPr="00E46B19" w:rsidRDefault="009A4ECA" w:rsidP="009A4ECA">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备注</w:t>
            </w:r>
          </w:p>
        </w:tc>
      </w:tr>
      <w:tr w:rsidR="002B24A9" w:rsidRPr="002B24A9" w14:paraId="76669EDD" w14:textId="77777777" w:rsidTr="009A4ECA">
        <w:trPr>
          <w:trHeight w:val="285"/>
          <w:jc w:val="center"/>
        </w:trPr>
        <w:tc>
          <w:tcPr>
            <w:tcW w:w="700" w:type="dxa"/>
            <w:shd w:val="clear" w:color="auto" w:fill="auto"/>
            <w:noWrap/>
            <w:vAlign w:val="center"/>
            <w:hideMark/>
          </w:tcPr>
          <w:p w14:paraId="62500C16" w14:textId="77777777" w:rsidR="009A4ECA" w:rsidRPr="00E46B19" w:rsidRDefault="009A4ECA" w:rsidP="00E46B19">
            <w:pPr>
              <w:spacing w:after="0" w:line="240" w:lineRule="auto"/>
              <w:jc w:val="center"/>
              <w:rPr>
                <w:rFonts w:ascii="等线" w:eastAsia="等线" w:hAnsi="等线" w:cs="宋体"/>
                <w:color w:val="000000" w:themeColor="text1"/>
                <w:sz w:val="20"/>
                <w:szCs w:val="20"/>
              </w:rPr>
            </w:pPr>
            <w:r w:rsidRPr="00E46B19">
              <w:rPr>
                <w:rFonts w:ascii="等线" w:eastAsia="等线" w:hAnsi="等线" w:cs="宋体" w:hint="eastAsia"/>
                <w:color w:val="000000" w:themeColor="text1"/>
                <w:sz w:val="20"/>
                <w:szCs w:val="20"/>
              </w:rPr>
              <w:t>1</w:t>
            </w:r>
          </w:p>
        </w:tc>
        <w:tc>
          <w:tcPr>
            <w:tcW w:w="1320" w:type="dxa"/>
            <w:shd w:val="clear" w:color="auto" w:fill="auto"/>
            <w:noWrap/>
            <w:vAlign w:val="center"/>
            <w:hideMark/>
          </w:tcPr>
          <w:p w14:paraId="33ECA25A" w14:textId="77777777" w:rsidR="009A4ECA" w:rsidRPr="00E46B19" w:rsidRDefault="009A4ECA" w:rsidP="00E46B19">
            <w:pPr>
              <w:spacing w:after="0" w:line="240" w:lineRule="auto"/>
              <w:jc w:val="center"/>
              <w:rPr>
                <w:rFonts w:ascii="等线" w:eastAsia="等线" w:hAnsi="等线" w:cs="宋体"/>
                <w:color w:val="000000" w:themeColor="text1"/>
                <w:sz w:val="20"/>
                <w:szCs w:val="20"/>
              </w:rPr>
            </w:pPr>
            <w:r w:rsidRPr="00E46B19">
              <w:rPr>
                <w:rFonts w:ascii="等线" w:eastAsia="等线" w:hAnsi="等线" w:cs="宋体" w:hint="eastAsia"/>
                <w:color w:val="000000" w:themeColor="text1"/>
                <w:sz w:val="20"/>
                <w:szCs w:val="20"/>
              </w:rPr>
              <w:t>090200610</w:t>
            </w:r>
          </w:p>
        </w:tc>
        <w:tc>
          <w:tcPr>
            <w:tcW w:w="1977" w:type="dxa"/>
            <w:shd w:val="clear" w:color="auto" w:fill="auto"/>
            <w:noWrap/>
            <w:vAlign w:val="center"/>
          </w:tcPr>
          <w:p w14:paraId="30AB42A9" w14:textId="042822A8" w:rsidR="009A4ECA" w:rsidRPr="00E46B19" w:rsidRDefault="009A4ECA" w:rsidP="00E46B19">
            <w:pPr>
              <w:spacing w:after="0" w:line="240" w:lineRule="auto"/>
              <w:jc w:val="center"/>
              <w:rPr>
                <w:rFonts w:ascii="等线" w:eastAsia="等线" w:hAnsi="等线" w:cs="宋体"/>
                <w:color w:val="000000" w:themeColor="text1"/>
                <w:sz w:val="20"/>
                <w:szCs w:val="20"/>
              </w:rPr>
            </w:pPr>
          </w:p>
        </w:tc>
        <w:tc>
          <w:tcPr>
            <w:tcW w:w="2293" w:type="dxa"/>
            <w:shd w:val="clear" w:color="auto" w:fill="auto"/>
            <w:noWrap/>
            <w:vAlign w:val="center"/>
            <w:hideMark/>
          </w:tcPr>
          <w:p w14:paraId="352924C3" w14:textId="53A0F9FC" w:rsidR="009A4ECA" w:rsidRPr="00E46B19" w:rsidRDefault="009A4ECA" w:rsidP="00E46B19">
            <w:pPr>
              <w:spacing w:after="0" w:line="240" w:lineRule="auto"/>
              <w:jc w:val="center"/>
              <w:rPr>
                <w:rFonts w:ascii="等线" w:eastAsia="等线" w:hAnsi="等线" w:cs="宋体"/>
                <w:color w:val="000000" w:themeColor="text1"/>
                <w:sz w:val="20"/>
                <w:szCs w:val="20"/>
              </w:rPr>
            </w:pPr>
            <w:r w:rsidRPr="00E46B19">
              <w:rPr>
                <w:rFonts w:ascii="等线" w:eastAsia="等线" w:hAnsi="等线" w:cs="宋体" w:hint="eastAsia"/>
                <w:color w:val="000000" w:themeColor="text1"/>
                <w:sz w:val="20"/>
                <w:szCs w:val="20"/>
              </w:rPr>
              <w:t>★LED灯泡</w:t>
            </w:r>
          </w:p>
        </w:tc>
        <w:tc>
          <w:tcPr>
            <w:tcW w:w="2540" w:type="dxa"/>
            <w:shd w:val="clear" w:color="auto" w:fill="auto"/>
            <w:noWrap/>
            <w:vAlign w:val="center"/>
            <w:hideMark/>
          </w:tcPr>
          <w:p w14:paraId="06741EBE" w14:textId="77777777" w:rsidR="009A4ECA" w:rsidRPr="00E46B19" w:rsidRDefault="009A4ECA" w:rsidP="00E46B19">
            <w:pPr>
              <w:spacing w:after="0" w:line="240" w:lineRule="auto"/>
              <w:jc w:val="center"/>
              <w:rPr>
                <w:rFonts w:ascii="等线" w:eastAsia="等线" w:hAnsi="等线" w:cs="宋体"/>
                <w:color w:val="000000" w:themeColor="text1"/>
                <w:sz w:val="16"/>
                <w:szCs w:val="16"/>
              </w:rPr>
            </w:pPr>
            <w:r w:rsidRPr="00E46B19">
              <w:rPr>
                <w:rFonts w:ascii="等线" w:eastAsia="等线" w:hAnsi="等线" w:cs="宋体" w:hint="eastAsia"/>
                <w:color w:val="000000" w:themeColor="text1"/>
                <w:sz w:val="16"/>
                <w:szCs w:val="16"/>
              </w:rPr>
              <w:t>5W</w:t>
            </w:r>
          </w:p>
        </w:tc>
        <w:tc>
          <w:tcPr>
            <w:tcW w:w="1020" w:type="dxa"/>
            <w:shd w:val="clear" w:color="auto" w:fill="auto"/>
            <w:noWrap/>
            <w:vAlign w:val="center"/>
            <w:hideMark/>
          </w:tcPr>
          <w:p w14:paraId="2FCC0098" w14:textId="77777777" w:rsidR="009A4ECA" w:rsidRPr="00E46B19" w:rsidRDefault="009A4ECA" w:rsidP="00E46B19">
            <w:pPr>
              <w:spacing w:after="0" w:line="240" w:lineRule="auto"/>
              <w:jc w:val="center"/>
              <w:rPr>
                <w:rFonts w:ascii="等线" w:eastAsia="等线" w:hAnsi="等线" w:cs="宋体"/>
                <w:color w:val="000000" w:themeColor="text1"/>
              </w:rPr>
            </w:pPr>
            <w:r w:rsidRPr="00E46B19">
              <w:rPr>
                <w:rFonts w:ascii="等线" w:eastAsia="等线" w:hAnsi="等线" w:cs="宋体" w:hint="eastAsia"/>
                <w:color w:val="000000" w:themeColor="text1"/>
              </w:rPr>
              <w:t>只</w:t>
            </w:r>
          </w:p>
        </w:tc>
        <w:tc>
          <w:tcPr>
            <w:tcW w:w="1680" w:type="dxa"/>
            <w:shd w:val="clear" w:color="auto" w:fill="auto"/>
            <w:noWrap/>
            <w:vAlign w:val="center"/>
            <w:hideMark/>
          </w:tcPr>
          <w:p w14:paraId="403F8915" w14:textId="77777777" w:rsidR="009A4ECA" w:rsidRPr="00E46B19" w:rsidRDefault="009A4ECA" w:rsidP="00E46B19">
            <w:pPr>
              <w:spacing w:after="0" w:line="240" w:lineRule="auto"/>
              <w:jc w:val="center"/>
              <w:rPr>
                <w:rFonts w:ascii="等线" w:eastAsia="等线" w:hAnsi="等线" w:cs="宋体"/>
                <w:color w:val="000000" w:themeColor="text1"/>
                <w:sz w:val="20"/>
                <w:szCs w:val="20"/>
              </w:rPr>
            </w:pPr>
            <w:r w:rsidRPr="00E46B19">
              <w:rPr>
                <w:rFonts w:ascii="等线" w:eastAsia="等线" w:hAnsi="等线" w:cs="宋体" w:hint="eastAsia"/>
                <w:color w:val="000000" w:themeColor="text1"/>
                <w:sz w:val="20"/>
                <w:szCs w:val="20"/>
              </w:rPr>
              <w:t>2000</w:t>
            </w:r>
          </w:p>
        </w:tc>
        <w:tc>
          <w:tcPr>
            <w:tcW w:w="700" w:type="dxa"/>
            <w:shd w:val="clear" w:color="auto" w:fill="auto"/>
            <w:noWrap/>
            <w:vAlign w:val="center"/>
            <w:hideMark/>
          </w:tcPr>
          <w:p w14:paraId="607AB781" w14:textId="77777777" w:rsidR="009A4ECA" w:rsidRPr="00E46B19" w:rsidRDefault="009A4ECA" w:rsidP="00E46B19">
            <w:pPr>
              <w:spacing w:after="0" w:line="240" w:lineRule="auto"/>
              <w:jc w:val="center"/>
              <w:rPr>
                <w:rFonts w:ascii="等线" w:eastAsia="等线" w:hAnsi="等线" w:cs="宋体"/>
                <w:color w:val="000000" w:themeColor="text1"/>
                <w:sz w:val="20"/>
                <w:szCs w:val="20"/>
              </w:rPr>
            </w:pPr>
            <w:r w:rsidRPr="00E46B19">
              <w:rPr>
                <w:rFonts w:ascii="等线" w:eastAsia="等线" w:hAnsi="等线" w:cs="宋体" w:hint="eastAsia"/>
                <w:color w:val="000000" w:themeColor="text1"/>
                <w:sz w:val="20"/>
                <w:szCs w:val="20"/>
              </w:rPr>
              <w:t>1</w:t>
            </w:r>
          </w:p>
        </w:tc>
        <w:tc>
          <w:tcPr>
            <w:tcW w:w="1240" w:type="dxa"/>
            <w:shd w:val="clear" w:color="auto" w:fill="auto"/>
            <w:noWrap/>
            <w:vAlign w:val="center"/>
          </w:tcPr>
          <w:p w14:paraId="5EDEB7A3" w14:textId="47BD54DF" w:rsidR="009A4ECA" w:rsidRPr="00E46B19" w:rsidRDefault="009A4ECA" w:rsidP="00E46B19">
            <w:pPr>
              <w:spacing w:after="0" w:line="240" w:lineRule="auto"/>
              <w:jc w:val="center"/>
              <w:rPr>
                <w:rFonts w:ascii="等线" w:eastAsia="等线" w:hAnsi="等线" w:cs="宋体"/>
                <w:color w:val="000000" w:themeColor="text1"/>
                <w:sz w:val="20"/>
                <w:szCs w:val="20"/>
              </w:rPr>
            </w:pPr>
          </w:p>
        </w:tc>
        <w:tc>
          <w:tcPr>
            <w:tcW w:w="1080" w:type="dxa"/>
            <w:shd w:val="clear" w:color="auto" w:fill="auto"/>
            <w:noWrap/>
            <w:vAlign w:val="bottom"/>
          </w:tcPr>
          <w:p w14:paraId="2137D803" w14:textId="11B6ECBF" w:rsidR="009A4ECA" w:rsidRPr="00E46B19" w:rsidRDefault="009A4ECA" w:rsidP="00E46B19">
            <w:pPr>
              <w:spacing w:after="0" w:line="240" w:lineRule="auto"/>
              <w:jc w:val="center"/>
              <w:rPr>
                <w:rFonts w:ascii="等线" w:eastAsia="等线" w:hAnsi="等线" w:cs="宋体"/>
                <w:color w:val="000000" w:themeColor="text1"/>
              </w:rPr>
            </w:pPr>
          </w:p>
        </w:tc>
      </w:tr>
    </w:tbl>
    <w:p w14:paraId="18509B8E" w14:textId="71DD600C" w:rsidR="007B6556" w:rsidRDefault="00594DDD" w:rsidP="007B6556">
      <w:pPr>
        <w:spacing w:line="500" w:lineRule="exact"/>
        <w:rPr>
          <w:rFonts w:ascii="仿宋" w:eastAsia="仿宋" w:hAnsi="仿宋"/>
          <w:b/>
          <w:sz w:val="28"/>
          <w:szCs w:val="28"/>
        </w:rPr>
      </w:pPr>
      <w:r>
        <w:rPr>
          <w:rFonts w:ascii="仿宋" w:eastAsia="仿宋" w:hAnsi="仿宋" w:hint="eastAsia"/>
          <w:b/>
          <w:sz w:val="28"/>
          <w:szCs w:val="28"/>
        </w:rPr>
        <w:t>备</w:t>
      </w:r>
      <w:r w:rsidR="00FB021A" w:rsidRPr="00510FAC">
        <w:rPr>
          <w:rFonts w:ascii="仿宋" w:eastAsia="仿宋" w:hAnsi="仿宋" w:hint="eastAsia"/>
          <w:b/>
          <w:sz w:val="28"/>
          <w:szCs w:val="28"/>
        </w:rPr>
        <w:t>注：</w:t>
      </w:r>
    </w:p>
    <w:p w14:paraId="071B55A4" w14:textId="473A161F" w:rsidR="00594DDD" w:rsidRPr="00594DDD" w:rsidRDefault="007B6556" w:rsidP="00594DDD">
      <w:pPr>
        <w:spacing w:line="500" w:lineRule="exact"/>
        <w:rPr>
          <w:rFonts w:ascii="仿宋" w:eastAsia="仿宋" w:hAnsi="仿宋"/>
          <w:b/>
          <w:sz w:val="28"/>
          <w:szCs w:val="28"/>
        </w:rPr>
      </w:pPr>
      <w:bookmarkStart w:id="58" w:name="_Hlk75272291"/>
      <w:r>
        <w:rPr>
          <w:rFonts w:ascii="仿宋" w:eastAsia="仿宋" w:hAnsi="仿宋"/>
          <w:b/>
          <w:sz w:val="28"/>
          <w:szCs w:val="28"/>
        </w:rPr>
        <w:t>1</w:t>
      </w:r>
      <w:r>
        <w:rPr>
          <w:rFonts w:ascii="仿宋" w:eastAsia="仿宋" w:hAnsi="仿宋" w:hint="eastAsia"/>
          <w:b/>
          <w:sz w:val="28"/>
          <w:szCs w:val="28"/>
        </w:rPr>
        <w:t>、</w:t>
      </w:r>
      <w:r w:rsidR="00594DDD">
        <w:rPr>
          <w:rFonts w:ascii="仿宋" w:eastAsia="仿宋" w:hAnsi="仿宋" w:hint="eastAsia"/>
          <w:b/>
          <w:sz w:val="28"/>
          <w:szCs w:val="28"/>
        </w:rPr>
        <w:t>校园设施维修材料</w:t>
      </w:r>
      <w:r w:rsidR="00594DDD" w:rsidRPr="00594DDD">
        <w:rPr>
          <w:rFonts w:ascii="仿宋" w:eastAsia="仿宋" w:hAnsi="仿宋" w:hint="eastAsia"/>
          <w:b/>
          <w:sz w:val="28"/>
          <w:szCs w:val="28"/>
        </w:rPr>
        <w:t>详见附件“</w:t>
      </w:r>
      <w:r w:rsidR="00594DDD">
        <w:rPr>
          <w:rFonts w:ascii="仿宋" w:eastAsia="仿宋" w:hAnsi="仿宋" w:hint="eastAsia"/>
          <w:b/>
          <w:sz w:val="28"/>
          <w:szCs w:val="28"/>
        </w:rPr>
        <w:t>校园设施维修材料清单</w:t>
      </w:r>
      <w:r w:rsidR="00594DDD" w:rsidRPr="00594DDD">
        <w:rPr>
          <w:rFonts w:ascii="仿宋" w:eastAsia="仿宋" w:hAnsi="仿宋" w:hint="eastAsia"/>
          <w:b/>
          <w:sz w:val="28"/>
          <w:szCs w:val="28"/>
        </w:rPr>
        <w:t>”。</w:t>
      </w:r>
    </w:p>
    <w:p w14:paraId="09772393" w14:textId="7EA34AD3" w:rsidR="00594DDD" w:rsidRDefault="00594DDD" w:rsidP="00594DDD">
      <w:pPr>
        <w:spacing w:line="500" w:lineRule="exact"/>
        <w:rPr>
          <w:rFonts w:ascii="仿宋" w:eastAsia="仿宋" w:hAnsi="仿宋"/>
          <w:b/>
          <w:sz w:val="28"/>
          <w:szCs w:val="28"/>
        </w:rPr>
      </w:pPr>
      <w:r w:rsidRPr="00594DDD">
        <w:rPr>
          <w:rFonts w:ascii="仿宋" w:eastAsia="仿宋" w:hAnsi="仿宋" w:hint="eastAsia"/>
          <w:b/>
          <w:sz w:val="28"/>
          <w:szCs w:val="28"/>
        </w:rPr>
        <w:t>2、提交响应文件时，请提供《货物报价表一览表》（含纸质和电子报价表），不得遗漏。</w:t>
      </w:r>
    </w:p>
    <w:p w14:paraId="5A4E9D08" w14:textId="4F5C091B" w:rsidR="00FB021A" w:rsidRDefault="00594DDD" w:rsidP="007B6556">
      <w:pPr>
        <w:spacing w:line="500" w:lineRule="exact"/>
        <w:rPr>
          <w:rFonts w:ascii="仿宋" w:eastAsia="仿宋" w:hAnsi="仿宋"/>
          <w:b/>
          <w:sz w:val="28"/>
          <w:szCs w:val="28"/>
        </w:rPr>
      </w:pPr>
      <w:r w:rsidRPr="00594DDD">
        <w:rPr>
          <w:rFonts w:ascii="仿宋" w:eastAsia="仿宋" w:hAnsi="仿宋" w:hint="eastAsia"/>
          <w:b/>
          <w:sz w:val="28"/>
          <w:szCs w:val="28"/>
        </w:rPr>
        <w:t>3、</w:t>
      </w:r>
      <w:r w:rsidR="00FB021A" w:rsidRPr="00510FAC">
        <w:rPr>
          <w:rFonts w:ascii="仿宋" w:eastAsia="仿宋" w:hAnsi="仿宋" w:hint="eastAsia"/>
          <w:b/>
          <w:sz w:val="28"/>
          <w:szCs w:val="28"/>
        </w:rPr>
        <w:t>以上报价标明品牌，</w:t>
      </w:r>
      <w:r w:rsidR="00FB021A">
        <w:rPr>
          <w:rFonts w:ascii="仿宋" w:eastAsia="仿宋" w:hAnsi="仿宋" w:hint="eastAsia"/>
          <w:b/>
          <w:sz w:val="28"/>
          <w:szCs w:val="28"/>
        </w:rPr>
        <w:t>已标注品牌仅供参考（质量不低于参考品牌），其它</w:t>
      </w:r>
      <w:r w:rsidR="00FB021A" w:rsidRPr="00510FAC">
        <w:rPr>
          <w:rFonts w:ascii="仿宋" w:eastAsia="仿宋" w:hAnsi="仿宋" w:hint="eastAsia"/>
          <w:b/>
          <w:sz w:val="28"/>
          <w:szCs w:val="28"/>
        </w:rPr>
        <w:t>产品</w:t>
      </w:r>
      <w:r w:rsidR="00FB021A">
        <w:rPr>
          <w:rFonts w:ascii="仿宋" w:eastAsia="仿宋" w:hAnsi="仿宋" w:hint="eastAsia"/>
          <w:b/>
          <w:sz w:val="28"/>
          <w:szCs w:val="28"/>
        </w:rPr>
        <w:t>报价</w:t>
      </w:r>
      <w:r w:rsidR="00FB021A" w:rsidRPr="00510FAC">
        <w:rPr>
          <w:rFonts w:ascii="仿宋" w:eastAsia="仿宋" w:hAnsi="仿宋" w:hint="eastAsia"/>
          <w:b/>
          <w:sz w:val="28"/>
          <w:szCs w:val="28"/>
        </w:rPr>
        <w:t>均以中等及以上质量。</w:t>
      </w:r>
      <w:r w:rsidRPr="00594DDD">
        <w:rPr>
          <w:rFonts w:ascii="仿宋" w:eastAsia="仿宋" w:hAnsi="仿宋" w:hint="eastAsia"/>
          <w:b/>
          <w:sz w:val="28"/>
          <w:szCs w:val="28"/>
        </w:rPr>
        <w:t>其中标有“★”的产品须提供样品至采购方。</w:t>
      </w:r>
      <w:r w:rsidR="00874B4A" w:rsidRPr="00874B4A">
        <w:rPr>
          <w:rFonts w:ascii="仿宋" w:eastAsia="仿宋" w:hAnsi="仿宋" w:hint="eastAsia"/>
          <w:b/>
          <w:sz w:val="28"/>
          <w:szCs w:val="28"/>
        </w:rPr>
        <w:t>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14:paraId="18D623FB" w14:textId="64EDDE6F" w:rsidR="009421F8" w:rsidRPr="009A4ECA" w:rsidRDefault="009421F8" w:rsidP="007B6556">
      <w:pPr>
        <w:spacing w:line="500" w:lineRule="exact"/>
        <w:rPr>
          <w:rFonts w:ascii="仿宋" w:eastAsia="仿宋" w:hAnsi="仿宋"/>
          <w:b/>
          <w:sz w:val="28"/>
          <w:szCs w:val="28"/>
        </w:rPr>
      </w:pPr>
      <w:r w:rsidRPr="009A4ECA">
        <w:rPr>
          <w:rFonts w:ascii="仿宋" w:eastAsia="仿宋" w:hAnsi="仿宋"/>
          <w:b/>
          <w:sz w:val="28"/>
          <w:szCs w:val="28"/>
        </w:rPr>
        <w:t>4</w:t>
      </w:r>
      <w:r w:rsidRPr="009A4ECA">
        <w:rPr>
          <w:rFonts w:ascii="仿宋" w:eastAsia="仿宋" w:hAnsi="仿宋" w:hint="eastAsia"/>
          <w:b/>
          <w:sz w:val="28"/>
          <w:szCs w:val="28"/>
        </w:rPr>
        <w:t>、送货要求：根据学校采购需求</w:t>
      </w:r>
      <w:r w:rsidR="008D7A1C" w:rsidRPr="009A4ECA">
        <w:rPr>
          <w:rFonts w:ascii="仿宋" w:eastAsia="仿宋" w:hAnsi="仿宋"/>
          <w:b/>
          <w:sz w:val="28"/>
          <w:szCs w:val="28"/>
        </w:rPr>
        <w:t>4</w:t>
      </w:r>
      <w:r w:rsidR="008D7A1C" w:rsidRPr="009A4ECA">
        <w:rPr>
          <w:rFonts w:ascii="仿宋" w:eastAsia="仿宋" w:hAnsi="仿宋" w:hint="eastAsia"/>
          <w:b/>
          <w:sz w:val="28"/>
          <w:szCs w:val="28"/>
        </w:rPr>
        <w:t>小时内</w:t>
      </w:r>
      <w:r w:rsidRPr="009A4ECA">
        <w:rPr>
          <w:rFonts w:ascii="仿宋" w:eastAsia="仿宋" w:hAnsi="仿宋" w:hint="eastAsia"/>
          <w:b/>
          <w:sz w:val="28"/>
          <w:szCs w:val="28"/>
        </w:rPr>
        <w:t>送</w:t>
      </w:r>
      <w:r w:rsidR="00E46B19" w:rsidRPr="009A4ECA">
        <w:rPr>
          <w:rFonts w:ascii="仿宋" w:eastAsia="仿宋" w:hAnsi="仿宋" w:hint="eastAsia"/>
          <w:b/>
          <w:sz w:val="28"/>
          <w:szCs w:val="28"/>
        </w:rPr>
        <w:t>达</w:t>
      </w:r>
      <w:r w:rsidR="009A4ECA" w:rsidRPr="009A4ECA">
        <w:rPr>
          <w:rFonts w:ascii="仿宋" w:eastAsia="仿宋" w:hAnsi="仿宋" w:hint="eastAsia"/>
          <w:b/>
          <w:sz w:val="28"/>
          <w:szCs w:val="28"/>
        </w:rPr>
        <w:t>货</w:t>
      </w:r>
      <w:r w:rsidR="009A4ECA">
        <w:rPr>
          <w:rFonts w:ascii="仿宋" w:eastAsia="仿宋" w:hAnsi="仿宋" w:hint="eastAsia"/>
          <w:b/>
          <w:sz w:val="28"/>
          <w:szCs w:val="28"/>
        </w:rPr>
        <w:t>物</w:t>
      </w:r>
      <w:r w:rsidRPr="009A4ECA">
        <w:rPr>
          <w:rFonts w:ascii="仿宋" w:eastAsia="仿宋" w:hAnsi="仿宋" w:hint="eastAsia"/>
          <w:b/>
          <w:sz w:val="28"/>
          <w:szCs w:val="28"/>
        </w:rPr>
        <w:t>。</w:t>
      </w:r>
    </w:p>
    <w:p w14:paraId="21A1A538" w14:textId="45580B55" w:rsidR="009421F8" w:rsidRPr="009A4ECA" w:rsidRDefault="009421F8" w:rsidP="007B6556">
      <w:pPr>
        <w:spacing w:line="500" w:lineRule="exact"/>
        <w:rPr>
          <w:rFonts w:ascii="仿宋" w:eastAsia="仿宋" w:hAnsi="仿宋"/>
          <w:b/>
          <w:sz w:val="36"/>
          <w:szCs w:val="36"/>
        </w:rPr>
      </w:pPr>
      <w:r w:rsidRPr="009A4ECA">
        <w:rPr>
          <w:rFonts w:ascii="仿宋" w:eastAsia="仿宋" w:hAnsi="仿宋" w:hint="eastAsia"/>
          <w:b/>
          <w:sz w:val="28"/>
          <w:szCs w:val="28"/>
        </w:rPr>
        <w:t>5、结算方式：</w:t>
      </w:r>
      <w:r w:rsidR="00011A77" w:rsidRPr="009A4ECA">
        <w:rPr>
          <w:rFonts w:ascii="仿宋" w:eastAsia="仿宋" w:hAnsi="仿宋" w:hint="eastAsia"/>
          <w:b/>
          <w:sz w:val="28"/>
          <w:szCs w:val="28"/>
        </w:rPr>
        <w:t>每月进行一次货款结算。</w:t>
      </w:r>
    </w:p>
    <w:bookmarkEnd w:id="57"/>
    <w:bookmarkEnd w:id="58"/>
    <w:p w14:paraId="55EC9191" w14:textId="77777777" w:rsidR="00A81C33" w:rsidRPr="00FB021A" w:rsidRDefault="00A81C33">
      <w:pPr>
        <w:spacing w:after="0" w:line="240" w:lineRule="auto"/>
        <w:jc w:val="left"/>
        <w:rPr>
          <w:rFonts w:ascii="仿宋" w:eastAsia="仿宋" w:hAnsi="仿宋" w:cs="仿宋"/>
          <w:color w:val="000000" w:themeColor="text1"/>
          <w:sz w:val="28"/>
          <w:szCs w:val="28"/>
        </w:rPr>
      </w:pPr>
    </w:p>
    <w:p w14:paraId="7B060864" w14:textId="77777777" w:rsidR="004A199C" w:rsidRDefault="004A199C" w:rsidP="00A124F9">
      <w:pPr>
        <w:snapToGrid w:val="0"/>
        <w:spacing w:after="0" w:line="360" w:lineRule="auto"/>
        <w:rPr>
          <w:rFonts w:ascii="仿宋" w:eastAsia="仿宋" w:hAnsi="仿宋" w:cs="仿宋"/>
          <w:color w:val="000000" w:themeColor="text1"/>
          <w:sz w:val="28"/>
          <w:szCs w:val="28"/>
        </w:rPr>
        <w:sectPr w:rsidR="004A199C" w:rsidSect="00E46B19">
          <w:headerReference w:type="default" r:id="rId13"/>
          <w:headerReference w:type="first" r:id="rId14"/>
          <w:pgSz w:w="16840" w:h="11907" w:orient="landscape" w:code="9"/>
          <w:pgMar w:top="1418" w:right="1134" w:bottom="1134" w:left="1134" w:header="567" w:footer="284" w:gutter="0"/>
          <w:cols w:space="425"/>
          <w:titlePg/>
          <w:docGrid w:type="lines" w:linePitch="312"/>
        </w:sectPr>
      </w:pPr>
    </w:p>
    <w:p w14:paraId="7A9125A1" w14:textId="16998D9B" w:rsidR="00C3329D" w:rsidRPr="00C3329D" w:rsidRDefault="00594DDD" w:rsidP="00C3329D">
      <w:r>
        <w:rPr>
          <w:noProof/>
        </w:rPr>
        <w:lastRenderedPageBreak/>
        <w:drawing>
          <wp:anchor distT="0" distB="0" distL="114300" distR="114300" simplePos="0" relativeHeight="251664384" behindDoc="0" locked="0" layoutInCell="1" allowOverlap="1" wp14:anchorId="31853599" wp14:editId="1BDA3459">
            <wp:simplePos x="0" y="0"/>
            <wp:positionH relativeFrom="margin">
              <wp:align>left</wp:align>
            </wp:positionH>
            <wp:positionV relativeFrom="paragraph">
              <wp:posOffset>249564</wp:posOffset>
            </wp:positionV>
            <wp:extent cx="5941060" cy="1324610"/>
            <wp:effectExtent l="0" t="0" r="254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21B02A64" w14:textId="41BD4F57" w:rsidR="00726570" w:rsidRPr="001901ED" w:rsidRDefault="00726570">
      <w:pPr>
        <w:spacing w:line="1000" w:lineRule="exact"/>
        <w:jc w:val="center"/>
        <w:rPr>
          <w:rFonts w:ascii="仿宋" w:eastAsia="仿宋" w:hAnsi="仿宋"/>
          <w:b/>
          <w:color w:val="000000" w:themeColor="text1"/>
          <w:sz w:val="52"/>
          <w:szCs w:val="52"/>
        </w:rPr>
      </w:pPr>
    </w:p>
    <w:p w14:paraId="2812043E" w14:textId="77777777" w:rsidR="00ED70B8" w:rsidRDefault="00ED70B8">
      <w:pPr>
        <w:spacing w:line="1000" w:lineRule="exact"/>
        <w:jc w:val="center"/>
        <w:rPr>
          <w:rFonts w:ascii="仿宋" w:eastAsia="仿宋" w:hAnsi="仿宋"/>
          <w:b/>
          <w:color w:val="000000" w:themeColor="text1"/>
          <w:sz w:val="44"/>
          <w:szCs w:val="44"/>
        </w:rPr>
      </w:pPr>
    </w:p>
    <w:p w14:paraId="7E57128B" w14:textId="46E4BB1F" w:rsidR="00726570" w:rsidRPr="001901ED" w:rsidRDefault="005F5BEC">
      <w:pPr>
        <w:spacing w:line="1000" w:lineRule="exact"/>
        <w:jc w:val="center"/>
        <w:rPr>
          <w:rFonts w:ascii="仿宋" w:eastAsia="仿宋" w:hAnsi="仿宋"/>
          <w:b/>
          <w:color w:val="000000" w:themeColor="text1"/>
          <w:sz w:val="44"/>
          <w:szCs w:val="44"/>
        </w:rPr>
      </w:pPr>
      <w:r w:rsidRPr="001901ED">
        <w:rPr>
          <w:rFonts w:ascii="仿宋" w:eastAsia="仿宋" w:hAnsi="仿宋" w:hint="eastAsia"/>
          <w:b/>
          <w:color w:val="000000" w:themeColor="text1"/>
          <w:sz w:val="44"/>
          <w:szCs w:val="44"/>
        </w:rPr>
        <w:t>关于</w:t>
      </w:r>
      <w:bookmarkStart w:id="59" w:name="_Hlk64295587"/>
      <w:r w:rsidR="005075AC" w:rsidRPr="005075AC">
        <w:rPr>
          <w:rFonts w:ascii="仿宋" w:eastAsia="仿宋" w:hAnsi="仿宋" w:hint="eastAsia"/>
          <w:b/>
          <w:color w:val="000000" w:themeColor="text1"/>
          <w:sz w:val="44"/>
          <w:szCs w:val="44"/>
        </w:rPr>
        <w:t>校园设施维修材料采购项目</w:t>
      </w:r>
      <w:bookmarkEnd w:id="59"/>
    </w:p>
    <w:p w14:paraId="6D6F64FD" w14:textId="77777777" w:rsidR="00726570" w:rsidRPr="001901ED" w:rsidRDefault="00726570">
      <w:pPr>
        <w:spacing w:line="580" w:lineRule="exact"/>
        <w:jc w:val="center"/>
        <w:rPr>
          <w:rFonts w:ascii="仿宋" w:eastAsia="仿宋" w:hAnsi="仿宋"/>
          <w:b/>
          <w:color w:val="000000" w:themeColor="text1"/>
          <w:sz w:val="52"/>
          <w:szCs w:val="52"/>
        </w:rPr>
      </w:pPr>
    </w:p>
    <w:p w14:paraId="65823FE9"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报</w:t>
      </w:r>
    </w:p>
    <w:p w14:paraId="50DAAD2D"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价</w:t>
      </w:r>
    </w:p>
    <w:p w14:paraId="703287E3"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响</w:t>
      </w:r>
    </w:p>
    <w:p w14:paraId="5D9408EC"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应</w:t>
      </w:r>
    </w:p>
    <w:p w14:paraId="13273083"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文</w:t>
      </w:r>
    </w:p>
    <w:p w14:paraId="617CBED8"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件</w:t>
      </w:r>
    </w:p>
    <w:p w14:paraId="09B25996" w14:textId="77777777" w:rsidR="00726570" w:rsidRPr="001901ED" w:rsidRDefault="00726570">
      <w:pPr>
        <w:spacing w:line="580" w:lineRule="exact"/>
        <w:jc w:val="center"/>
        <w:rPr>
          <w:rFonts w:ascii="仿宋" w:eastAsia="仿宋" w:hAnsi="仿宋"/>
          <w:b/>
          <w:color w:val="000000" w:themeColor="text1"/>
          <w:sz w:val="72"/>
          <w:szCs w:val="72"/>
        </w:rPr>
      </w:pPr>
    </w:p>
    <w:p w14:paraId="1A237F4D" w14:textId="77777777" w:rsidR="00726570" w:rsidRPr="001901ED" w:rsidRDefault="005F5BEC">
      <w:pPr>
        <w:spacing w:line="500" w:lineRule="exact"/>
        <w:ind w:firstLineChars="645" w:firstLine="2331"/>
        <w:rPr>
          <w:rFonts w:ascii="仿宋" w:eastAsia="仿宋" w:hAnsi="仿宋"/>
          <w:b/>
          <w:color w:val="000000" w:themeColor="text1"/>
          <w:sz w:val="36"/>
          <w:szCs w:val="36"/>
        </w:rPr>
      </w:pPr>
      <w:r w:rsidRPr="001901ED">
        <w:rPr>
          <w:rFonts w:ascii="仿宋" w:eastAsia="仿宋" w:hAnsi="仿宋" w:hint="eastAsia"/>
          <w:b/>
          <w:color w:val="000000" w:themeColor="text1"/>
          <w:sz w:val="36"/>
          <w:szCs w:val="36"/>
        </w:rPr>
        <w:t>参与人名称（公司全称）：</w:t>
      </w:r>
      <w:r w:rsidRPr="001901ED">
        <w:rPr>
          <w:rFonts w:ascii="仿宋" w:eastAsia="仿宋" w:hAnsi="仿宋"/>
          <w:b/>
          <w:color w:val="000000" w:themeColor="text1"/>
          <w:sz w:val="36"/>
          <w:szCs w:val="36"/>
        </w:rPr>
        <w:t>XXXX</w:t>
      </w:r>
    </w:p>
    <w:p w14:paraId="5ED75C1A" w14:textId="77777777" w:rsidR="00726570" w:rsidRPr="001901ED" w:rsidRDefault="005F5BEC">
      <w:pPr>
        <w:spacing w:line="500" w:lineRule="exact"/>
        <w:ind w:firstLineChars="645" w:firstLine="2331"/>
        <w:rPr>
          <w:rFonts w:ascii="仿宋" w:eastAsia="仿宋" w:hAnsi="仿宋"/>
          <w:b/>
          <w:color w:val="000000" w:themeColor="text1"/>
          <w:sz w:val="36"/>
          <w:szCs w:val="36"/>
        </w:rPr>
      </w:pPr>
      <w:r w:rsidRPr="001901ED">
        <w:rPr>
          <w:rFonts w:ascii="仿宋" w:eastAsia="仿宋" w:hAnsi="仿宋" w:hint="eastAsia"/>
          <w:b/>
          <w:color w:val="000000" w:themeColor="text1"/>
          <w:sz w:val="36"/>
          <w:szCs w:val="36"/>
        </w:rPr>
        <w:t>参与人授权代表：X</w:t>
      </w:r>
      <w:r w:rsidRPr="001901ED">
        <w:rPr>
          <w:rFonts w:ascii="仿宋" w:eastAsia="仿宋" w:hAnsi="仿宋"/>
          <w:b/>
          <w:color w:val="000000" w:themeColor="text1"/>
          <w:sz w:val="36"/>
          <w:szCs w:val="36"/>
        </w:rPr>
        <w:t>XXX</w:t>
      </w:r>
    </w:p>
    <w:p w14:paraId="4567862F" w14:textId="77777777" w:rsidR="00726570" w:rsidRPr="001901ED" w:rsidRDefault="005F5BEC">
      <w:pPr>
        <w:jc w:val="center"/>
        <w:rPr>
          <w:rFonts w:ascii="仿宋" w:eastAsia="仿宋" w:hAnsi="仿宋"/>
          <w:b/>
          <w:bCs/>
          <w:color w:val="000000" w:themeColor="text1"/>
          <w:sz w:val="30"/>
          <w:szCs w:val="30"/>
        </w:rPr>
      </w:pPr>
      <w:r w:rsidRPr="001901ED">
        <w:rPr>
          <w:rFonts w:ascii="仿宋" w:eastAsia="仿宋" w:hAnsi="仿宋" w:hint="eastAsia"/>
          <w:b/>
          <w:bCs/>
          <w:color w:val="000000" w:themeColor="text1"/>
          <w:sz w:val="30"/>
          <w:szCs w:val="30"/>
        </w:rPr>
        <w:t>此封面应作为报价响应文件封面</w:t>
      </w:r>
    </w:p>
    <w:p w14:paraId="2F938AE6" w14:textId="77777777" w:rsidR="00726570" w:rsidRPr="001901ED" w:rsidRDefault="00726570">
      <w:pPr>
        <w:rPr>
          <w:rFonts w:ascii="仿宋" w:eastAsia="仿宋" w:hAnsi="仿宋"/>
          <w:b/>
          <w:bCs/>
          <w:color w:val="000000" w:themeColor="text1"/>
          <w:sz w:val="30"/>
          <w:szCs w:val="30"/>
        </w:rPr>
        <w:sectPr w:rsidR="00726570" w:rsidRPr="001901ED" w:rsidSect="00ED70B8">
          <w:headerReference w:type="first" r:id="rId15"/>
          <w:pgSz w:w="11906" w:h="16838"/>
          <w:pgMar w:top="1440" w:right="1416" w:bottom="1440" w:left="1134" w:header="851" w:footer="227" w:gutter="0"/>
          <w:cols w:space="425"/>
          <w:titlePg/>
          <w:docGrid w:type="lines" w:linePitch="312"/>
        </w:sectPr>
      </w:pPr>
    </w:p>
    <w:p w14:paraId="4A445A84" w14:textId="77777777" w:rsidR="00726570" w:rsidRPr="001901ED" w:rsidRDefault="005F5BEC">
      <w:pPr>
        <w:jc w:val="center"/>
        <w:outlineLvl w:val="1"/>
        <w:rPr>
          <w:rFonts w:ascii="仿宋" w:eastAsia="仿宋" w:hAnsi="仿宋"/>
          <w:b/>
          <w:bCs/>
          <w:color w:val="000000" w:themeColor="text1"/>
          <w:sz w:val="28"/>
          <w:szCs w:val="28"/>
        </w:rPr>
      </w:pPr>
      <w:bookmarkStart w:id="60" w:name="_Toc169332949"/>
      <w:bookmarkStart w:id="61" w:name="_Toc192664153"/>
      <w:bookmarkStart w:id="62" w:name="_Toc181436461"/>
      <w:bookmarkStart w:id="63" w:name="_Toc213208766"/>
      <w:bookmarkStart w:id="64" w:name="_Toc192663835"/>
      <w:bookmarkStart w:id="65" w:name="_Toc191803626"/>
      <w:bookmarkStart w:id="66" w:name="_Toc192663686"/>
      <w:bookmarkStart w:id="67" w:name="_Toc232302115"/>
      <w:bookmarkStart w:id="68" w:name="_Toc169332838"/>
      <w:bookmarkStart w:id="69" w:name="_Toc235438274"/>
      <w:bookmarkStart w:id="70" w:name="_Toc213755995"/>
      <w:bookmarkStart w:id="71" w:name="_Toc180302913"/>
      <w:bookmarkStart w:id="72" w:name="_Toc219800243"/>
      <w:bookmarkStart w:id="73" w:name="_Toc182805217"/>
      <w:bookmarkStart w:id="74" w:name="_Toc191789329"/>
      <w:bookmarkStart w:id="75" w:name="_Toc211917116"/>
      <w:bookmarkStart w:id="76" w:name="_Toc181436565"/>
      <w:bookmarkStart w:id="77" w:name="_Toc191783222"/>
      <w:bookmarkStart w:id="78" w:name="_Toc267059539"/>
      <w:bookmarkStart w:id="79" w:name="_Toc235437991"/>
      <w:bookmarkStart w:id="80" w:name="_Toc223146608"/>
      <w:bookmarkStart w:id="81" w:name="_Toc213755858"/>
      <w:bookmarkStart w:id="82" w:name="_Toc160880160"/>
      <w:bookmarkStart w:id="83" w:name="_Toc235438344"/>
      <w:bookmarkStart w:id="84" w:name="_Toc251586231"/>
      <w:bookmarkStart w:id="85" w:name="_Toc203355733"/>
      <w:bookmarkStart w:id="86" w:name="_Toc217891402"/>
      <w:bookmarkStart w:id="87" w:name="_Toc191802690"/>
      <w:bookmarkStart w:id="88" w:name="_Toc182372782"/>
      <w:bookmarkStart w:id="89" w:name="_Toc225669322"/>
      <w:bookmarkStart w:id="90" w:name="_Toc267060321"/>
      <w:bookmarkStart w:id="91" w:name="_Toc170798793"/>
      <w:bookmarkStart w:id="92" w:name="_Toc193160448"/>
      <w:bookmarkStart w:id="93" w:name="_Toc267060068"/>
      <w:bookmarkStart w:id="94" w:name="_Toc192996446"/>
      <w:bookmarkStart w:id="95" w:name="_Toc267059181"/>
      <w:bookmarkStart w:id="96" w:name="_Toc254790899"/>
      <w:bookmarkStart w:id="97" w:name="_Toc230071147"/>
      <w:bookmarkStart w:id="98" w:name="_Toc259692647"/>
      <w:bookmarkStart w:id="99" w:name="_Toc266868937"/>
      <w:bookmarkStart w:id="100" w:name="_Toc267059653"/>
      <w:bookmarkStart w:id="101" w:name="_Toc267060208"/>
      <w:bookmarkStart w:id="102" w:name="_Toc193165734"/>
      <w:bookmarkStart w:id="103" w:name="_Toc249325711"/>
      <w:bookmarkStart w:id="104" w:name="_Toc160880529"/>
      <w:bookmarkStart w:id="105" w:name="_Toc259692740"/>
      <w:bookmarkStart w:id="106" w:name="_Toc177985469"/>
      <w:bookmarkStart w:id="107" w:name="_Toc258401256"/>
      <w:bookmarkStart w:id="108" w:name="_Toc259520865"/>
      <w:bookmarkStart w:id="109" w:name="_Toc253066614"/>
      <w:bookmarkStart w:id="110" w:name="_Toc192996338"/>
      <w:bookmarkStart w:id="111" w:name="_Toc266870432"/>
      <w:bookmarkStart w:id="112" w:name="_Toc267059919"/>
      <w:bookmarkStart w:id="113" w:name="_Toc273178698"/>
      <w:bookmarkStart w:id="114" w:name="_Toc227058530"/>
      <w:bookmarkStart w:id="115" w:name="_Toc267059806"/>
      <w:bookmarkStart w:id="116" w:name="_Toc266868670"/>
      <w:bookmarkStart w:id="117" w:name="_Toc267060453"/>
      <w:bookmarkStart w:id="118" w:name="_Toc266870907"/>
      <w:bookmarkStart w:id="119" w:name="_Toc267059030"/>
      <w:bookmarkStart w:id="120" w:name="_Toc213756051"/>
      <w:bookmarkStart w:id="121" w:name="_Toc251613829"/>
      <w:bookmarkStart w:id="122" w:name="_Toc236021449"/>
      <w:bookmarkStart w:id="123" w:name="_Toc255975007"/>
      <w:bookmarkStart w:id="124" w:name="_Toc266870833"/>
      <w:bookmarkStart w:id="125" w:name="_Toc213755939"/>
      <w:r w:rsidRPr="001901ED">
        <w:rPr>
          <w:rFonts w:ascii="仿宋" w:eastAsia="仿宋" w:hAnsi="仿宋" w:hint="eastAsia"/>
          <w:b/>
          <w:bCs/>
          <w:color w:val="000000" w:themeColor="text1"/>
          <w:sz w:val="28"/>
          <w:szCs w:val="28"/>
        </w:rPr>
        <w:lastRenderedPageBreak/>
        <w:t>1、</w:t>
      </w:r>
      <w:bookmarkStart w:id="126" w:name="_Hlk4753679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1901ED">
        <w:rPr>
          <w:rFonts w:ascii="仿宋" w:eastAsia="仿宋" w:hAnsi="仿宋" w:hint="eastAsia"/>
          <w:b/>
          <w:bCs/>
          <w:color w:val="000000" w:themeColor="text1"/>
          <w:sz w:val="28"/>
          <w:szCs w:val="28"/>
        </w:rPr>
        <w:t>询价响应函</w:t>
      </w:r>
    </w:p>
    <w:p w14:paraId="3B51664D" w14:textId="648BD02C"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致：</w:t>
      </w:r>
      <w:r w:rsidR="003061A3">
        <w:rPr>
          <w:rFonts w:ascii="仿宋" w:eastAsia="仿宋" w:hAnsi="仿宋" w:hint="eastAsia"/>
          <w:color w:val="000000" w:themeColor="text1"/>
          <w:sz w:val="28"/>
          <w:szCs w:val="28"/>
        </w:rPr>
        <w:t>重庆外语外事学院</w:t>
      </w:r>
    </w:p>
    <w:p w14:paraId="3CCE647A" w14:textId="6668BF36"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w:t>
      </w:r>
      <w:r w:rsidR="00C3329D">
        <w:rPr>
          <w:rFonts w:ascii="仿宋" w:eastAsia="仿宋" w:hAnsi="仿宋" w:hint="eastAsia"/>
          <w:color w:val="000000" w:themeColor="text1"/>
          <w:sz w:val="28"/>
          <w:szCs w:val="28"/>
        </w:rPr>
        <w:t>根据贵方</w:t>
      </w:r>
      <w:r w:rsidR="005075AC" w:rsidRPr="005075AC">
        <w:rPr>
          <w:rFonts w:ascii="仿宋" w:eastAsia="仿宋" w:hAnsi="仿宋" w:hint="eastAsia"/>
          <w:color w:val="000000" w:themeColor="text1"/>
          <w:sz w:val="28"/>
          <w:szCs w:val="28"/>
        </w:rPr>
        <w:t>校园设施维修材料采购项目</w:t>
      </w:r>
      <w:r w:rsidRPr="001901ED">
        <w:rPr>
          <w:rFonts w:ascii="仿宋" w:eastAsia="仿宋" w:hAnsi="仿宋" w:hint="eastAsia"/>
          <w:color w:val="000000" w:themeColor="text1"/>
          <w:sz w:val="28"/>
          <w:szCs w:val="28"/>
        </w:rPr>
        <w:t>的公开询价邀请（编号）:</w:t>
      </w:r>
      <w:r w:rsidR="00C44EF4">
        <w:rPr>
          <w:rFonts w:ascii="仿宋" w:eastAsia="仿宋" w:hAnsi="仿宋"/>
          <w:color w:val="000000" w:themeColor="text1"/>
          <w:sz w:val="28"/>
          <w:szCs w:val="28"/>
          <w:u w:val="single"/>
        </w:rPr>
        <w:t xml:space="preserve">         </w:t>
      </w:r>
      <w:r w:rsidRPr="00C3329D">
        <w:rPr>
          <w:rFonts w:ascii="仿宋" w:eastAsia="仿宋" w:hAnsi="仿宋" w:hint="eastAsia"/>
          <w:color w:val="000000" w:themeColor="text1"/>
          <w:sz w:val="28"/>
          <w:szCs w:val="28"/>
          <w:u w:val="single"/>
        </w:rPr>
        <w:t>，</w:t>
      </w:r>
      <w:r w:rsidRPr="001901ED">
        <w:rPr>
          <w:rFonts w:ascii="仿宋" w:eastAsia="仿宋" w:hAnsi="仿宋" w:hint="eastAsia"/>
          <w:color w:val="000000" w:themeColor="text1"/>
          <w:sz w:val="28"/>
          <w:szCs w:val="28"/>
        </w:rPr>
        <w:t>本签字代表</w:t>
      </w:r>
      <w:r w:rsidRPr="001901ED">
        <w:rPr>
          <w:rFonts w:ascii="仿宋" w:eastAsia="仿宋" w:hAnsi="仿宋" w:hint="eastAsia"/>
          <w:color w:val="000000" w:themeColor="text1"/>
          <w:sz w:val="28"/>
          <w:szCs w:val="28"/>
          <w:u w:val="single"/>
        </w:rPr>
        <w:t>（全名、职务）</w:t>
      </w:r>
      <w:r w:rsidRPr="001901ED">
        <w:rPr>
          <w:rFonts w:ascii="仿宋" w:eastAsia="仿宋" w:hAnsi="仿宋" w:hint="eastAsia"/>
          <w:color w:val="000000" w:themeColor="text1"/>
          <w:sz w:val="28"/>
          <w:szCs w:val="28"/>
        </w:rPr>
        <w:t>正式授权并代表我方</w:t>
      </w:r>
      <w:r w:rsidRPr="001901ED">
        <w:rPr>
          <w:rFonts w:ascii="仿宋" w:eastAsia="仿宋" w:hAnsi="仿宋" w:hint="eastAsia"/>
          <w:color w:val="000000" w:themeColor="text1"/>
          <w:sz w:val="28"/>
          <w:szCs w:val="28"/>
          <w:u w:val="single"/>
        </w:rPr>
        <w:t>（参与人公司名称、地址）</w:t>
      </w:r>
      <w:r w:rsidRPr="001901ED">
        <w:rPr>
          <w:rFonts w:ascii="仿宋" w:eastAsia="仿宋" w:hAnsi="仿宋" w:hint="eastAsia"/>
          <w:color w:val="000000" w:themeColor="text1"/>
          <w:sz w:val="28"/>
          <w:szCs w:val="28"/>
        </w:rPr>
        <w:t>提交下述文件正本1份和副本1份。</w:t>
      </w:r>
    </w:p>
    <w:p w14:paraId="54F16141"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w:t>
      </w:r>
      <w:r w:rsidRPr="001901ED">
        <w:rPr>
          <w:rFonts w:ascii="仿宋" w:eastAsia="仿宋" w:hAnsi="仿宋"/>
          <w:color w:val="000000" w:themeColor="text1"/>
          <w:sz w:val="28"/>
          <w:szCs w:val="28"/>
        </w:rPr>
        <w:t>1</w:t>
      </w:r>
      <w:r w:rsidRPr="001901ED">
        <w:rPr>
          <w:rFonts w:ascii="仿宋" w:eastAsia="仿宋" w:hAnsi="仿宋" w:hint="eastAsia"/>
          <w:color w:val="000000" w:themeColor="text1"/>
          <w:sz w:val="28"/>
          <w:szCs w:val="28"/>
        </w:rPr>
        <w:t>) 分项报价表</w:t>
      </w:r>
    </w:p>
    <w:p w14:paraId="4B2CD8A6" w14:textId="77777777" w:rsidR="00726570" w:rsidRPr="001901ED" w:rsidRDefault="005F5BEC">
      <w:pPr>
        <w:spacing w:after="0" w:line="480" w:lineRule="exact"/>
        <w:ind w:firstLineChars="202" w:firstLine="566"/>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w:t>
      </w:r>
      <w:r w:rsidRPr="001901ED">
        <w:rPr>
          <w:rFonts w:ascii="仿宋" w:eastAsia="仿宋" w:hAnsi="仿宋"/>
          <w:color w:val="000000" w:themeColor="text1"/>
          <w:sz w:val="28"/>
          <w:szCs w:val="28"/>
        </w:rPr>
        <w:t>2</w:t>
      </w:r>
      <w:r w:rsidRPr="001901ED">
        <w:rPr>
          <w:rFonts w:ascii="仿宋" w:eastAsia="仿宋" w:hAnsi="仿宋" w:hint="eastAsia"/>
          <w:color w:val="000000" w:themeColor="text1"/>
          <w:sz w:val="28"/>
          <w:szCs w:val="28"/>
        </w:rPr>
        <w:t>) 参与人资格证明文件</w:t>
      </w:r>
    </w:p>
    <w:p w14:paraId="12803093" w14:textId="4CCEAC3F" w:rsidR="00726570" w:rsidRPr="001901ED" w:rsidRDefault="005F5BEC">
      <w:pPr>
        <w:spacing w:after="0" w:line="480" w:lineRule="exact"/>
        <w:ind w:firstLine="57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w:t>
      </w:r>
      <w:r w:rsidRPr="001901ED">
        <w:rPr>
          <w:rFonts w:ascii="仿宋" w:eastAsia="仿宋" w:hAnsi="仿宋"/>
          <w:color w:val="000000" w:themeColor="text1"/>
          <w:sz w:val="28"/>
          <w:szCs w:val="28"/>
        </w:rPr>
        <w:t>3</w:t>
      </w:r>
      <w:r w:rsidRPr="001901ED">
        <w:rPr>
          <w:rFonts w:ascii="仿宋" w:eastAsia="仿宋" w:hAnsi="仿宋" w:hint="eastAsia"/>
          <w:color w:val="000000" w:themeColor="text1"/>
          <w:sz w:val="28"/>
          <w:szCs w:val="28"/>
        </w:rPr>
        <w:t>) 质保</w:t>
      </w:r>
      <w:r w:rsidR="00C3329D">
        <w:rPr>
          <w:rFonts w:ascii="仿宋" w:eastAsia="仿宋" w:hAnsi="仿宋" w:hint="eastAsia"/>
          <w:color w:val="000000" w:themeColor="text1"/>
          <w:sz w:val="28"/>
          <w:szCs w:val="28"/>
        </w:rPr>
        <w:t>和后</w:t>
      </w:r>
      <w:r w:rsidRPr="001901ED">
        <w:rPr>
          <w:rFonts w:ascii="仿宋" w:eastAsia="仿宋" w:hAnsi="仿宋" w:hint="eastAsia"/>
          <w:color w:val="000000" w:themeColor="text1"/>
          <w:sz w:val="28"/>
          <w:szCs w:val="28"/>
        </w:rPr>
        <w:t>期服务承诺书</w:t>
      </w:r>
    </w:p>
    <w:p w14:paraId="5AD429D4"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据此函，签字代表宣布同意如下：</w:t>
      </w:r>
    </w:p>
    <w:p w14:paraId="18558D39" w14:textId="25346C4C"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sidR="005B4036">
        <w:rPr>
          <w:rFonts w:ascii="仿宋" w:eastAsia="仿宋" w:hAnsi="仿宋"/>
          <w:color w:val="000000" w:themeColor="text1"/>
          <w:sz w:val="28"/>
          <w:szCs w:val="28"/>
          <w:u w:val="single"/>
        </w:rPr>
        <w:t xml:space="preserve">                  </w:t>
      </w:r>
      <w:r w:rsidRPr="001901ED">
        <w:rPr>
          <w:rFonts w:ascii="仿宋" w:eastAsia="仿宋" w:hAnsi="仿宋" w:hint="eastAsia"/>
          <w:color w:val="000000" w:themeColor="text1"/>
          <w:sz w:val="28"/>
          <w:szCs w:val="28"/>
        </w:rPr>
        <w:t>，即</w:t>
      </w:r>
      <w:r w:rsidRPr="005B4036">
        <w:rPr>
          <w:rFonts w:ascii="仿宋" w:eastAsia="仿宋" w:hAnsi="仿宋" w:hint="eastAsia"/>
          <w:color w:val="000000" w:themeColor="text1"/>
          <w:sz w:val="28"/>
          <w:szCs w:val="28"/>
          <w:u w:val="single"/>
        </w:rPr>
        <w:t xml:space="preserve"> </w:t>
      </w:r>
      <w:r w:rsidR="005B4036">
        <w:rPr>
          <w:rFonts w:ascii="仿宋" w:eastAsia="仿宋" w:hAnsi="仿宋"/>
          <w:color w:val="000000" w:themeColor="text1"/>
          <w:sz w:val="28"/>
          <w:szCs w:val="28"/>
          <w:u w:val="single"/>
        </w:rPr>
        <w:t xml:space="preserve">          </w:t>
      </w:r>
      <w:r w:rsidRPr="005B4036">
        <w:rPr>
          <w:rFonts w:ascii="仿宋" w:eastAsia="仿宋" w:hAnsi="仿宋" w:hint="eastAsia"/>
          <w:color w:val="000000" w:themeColor="text1"/>
          <w:sz w:val="28"/>
          <w:szCs w:val="28"/>
          <w:u w:val="single"/>
        </w:rPr>
        <w:t>（中文表述）</w:t>
      </w:r>
      <w:r w:rsidRPr="001901ED">
        <w:rPr>
          <w:rFonts w:ascii="仿宋" w:eastAsia="仿宋" w:hAnsi="仿宋" w:hint="eastAsia"/>
          <w:color w:val="000000" w:themeColor="text1"/>
          <w:sz w:val="28"/>
          <w:szCs w:val="28"/>
        </w:rPr>
        <w:t>。</w:t>
      </w:r>
    </w:p>
    <w:p w14:paraId="25178A11"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13187729"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2CA0103A"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4.参与人将按公开询价文件的规定履行合同责任和义务。</w:t>
      </w:r>
    </w:p>
    <w:p w14:paraId="139B3A9E"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color w:val="000000" w:themeColor="text1"/>
          <w:sz w:val="28"/>
          <w:szCs w:val="28"/>
        </w:rPr>
        <w:t>5</w:t>
      </w:r>
      <w:r w:rsidRPr="001901ED">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4524860E"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color w:val="000000" w:themeColor="text1"/>
          <w:sz w:val="28"/>
          <w:szCs w:val="28"/>
        </w:rPr>
        <w:t>6</w:t>
      </w:r>
      <w:r w:rsidRPr="001901ED">
        <w:rPr>
          <w:rFonts w:ascii="仿宋" w:eastAsia="仿宋" w:hAnsi="仿宋" w:hint="eastAsia"/>
          <w:color w:val="000000" w:themeColor="text1"/>
          <w:sz w:val="28"/>
          <w:szCs w:val="28"/>
        </w:rPr>
        <w:t>.与本此公开询价有关的一切正式往来通讯请寄：</w:t>
      </w:r>
    </w:p>
    <w:p w14:paraId="2537ABF1" w14:textId="77777777" w:rsidR="00726570" w:rsidRPr="001901ED" w:rsidRDefault="005F5BEC">
      <w:pPr>
        <w:spacing w:after="0" w:line="480" w:lineRule="exact"/>
        <w:rPr>
          <w:rFonts w:ascii="仿宋" w:eastAsia="仿宋" w:hAnsi="仿宋"/>
          <w:color w:val="000000" w:themeColor="text1"/>
          <w:sz w:val="28"/>
          <w:szCs w:val="28"/>
          <w:u w:val="single"/>
        </w:rPr>
      </w:pPr>
      <w:r w:rsidRPr="001901ED">
        <w:rPr>
          <w:rFonts w:ascii="仿宋" w:eastAsia="仿宋" w:hAnsi="仿宋" w:hint="eastAsia"/>
          <w:color w:val="000000" w:themeColor="text1"/>
          <w:sz w:val="28"/>
          <w:szCs w:val="28"/>
        </w:rPr>
        <w:t xml:space="preserve">      地址：  </w:t>
      </w:r>
      <w:r w:rsidR="001901ED">
        <w:rPr>
          <w:rFonts w:ascii="仿宋" w:eastAsia="仿宋" w:hAnsi="仿宋"/>
          <w:color w:val="000000" w:themeColor="text1"/>
          <w:sz w:val="28"/>
          <w:szCs w:val="28"/>
        </w:rPr>
        <w:t xml:space="preserve">             </w:t>
      </w:r>
      <w:r w:rsidRPr="001901ED">
        <w:rPr>
          <w:rFonts w:ascii="仿宋" w:eastAsia="仿宋" w:hAnsi="仿宋" w:hint="eastAsia"/>
          <w:color w:val="000000" w:themeColor="text1"/>
          <w:sz w:val="28"/>
          <w:szCs w:val="28"/>
        </w:rPr>
        <w:t xml:space="preserve">邮编： </w:t>
      </w:r>
    </w:p>
    <w:p w14:paraId="63CC02C2" w14:textId="77777777" w:rsidR="00726570" w:rsidRPr="001901ED" w:rsidRDefault="005F5BEC">
      <w:pPr>
        <w:spacing w:after="0" w:line="480" w:lineRule="exact"/>
        <w:rPr>
          <w:rFonts w:ascii="仿宋" w:eastAsia="仿宋" w:hAnsi="仿宋"/>
          <w:color w:val="000000" w:themeColor="text1"/>
          <w:sz w:val="28"/>
          <w:szCs w:val="28"/>
          <w:u w:val="single"/>
        </w:rPr>
      </w:pPr>
      <w:r w:rsidRPr="001901ED">
        <w:rPr>
          <w:rFonts w:ascii="仿宋" w:eastAsia="仿宋" w:hAnsi="仿宋" w:hint="eastAsia"/>
          <w:color w:val="000000" w:themeColor="text1"/>
          <w:sz w:val="28"/>
          <w:szCs w:val="28"/>
        </w:rPr>
        <w:t xml:space="preserve">      电话：  </w:t>
      </w:r>
      <w:r w:rsidR="001901ED">
        <w:rPr>
          <w:rFonts w:ascii="仿宋" w:eastAsia="仿宋" w:hAnsi="仿宋"/>
          <w:color w:val="000000" w:themeColor="text1"/>
          <w:sz w:val="28"/>
          <w:szCs w:val="28"/>
        </w:rPr>
        <w:t xml:space="preserve">             </w:t>
      </w:r>
      <w:r w:rsidRPr="001901ED">
        <w:rPr>
          <w:rFonts w:ascii="仿宋" w:eastAsia="仿宋" w:hAnsi="仿宋" w:hint="eastAsia"/>
          <w:color w:val="000000" w:themeColor="text1"/>
          <w:sz w:val="28"/>
          <w:szCs w:val="28"/>
        </w:rPr>
        <w:t xml:space="preserve">传真： </w:t>
      </w:r>
    </w:p>
    <w:p w14:paraId="2492ADE3" w14:textId="77777777" w:rsidR="00726570" w:rsidRPr="001901ED" w:rsidRDefault="005F5BEC">
      <w:pPr>
        <w:spacing w:after="0" w:line="480" w:lineRule="exact"/>
        <w:rPr>
          <w:rFonts w:ascii="仿宋" w:eastAsia="仿宋" w:hAnsi="仿宋"/>
          <w:color w:val="000000" w:themeColor="text1"/>
          <w:sz w:val="28"/>
          <w:szCs w:val="28"/>
          <w:u w:val="single"/>
        </w:rPr>
      </w:pPr>
      <w:r w:rsidRPr="001901ED">
        <w:rPr>
          <w:rFonts w:ascii="仿宋" w:eastAsia="仿宋" w:hAnsi="仿宋" w:hint="eastAsia"/>
          <w:color w:val="000000" w:themeColor="text1"/>
          <w:sz w:val="28"/>
          <w:szCs w:val="28"/>
        </w:rPr>
        <w:t xml:space="preserve">      参与人授权代表签字： </w:t>
      </w:r>
    </w:p>
    <w:p w14:paraId="2A25960A"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参与人（公司全称并加盖公章）：</w:t>
      </w:r>
    </w:p>
    <w:p w14:paraId="716C845B" w14:textId="77777777" w:rsidR="00C44EF4" w:rsidRDefault="005F5BEC">
      <w:pPr>
        <w:pStyle w:val="33"/>
        <w:spacing w:line="480" w:lineRule="exact"/>
        <w:jc w:val="left"/>
        <w:outlineLvl w:val="9"/>
        <w:rPr>
          <w:rFonts w:ascii="仿宋" w:eastAsia="仿宋" w:hAnsi="仿宋"/>
          <w:color w:val="000000" w:themeColor="text1"/>
          <w:szCs w:val="28"/>
        </w:rPr>
        <w:sectPr w:rsidR="00C44EF4">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1901ED">
        <w:rPr>
          <w:rFonts w:ascii="仿宋" w:eastAsia="仿宋" w:hAnsi="仿宋" w:hint="eastAsia"/>
          <w:color w:val="000000" w:themeColor="text1"/>
          <w:szCs w:val="28"/>
        </w:rPr>
        <w:t xml:space="preserve">      日  期： 年 月 日</w:t>
      </w:r>
      <w:bookmarkEnd w:id="126"/>
    </w:p>
    <w:p w14:paraId="250DA62C" w14:textId="13A46DCC" w:rsidR="00726570" w:rsidRPr="001901ED" w:rsidRDefault="005F5BEC">
      <w:pPr>
        <w:jc w:val="center"/>
        <w:outlineLvl w:val="1"/>
        <w:rPr>
          <w:rFonts w:ascii="仿宋" w:eastAsia="仿宋" w:hAnsi="仿宋"/>
          <w:b/>
          <w:bCs/>
          <w:color w:val="000000" w:themeColor="text1"/>
          <w:sz w:val="28"/>
          <w:szCs w:val="28"/>
        </w:rPr>
      </w:pPr>
      <w:r w:rsidRPr="001901ED">
        <w:rPr>
          <w:rFonts w:ascii="仿宋" w:eastAsia="仿宋" w:hAnsi="仿宋"/>
          <w:b/>
          <w:bCs/>
          <w:color w:val="000000" w:themeColor="text1"/>
          <w:sz w:val="28"/>
          <w:szCs w:val="28"/>
        </w:rPr>
        <w:lastRenderedPageBreak/>
        <w:t>2</w:t>
      </w:r>
      <w:r w:rsidRPr="001901ED">
        <w:rPr>
          <w:rFonts w:ascii="仿宋" w:eastAsia="仿宋" w:hAnsi="仿宋" w:hint="eastAsia"/>
          <w:b/>
          <w:bCs/>
          <w:color w:val="000000" w:themeColor="text1"/>
          <w:sz w:val="28"/>
          <w:szCs w:val="28"/>
        </w:rPr>
        <w:t>、</w:t>
      </w:r>
      <w:r w:rsidR="0025668E">
        <w:rPr>
          <w:rFonts w:ascii="仿宋" w:eastAsia="仿宋" w:hAnsi="仿宋" w:hint="eastAsia"/>
          <w:b/>
          <w:bCs/>
          <w:color w:val="000000" w:themeColor="text1"/>
          <w:sz w:val="28"/>
          <w:szCs w:val="28"/>
        </w:rPr>
        <w:t>货物</w:t>
      </w:r>
      <w:r w:rsidRPr="001901ED">
        <w:rPr>
          <w:rFonts w:ascii="仿宋" w:eastAsia="仿宋" w:hAnsi="仿宋" w:hint="eastAsia"/>
          <w:b/>
          <w:bCs/>
          <w:color w:val="000000" w:themeColor="text1"/>
          <w:sz w:val="28"/>
          <w:szCs w:val="28"/>
        </w:rPr>
        <w:t>报价一览表</w:t>
      </w:r>
    </w:p>
    <w:p w14:paraId="4FF080CA" w14:textId="77777777" w:rsidR="004B25FE" w:rsidRDefault="004B25FE" w:rsidP="00413227">
      <w:pPr>
        <w:spacing w:line="320" w:lineRule="exact"/>
        <w:ind w:leftChars="67" w:left="147"/>
        <w:rPr>
          <w:rFonts w:ascii="仿宋" w:eastAsia="仿宋" w:hAnsi="仿宋"/>
          <w:sz w:val="28"/>
          <w:szCs w:val="28"/>
        </w:rPr>
      </w:pPr>
      <w:bookmarkStart w:id="127" w:name="_Toc169332954"/>
      <w:bookmarkStart w:id="128" w:name="_Toc213755945"/>
      <w:bookmarkStart w:id="129" w:name="_Toc192663691"/>
      <w:bookmarkStart w:id="130" w:name="_Toc182805222"/>
      <w:bookmarkStart w:id="131" w:name="_Toc211917121"/>
      <w:bookmarkStart w:id="132" w:name="_Toc223146614"/>
      <w:bookmarkStart w:id="133" w:name="_Toc181436570"/>
      <w:bookmarkStart w:id="134" w:name="_Toc192664158"/>
      <w:bookmarkStart w:id="135" w:name="_Toc177985474"/>
      <w:bookmarkStart w:id="136" w:name="_Toc203355738"/>
      <w:bookmarkStart w:id="137" w:name="_Toc191803631"/>
      <w:bookmarkStart w:id="138" w:name="_Toc193165739"/>
      <w:bookmarkStart w:id="139" w:name="_Toc251586241"/>
      <w:bookmarkStart w:id="140" w:name="_Toc227058536"/>
      <w:bookmarkStart w:id="141" w:name="_Toc191789334"/>
      <w:bookmarkStart w:id="142" w:name="_Toc213756001"/>
      <w:bookmarkStart w:id="143" w:name="_Toc253066624"/>
      <w:bookmarkStart w:id="144" w:name="_Toc267060326"/>
      <w:bookmarkStart w:id="145" w:name="_Toc192996451"/>
      <w:bookmarkStart w:id="146" w:name="_Toc160880165"/>
      <w:bookmarkStart w:id="147" w:name="_Toc192996343"/>
      <w:bookmarkStart w:id="148" w:name="_Toc191802695"/>
      <w:bookmarkStart w:id="149" w:name="_Toc193160453"/>
      <w:bookmarkStart w:id="150" w:name="_Toc213208771"/>
      <w:bookmarkStart w:id="151" w:name="_Toc192663840"/>
      <w:bookmarkStart w:id="152" w:name="_Toc213756057"/>
      <w:bookmarkStart w:id="153" w:name="_Toc160880534"/>
      <w:bookmarkStart w:id="154" w:name="_Toc219800249"/>
      <w:bookmarkStart w:id="155" w:name="_Toc267059811"/>
      <w:bookmarkStart w:id="156" w:name="_Toc255975016"/>
      <w:bookmarkStart w:id="157" w:name="_Toc235438281"/>
      <w:bookmarkStart w:id="158" w:name="_Toc182372787"/>
      <w:bookmarkStart w:id="159" w:name="_Toc251613839"/>
      <w:bookmarkStart w:id="160" w:name="_Toc170798798"/>
      <w:bookmarkStart w:id="161" w:name="_Toc180302918"/>
      <w:bookmarkStart w:id="162" w:name="_Toc259692749"/>
      <w:bookmarkStart w:id="163" w:name="_Toc169332843"/>
      <w:bookmarkStart w:id="164" w:name="_Toc191783227"/>
      <w:bookmarkStart w:id="165" w:name="_Toc235437998"/>
      <w:bookmarkStart w:id="166" w:name="_Toc225669328"/>
      <w:bookmarkStart w:id="167" w:name="_Toc217891408"/>
      <w:bookmarkStart w:id="168" w:name="_Toc267059544"/>
      <w:bookmarkStart w:id="169" w:name="_Toc266870916"/>
      <w:bookmarkStart w:id="170" w:name="_Toc213755864"/>
      <w:bookmarkStart w:id="171" w:name="_Toc259520874"/>
      <w:bookmarkStart w:id="172" w:name="_Toc273178703"/>
      <w:bookmarkStart w:id="173" w:name="_Toc267060216"/>
      <w:bookmarkStart w:id="174" w:name="_Toc259692656"/>
      <w:bookmarkStart w:id="175" w:name="_Toc267059658"/>
      <w:bookmarkStart w:id="176" w:name="_Toc230071153"/>
      <w:bookmarkStart w:id="177" w:name="_Toc258401265"/>
      <w:bookmarkStart w:id="178" w:name="_Toc181436466"/>
      <w:bookmarkStart w:id="179" w:name="_Toc266870441"/>
      <w:bookmarkStart w:id="180" w:name="_Toc266870839"/>
      <w:bookmarkStart w:id="181" w:name="_Toc266868943"/>
      <w:bookmarkStart w:id="182" w:name="_Toc236021457"/>
      <w:bookmarkStart w:id="183" w:name="_Toc254790909"/>
      <w:bookmarkStart w:id="184" w:name="_Toc266868679"/>
      <w:bookmarkStart w:id="185" w:name="_Toc249325720"/>
      <w:bookmarkStart w:id="186" w:name="_Toc267059924"/>
      <w:bookmarkStart w:id="187" w:name="_Toc267060076"/>
      <w:bookmarkStart w:id="188" w:name="_Toc267060461"/>
      <w:bookmarkStart w:id="189" w:name="_Toc232302122"/>
      <w:bookmarkStart w:id="190" w:name="_Toc267059035"/>
      <w:bookmarkStart w:id="191" w:name="_Toc267059186"/>
      <w:bookmarkStart w:id="192" w:name="_Toc235438352"/>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5889A3A4" w14:textId="4FEB7A50" w:rsidR="004B25FE" w:rsidRDefault="004B25FE" w:rsidP="00413227">
      <w:pPr>
        <w:spacing w:line="320" w:lineRule="exact"/>
        <w:ind w:leftChars="67" w:left="147"/>
        <w:rPr>
          <w:rFonts w:ascii="仿宋" w:eastAsia="仿宋" w:hAnsi="仿宋"/>
          <w:sz w:val="28"/>
          <w:szCs w:val="28"/>
        </w:rPr>
      </w:pPr>
      <w:r>
        <w:rPr>
          <w:rFonts w:ascii="仿宋" w:eastAsia="仿宋" w:hAnsi="仿宋" w:hint="eastAsia"/>
          <w:sz w:val="28"/>
          <w:szCs w:val="28"/>
        </w:rPr>
        <w:t>货币单位：</w:t>
      </w:r>
    </w:p>
    <w:tbl>
      <w:tblPr>
        <w:tblW w:w="14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20"/>
        <w:gridCol w:w="1977"/>
        <w:gridCol w:w="2293"/>
        <w:gridCol w:w="2540"/>
        <w:gridCol w:w="1020"/>
        <w:gridCol w:w="1680"/>
        <w:gridCol w:w="700"/>
        <w:gridCol w:w="1240"/>
        <w:gridCol w:w="1080"/>
      </w:tblGrid>
      <w:tr w:rsidR="002B24A9" w:rsidRPr="00E46B19" w14:paraId="76BA9A85" w14:textId="77777777" w:rsidTr="006C4A05">
        <w:trPr>
          <w:trHeight w:val="255"/>
          <w:jc w:val="center"/>
        </w:trPr>
        <w:tc>
          <w:tcPr>
            <w:tcW w:w="700" w:type="dxa"/>
            <w:shd w:val="clear" w:color="auto" w:fill="auto"/>
            <w:noWrap/>
            <w:vAlign w:val="center"/>
            <w:hideMark/>
          </w:tcPr>
          <w:p w14:paraId="65D65027" w14:textId="77777777" w:rsidR="002B24A9" w:rsidRPr="00E46B19" w:rsidRDefault="002B24A9" w:rsidP="006C4A05">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序号</w:t>
            </w:r>
          </w:p>
        </w:tc>
        <w:tc>
          <w:tcPr>
            <w:tcW w:w="1320" w:type="dxa"/>
            <w:shd w:val="clear" w:color="auto" w:fill="auto"/>
            <w:noWrap/>
            <w:vAlign w:val="center"/>
            <w:hideMark/>
          </w:tcPr>
          <w:p w14:paraId="69CDDC4E" w14:textId="77777777" w:rsidR="002B24A9" w:rsidRPr="00E46B19" w:rsidRDefault="002B24A9" w:rsidP="006C4A05">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物料编码</w:t>
            </w:r>
          </w:p>
        </w:tc>
        <w:tc>
          <w:tcPr>
            <w:tcW w:w="1977" w:type="dxa"/>
            <w:shd w:val="clear" w:color="auto" w:fill="auto"/>
            <w:noWrap/>
            <w:vAlign w:val="center"/>
            <w:hideMark/>
          </w:tcPr>
          <w:p w14:paraId="19898B02" w14:textId="77777777" w:rsidR="002B24A9" w:rsidRPr="00E46B19" w:rsidRDefault="002B24A9" w:rsidP="006C4A05">
            <w:pPr>
              <w:spacing w:after="0" w:line="240" w:lineRule="auto"/>
              <w:jc w:val="center"/>
              <w:rPr>
                <w:rFonts w:ascii="等线" w:eastAsia="等线" w:hAnsi="等线" w:cs="宋体"/>
                <w:b/>
                <w:bCs/>
                <w:color w:val="000000"/>
                <w:sz w:val="20"/>
                <w:szCs w:val="20"/>
              </w:rPr>
            </w:pPr>
            <w:r>
              <w:rPr>
                <w:rFonts w:ascii="等线" w:eastAsia="等线" w:hAnsi="等线" w:cs="宋体" w:hint="eastAsia"/>
                <w:b/>
                <w:bCs/>
                <w:color w:val="000000"/>
                <w:sz w:val="20"/>
                <w:szCs w:val="20"/>
              </w:rPr>
              <w:t>品牌</w:t>
            </w:r>
          </w:p>
        </w:tc>
        <w:tc>
          <w:tcPr>
            <w:tcW w:w="2293" w:type="dxa"/>
            <w:shd w:val="clear" w:color="auto" w:fill="auto"/>
            <w:noWrap/>
            <w:vAlign w:val="center"/>
            <w:hideMark/>
          </w:tcPr>
          <w:p w14:paraId="4CA68A11" w14:textId="77777777" w:rsidR="002B24A9" w:rsidRPr="00E46B19" w:rsidRDefault="002B24A9" w:rsidP="006C4A05">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物料名称</w:t>
            </w:r>
          </w:p>
        </w:tc>
        <w:tc>
          <w:tcPr>
            <w:tcW w:w="2540" w:type="dxa"/>
            <w:shd w:val="clear" w:color="auto" w:fill="auto"/>
            <w:noWrap/>
            <w:vAlign w:val="center"/>
            <w:hideMark/>
          </w:tcPr>
          <w:p w14:paraId="2C0B8CD0" w14:textId="77777777" w:rsidR="002B24A9" w:rsidRPr="00E46B19" w:rsidRDefault="002B24A9" w:rsidP="006C4A05">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规格型号</w:t>
            </w:r>
          </w:p>
        </w:tc>
        <w:tc>
          <w:tcPr>
            <w:tcW w:w="1020" w:type="dxa"/>
            <w:shd w:val="clear" w:color="auto" w:fill="auto"/>
            <w:noWrap/>
            <w:vAlign w:val="center"/>
            <w:hideMark/>
          </w:tcPr>
          <w:p w14:paraId="5225CAD9" w14:textId="77777777" w:rsidR="002B24A9" w:rsidRPr="00E46B19" w:rsidRDefault="002B24A9" w:rsidP="006C4A05">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计量单位</w:t>
            </w:r>
          </w:p>
        </w:tc>
        <w:tc>
          <w:tcPr>
            <w:tcW w:w="1680" w:type="dxa"/>
            <w:shd w:val="clear" w:color="auto" w:fill="auto"/>
            <w:noWrap/>
            <w:vAlign w:val="center"/>
            <w:hideMark/>
          </w:tcPr>
          <w:p w14:paraId="0EE3C505" w14:textId="77777777" w:rsidR="002B24A9" w:rsidRPr="00E46B19" w:rsidRDefault="002B24A9" w:rsidP="006C4A05">
            <w:pPr>
              <w:spacing w:after="0" w:line="240" w:lineRule="auto"/>
              <w:jc w:val="center"/>
              <w:rPr>
                <w:rFonts w:ascii="等线" w:eastAsia="等线" w:hAnsi="等线" w:cs="宋体"/>
                <w:b/>
                <w:bCs/>
                <w:color w:val="000000"/>
                <w:sz w:val="18"/>
                <w:szCs w:val="18"/>
              </w:rPr>
            </w:pPr>
            <w:r w:rsidRPr="00E46B19">
              <w:rPr>
                <w:rFonts w:ascii="等线" w:eastAsia="等线" w:hAnsi="等线" w:cs="宋体" w:hint="eastAsia"/>
                <w:b/>
                <w:bCs/>
                <w:color w:val="000000"/>
                <w:sz w:val="18"/>
                <w:szCs w:val="18"/>
              </w:rPr>
              <w:t>参考采购量（年）</w:t>
            </w:r>
          </w:p>
        </w:tc>
        <w:tc>
          <w:tcPr>
            <w:tcW w:w="700" w:type="dxa"/>
            <w:shd w:val="clear" w:color="auto" w:fill="auto"/>
            <w:noWrap/>
            <w:vAlign w:val="center"/>
            <w:hideMark/>
          </w:tcPr>
          <w:p w14:paraId="530A10A8" w14:textId="77777777" w:rsidR="002B24A9" w:rsidRPr="00E46B19" w:rsidRDefault="002B24A9" w:rsidP="006C4A05">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数量</w:t>
            </w:r>
          </w:p>
        </w:tc>
        <w:tc>
          <w:tcPr>
            <w:tcW w:w="1240" w:type="dxa"/>
            <w:shd w:val="clear" w:color="auto" w:fill="auto"/>
            <w:noWrap/>
            <w:vAlign w:val="center"/>
            <w:hideMark/>
          </w:tcPr>
          <w:p w14:paraId="442DCD94" w14:textId="77777777" w:rsidR="002B24A9" w:rsidRPr="00E46B19" w:rsidRDefault="002B24A9" w:rsidP="006C4A05">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单价（元）</w:t>
            </w:r>
          </w:p>
        </w:tc>
        <w:tc>
          <w:tcPr>
            <w:tcW w:w="1080" w:type="dxa"/>
            <w:shd w:val="clear" w:color="auto" w:fill="auto"/>
            <w:noWrap/>
            <w:vAlign w:val="bottom"/>
            <w:hideMark/>
          </w:tcPr>
          <w:p w14:paraId="2C348AB9" w14:textId="77777777" w:rsidR="002B24A9" w:rsidRPr="00E46B19" w:rsidRDefault="002B24A9" w:rsidP="006C4A05">
            <w:pPr>
              <w:spacing w:after="0" w:line="240" w:lineRule="auto"/>
              <w:jc w:val="center"/>
              <w:rPr>
                <w:rFonts w:ascii="等线" w:eastAsia="等线" w:hAnsi="等线" w:cs="宋体"/>
                <w:b/>
                <w:bCs/>
                <w:color w:val="000000"/>
                <w:sz w:val="20"/>
                <w:szCs w:val="20"/>
              </w:rPr>
            </w:pPr>
            <w:r w:rsidRPr="00E46B19">
              <w:rPr>
                <w:rFonts w:ascii="等线" w:eastAsia="等线" w:hAnsi="等线" w:cs="宋体" w:hint="eastAsia"/>
                <w:b/>
                <w:bCs/>
                <w:color w:val="000000"/>
                <w:sz w:val="20"/>
                <w:szCs w:val="20"/>
              </w:rPr>
              <w:t>备注</w:t>
            </w:r>
          </w:p>
        </w:tc>
      </w:tr>
      <w:tr w:rsidR="002B24A9" w:rsidRPr="002B24A9" w14:paraId="30E81592" w14:textId="77777777" w:rsidTr="006C4A05">
        <w:trPr>
          <w:trHeight w:val="285"/>
          <w:jc w:val="center"/>
        </w:trPr>
        <w:tc>
          <w:tcPr>
            <w:tcW w:w="700" w:type="dxa"/>
            <w:shd w:val="clear" w:color="auto" w:fill="auto"/>
            <w:noWrap/>
            <w:vAlign w:val="center"/>
            <w:hideMark/>
          </w:tcPr>
          <w:p w14:paraId="6FC6CCCF" w14:textId="77777777" w:rsidR="002B24A9" w:rsidRPr="00E46B19" w:rsidRDefault="002B24A9" w:rsidP="006C4A05">
            <w:pPr>
              <w:spacing w:after="0" w:line="240" w:lineRule="auto"/>
              <w:jc w:val="center"/>
              <w:rPr>
                <w:rFonts w:ascii="等线" w:eastAsia="等线" w:hAnsi="等线" w:cs="宋体"/>
                <w:color w:val="000000" w:themeColor="text1"/>
                <w:sz w:val="20"/>
                <w:szCs w:val="20"/>
              </w:rPr>
            </w:pPr>
            <w:r w:rsidRPr="00E46B19">
              <w:rPr>
                <w:rFonts w:ascii="等线" w:eastAsia="等线" w:hAnsi="等线" w:cs="宋体" w:hint="eastAsia"/>
                <w:color w:val="000000" w:themeColor="text1"/>
                <w:sz w:val="20"/>
                <w:szCs w:val="20"/>
              </w:rPr>
              <w:t>1</w:t>
            </w:r>
          </w:p>
        </w:tc>
        <w:tc>
          <w:tcPr>
            <w:tcW w:w="1320" w:type="dxa"/>
            <w:shd w:val="clear" w:color="auto" w:fill="auto"/>
            <w:noWrap/>
            <w:vAlign w:val="center"/>
            <w:hideMark/>
          </w:tcPr>
          <w:p w14:paraId="38AC2200" w14:textId="77777777" w:rsidR="002B24A9" w:rsidRPr="00E46B19" w:rsidRDefault="002B24A9" w:rsidP="006C4A05">
            <w:pPr>
              <w:spacing w:after="0" w:line="240" w:lineRule="auto"/>
              <w:jc w:val="center"/>
              <w:rPr>
                <w:rFonts w:ascii="等线" w:eastAsia="等线" w:hAnsi="等线" w:cs="宋体"/>
                <w:color w:val="000000" w:themeColor="text1"/>
                <w:sz w:val="20"/>
                <w:szCs w:val="20"/>
              </w:rPr>
            </w:pPr>
            <w:r w:rsidRPr="00E46B19">
              <w:rPr>
                <w:rFonts w:ascii="等线" w:eastAsia="等线" w:hAnsi="等线" w:cs="宋体" w:hint="eastAsia"/>
                <w:color w:val="000000" w:themeColor="text1"/>
                <w:sz w:val="20"/>
                <w:szCs w:val="20"/>
              </w:rPr>
              <w:t>090200610</w:t>
            </w:r>
          </w:p>
        </w:tc>
        <w:tc>
          <w:tcPr>
            <w:tcW w:w="1977" w:type="dxa"/>
            <w:shd w:val="clear" w:color="auto" w:fill="auto"/>
            <w:noWrap/>
            <w:vAlign w:val="center"/>
          </w:tcPr>
          <w:p w14:paraId="3EA13D21" w14:textId="77777777" w:rsidR="002B24A9" w:rsidRPr="00E46B19" w:rsidRDefault="002B24A9" w:rsidP="006C4A05">
            <w:pPr>
              <w:spacing w:after="0" w:line="240" w:lineRule="auto"/>
              <w:jc w:val="center"/>
              <w:rPr>
                <w:rFonts w:ascii="等线" w:eastAsia="等线" w:hAnsi="等线" w:cs="宋体"/>
                <w:color w:val="000000" w:themeColor="text1"/>
                <w:sz w:val="20"/>
                <w:szCs w:val="20"/>
              </w:rPr>
            </w:pPr>
          </w:p>
        </w:tc>
        <w:tc>
          <w:tcPr>
            <w:tcW w:w="2293" w:type="dxa"/>
            <w:shd w:val="clear" w:color="auto" w:fill="auto"/>
            <w:noWrap/>
            <w:vAlign w:val="center"/>
            <w:hideMark/>
          </w:tcPr>
          <w:p w14:paraId="4AB300BE" w14:textId="77777777" w:rsidR="002B24A9" w:rsidRPr="00E46B19" w:rsidRDefault="002B24A9" w:rsidP="006C4A05">
            <w:pPr>
              <w:spacing w:after="0" w:line="240" w:lineRule="auto"/>
              <w:jc w:val="center"/>
              <w:rPr>
                <w:rFonts w:ascii="等线" w:eastAsia="等线" w:hAnsi="等线" w:cs="宋体"/>
                <w:color w:val="000000" w:themeColor="text1"/>
                <w:sz w:val="20"/>
                <w:szCs w:val="20"/>
              </w:rPr>
            </w:pPr>
            <w:r w:rsidRPr="00E46B19">
              <w:rPr>
                <w:rFonts w:ascii="等线" w:eastAsia="等线" w:hAnsi="等线" w:cs="宋体" w:hint="eastAsia"/>
                <w:color w:val="000000" w:themeColor="text1"/>
                <w:sz w:val="20"/>
                <w:szCs w:val="20"/>
              </w:rPr>
              <w:t>★LED灯泡</w:t>
            </w:r>
          </w:p>
        </w:tc>
        <w:tc>
          <w:tcPr>
            <w:tcW w:w="2540" w:type="dxa"/>
            <w:shd w:val="clear" w:color="auto" w:fill="auto"/>
            <w:noWrap/>
            <w:vAlign w:val="center"/>
            <w:hideMark/>
          </w:tcPr>
          <w:p w14:paraId="50304620" w14:textId="77777777" w:rsidR="002B24A9" w:rsidRPr="00E46B19" w:rsidRDefault="002B24A9" w:rsidP="006C4A05">
            <w:pPr>
              <w:spacing w:after="0" w:line="240" w:lineRule="auto"/>
              <w:jc w:val="center"/>
              <w:rPr>
                <w:rFonts w:ascii="等线" w:eastAsia="等线" w:hAnsi="等线" w:cs="宋体"/>
                <w:color w:val="000000" w:themeColor="text1"/>
                <w:sz w:val="16"/>
                <w:szCs w:val="16"/>
              </w:rPr>
            </w:pPr>
            <w:r w:rsidRPr="00E46B19">
              <w:rPr>
                <w:rFonts w:ascii="等线" w:eastAsia="等线" w:hAnsi="等线" w:cs="宋体" w:hint="eastAsia"/>
                <w:color w:val="000000" w:themeColor="text1"/>
                <w:sz w:val="16"/>
                <w:szCs w:val="16"/>
              </w:rPr>
              <w:t>5W</w:t>
            </w:r>
          </w:p>
        </w:tc>
        <w:tc>
          <w:tcPr>
            <w:tcW w:w="1020" w:type="dxa"/>
            <w:shd w:val="clear" w:color="auto" w:fill="auto"/>
            <w:noWrap/>
            <w:vAlign w:val="center"/>
            <w:hideMark/>
          </w:tcPr>
          <w:p w14:paraId="66FF0FF1" w14:textId="77777777" w:rsidR="002B24A9" w:rsidRPr="00E46B19" w:rsidRDefault="002B24A9" w:rsidP="006C4A05">
            <w:pPr>
              <w:spacing w:after="0" w:line="240" w:lineRule="auto"/>
              <w:jc w:val="center"/>
              <w:rPr>
                <w:rFonts w:ascii="等线" w:eastAsia="等线" w:hAnsi="等线" w:cs="宋体"/>
                <w:color w:val="000000" w:themeColor="text1"/>
              </w:rPr>
            </w:pPr>
            <w:r w:rsidRPr="00E46B19">
              <w:rPr>
                <w:rFonts w:ascii="等线" w:eastAsia="等线" w:hAnsi="等线" w:cs="宋体" w:hint="eastAsia"/>
                <w:color w:val="000000" w:themeColor="text1"/>
              </w:rPr>
              <w:t>只</w:t>
            </w:r>
          </w:p>
        </w:tc>
        <w:tc>
          <w:tcPr>
            <w:tcW w:w="1680" w:type="dxa"/>
            <w:shd w:val="clear" w:color="auto" w:fill="auto"/>
            <w:noWrap/>
            <w:vAlign w:val="center"/>
            <w:hideMark/>
          </w:tcPr>
          <w:p w14:paraId="621373FB" w14:textId="77777777" w:rsidR="002B24A9" w:rsidRPr="00E46B19" w:rsidRDefault="002B24A9" w:rsidP="006C4A05">
            <w:pPr>
              <w:spacing w:after="0" w:line="240" w:lineRule="auto"/>
              <w:jc w:val="center"/>
              <w:rPr>
                <w:rFonts w:ascii="等线" w:eastAsia="等线" w:hAnsi="等线" w:cs="宋体"/>
                <w:color w:val="000000" w:themeColor="text1"/>
                <w:sz w:val="20"/>
                <w:szCs w:val="20"/>
              </w:rPr>
            </w:pPr>
            <w:r w:rsidRPr="00E46B19">
              <w:rPr>
                <w:rFonts w:ascii="等线" w:eastAsia="等线" w:hAnsi="等线" w:cs="宋体" w:hint="eastAsia"/>
                <w:color w:val="000000" w:themeColor="text1"/>
                <w:sz w:val="20"/>
                <w:szCs w:val="20"/>
              </w:rPr>
              <w:t>2000</w:t>
            </w:r>
          </w:p>
        </w:tc>
        <w:tc>
          <w:tcPr>
            <w:tcW w:w="700" w:type="dxa"/>
            <w:shd w:val="clear" w:color="auto" w:fill="auto"/>
            <w:noWrap/>
            <w:vAlign w:val="center"/>
            <w:hideMark/>
          </w:tcPr>
          <w:p w14:paraId="1F553F73" w14:textId="77777777" w:rsidR="002B24A9" w:rsidRPr="00E46B19" w:rsidRDefault="002B24A9" w:rsidP="006C4A05">
            <w:pPr>
              <w:spacing w:after="0" w:line="240" w:lineRule="auto"/>
              <w:jc w:val="center"/>
              <w:rPr>
                <w:rFonts w:ascii="等线" w:eastAsia="等线" w:hAnsi="等线" w:cs="宋体"/>
                <w:color w:val="000000" w:themeColor="text1"/>
                <w:sz w:val="20"/>
                <w:szCs w:val="20"/>
              </w:rPr>
            </w:pPr>
            <w:r w:rsidRPr="00E46B19">
              <w:rPr>
                <w:rFonts w:ascii="等线" w:eastAsia="等线" w:hAnsi="等线" w:cs="宋体" w:hint="eastAsia"/>
                <w:color w:val="000000" w:themeColor="text1"/>
                <w:sz w:val="20"/>
                <w:szCs w:val="20"/>
              </w:rPr>
              <w:t>1</w:t>
            </w:r>
          </w:p>
        </w:tc>
        <w:tc>
          <w:tcPr>
            <w:tcW w:w="1240" w:type="dxa"/>
            <w:shd w:val="clear" w:color="auto" w:fill="auto"/>
            <w:noWrap/>
            <w:vAlign w:val="center"/>
          </w:tcPr>
          <w:p w14:paraId="246FDB65" w14:textId="77777777" w:rsidR="002B24A9" w:rsidRPr="00E46B19" w:rsidRDefault="002B24A9" w:rsidP="006C4A05">
            <w:pPr>
              <w:spacing w:after="0" w:line="240" w:lineRule="auto"/>
              <w:jc w:val="center"/>
              <w:rPr>
                <w:rFonts w:ascii="等线" w:eastAsia="等线" w:hAnsi="等线" w:cs="宋体"/>
                <w:color w:val="000000" w:themeColor="text1"/>
                <w:sz w:val="20"/>
                <w:szCs w:val="20"/>
              </w:rPr>
            </w:pPr>
          </w:p>
        </w:tc>
        <w:tc>
          <w:tcPr>
            <w:tcW w:w="1080" w:type="dxa"/>
            <w:shd w:val="clear" w:color="auto" w:fill="auto"/>
            <w:noWrap/>
            <w:vAlign w:val="bottom"/>
          </w:tcPr>
          <w:p w14:paraId="72408981" w14:textId="77777777" w:rsidR="002B24A9" w:rsidRPr="00E46B19" w:rsidRDefault="002B24A9" w:rsidP="006C4A05">
            <w:pPr>
              <w:spacing w:after="0" w:line="240" w:lineRule="auto"/>
              <w:jc w:val="center"/>
              <w:rPr>
                <w:rFonts w:ascii="等线" w:eastAsia="等线" w:hAnsi="等线" w:cs="宋体"/>
                <w:color w:val="000000" w:themeColor="text1"/>
              </w:rPr>
            </w:pPr>
          </w:p>
        </w:tc>
      </w:tr>
    </w:tbl>
    <w:p w14:paraId="1A916DB5" w14:textId="77777777" w:rsidR="00594DDD" w:rsidRPr="00594DDD" w:rsidRDefault="00594DDD" w:rsidP="00F26F4E">
      <w:pPr>
        <w:spacing w:line="380" w:lineRule="exact"/>
        <w:rPr>
          <w:rFonts w:ascii="仿宋" w:eastAsia="仿宋" w:hAnsi="仿宋"/>
          <w:sz w:val="28"/>
          <w:szCs w:val="28"/>
        </w:rPr>
      </w:pPr>
      <w:r w:rsidRPr="00594DDD">
        <w:rPr>
          <w:rFonts w:ascii="仿宋" w:eastAsia="仿宋" w:hAnsi="仿宋" w:hint="eastAsia"/>
          <w:sz w:val="28"/>
          <w:szCs w:val="28"/>
        </w:rPr>
        <w:t>备注：</w:t>
      </w:r>
    </w:p>
    <w:p w14:paraId="72A8500D" w14:textId="77777777" w:rsidR="002B24A9" w:rsidRPr="002B24A9" w:rsidRDefault="002B24A9" w:rsidP="002B24A9">
      <w:pPr>
        <w:spacing w:after="0" w:line="380" w:lineRule="exact"/>
        <w:ind w:firstLineChars="202" w:firstLine="566"/>
        <w:rPr>
          <w:rFonts w:ascii="仿宋" w:eastAsia="仿宋" w:hAnsi="仿宋"/>
          <w:sz w:val="28"/>
          <w:szCs w:val="28"/>
        </w:rPr>
      </w:pPr>
      <w:r w:rsidRPr="002B24A9">
        <w:rPr>
          <w:rFonts w:ascii="仿宋" w:eastAsia="仿宋" w:hAnsi="仿宋" w:hint="eastAsia"/>
          <w:sz w:val="28"/>
          <w:szCs w:val="28"/>
        </w:rPr>
        <w:t>1、校园设施维修材料详见附件“校园设施维修材料清单”。</w:t>
      </w:r>
    </w:p>
    <w:p w14:paraId="3E1405D9" w14:textId="77777777" w:rsidR="002B24A9" w:rsidRPr="002B24A9" w:rsidRDefault="002B24A9" w:rsidP="002B24A9">
      <w:pPr>
        <w:spacing w:after="0" w:line="380" w:lineRule="exact"/>
        <w:ind w:firstLineChars="202" w:firstLine="566"/>
        <w:rPr>
          <w:rFonts w:ascii="仿宋" w:eastAsia="仿宋" w:hAnsi="仿宋"/>
          <w:sz w:val="28"/>
          <w:szCs w:val="28"/>
        </w:rPr>
      </w:pPr>
      <w:r w:rsidRPr="002B24A9">
        <w:rPr>
          <w:rFonts w:ascii="仿宋" w:eastAsia="仿宋" w:hAnsi="仿宋" w:hint="eastAsia"/>
          <w:sz w:val="28"/>
          <w:szCs w:val="28"/>
        </w:rPr>
        <w:t>2、提交响应文件时，请提供《货物报价表一览表》（含纸质和电子报价表），不得遗漏。</w:t>
      </w:r>
    </w:p>
    <w:p w14:paraId="21312AE1" w14:textId="77777777" w:rsidR="002B24A9" w:rsidRPr="002B24A9" w:rsidRDefault="002B24A9" w:rsidP="002B24A9">
      <w:pPr>
        <w:spacing w:after="0" w:line="380" w:lineRule="exact"/>
        <w:ind w:firstLineChars="202" w:firstLine="566"/>
        <w:rPr>
          <w:rFonts w:ascii="仿宋" w:eastAsia="仿宋" w:hAnsi="仿宋"/>
          <w:sz w:val="28"/>
          <w:szCs w:val="28"/>
        </w:rPr>
      </w:pPr>
      <w:r w:rsidRPr="002B24A9">
        <w:rPr>
          <w:rFonts w:ascii="仿宋" w:eastAsia="仿宋" w:hAnsi="仿宋" w:hint="eastAsia"/>
          <w:sz w:val="28"/>
          <w:szCs w:val="28"/>
        </w:rPr>
        <w:t>3、以上报价标明品牌，已标注品牌仅供参考（质量不低于参考品牌），其它产品报价均以中等及以上质量。其中标有“★”的产品须提供样品至采购方。货物价格包括但不限于成本及利润、税金、包装费、运输费、保险费、仓储费、损耗费装卸搬运费，以及后续的到货检验、质保、退换货、技术服务等费用，除上述已约定单价外，乙方不得以任何形式和理由要求甲方另行支付任何费用或价款。</w:t>
      </w:r>
    </w:p>
    <w:p w14:paraId="7646B36E" w14:textId="77777777" w:rsidR="002B24A9" w:rsidRPr="002B24A9" w:rsidRDefault="002B24A9" w:rsidP="002B24A9">
      <w:pPr>
        <w:spacing w:after="0" w:line="380" w:lineRule="exact"/>
        <w:ind w:firstLineChars="202" w:firstLine="566"/>
        <w:rPr>
          <w:rFonts w:ascii="仿宋" w:eastAsia="仿宋" w:hAnsi="仿宋"/>
          <w:sz w:val="28"/>
          <w:szCs w:val="28"/>
        </w:rPr>
      </w:pPr>
      <w:r w:rsidRPr="002B24A9">
        <w:rPr>
          <w:rFonts w:ascii="仿宋" w:eastAsia="仿宋" w:hAnsi="仿宋" w:hint="eastAsia"/>
          <w:sz w:val="28"/>
          <w:szCs w:val="28"/>
        </w:rPr>
        <w:t>4、送货要求：根据学校采购需求4小时内送达货物。</w:t>
      </w:r>
    </w:p>
    <w:p w14:paraId="4B06F22E" w14:textId="115E7DEC" w:rsidR="00E46B19" w:rsidRDefault="002B24A9" w:rsidP="002B24A9">
      <w:pPr>
        <w:spacing w:after="0" w:line="380" w:lineRule="exact"/>
        <w:ind w:firstLineChars="202" w:firstLine="566"/>
        <w:rPr>
          <w:rFonts w:ascii="仿宋" w:eastAsia="仿宋" w:hAnsi="仿宋"/>
          <w:sz w:val="28"/>
          <w:szCs w:val="28"/>
        </w:rPr>
      </w:pPr>
      <w:r w:rsidRPr="002B24A9">
        <w:rPr>
          <w:rFonts w:ascii="仿宋" w:eastAsia="仿宋" w:hAnsi="仿宋" w:hint="eastAsia"/>
          <w:sz w:val="28"/>
          <w:szCs w:val="28"/>
        </w:rPr>
        <w:t>5、结算方式：每月进行一次货款结算。</w:t>
      </w:r>
    </w:p>
    <w:p w14:paraId="777A7110" w14:textId="77777777" w:rsidR="00E46B19" w:rsidRDefault="00E46B19" w:rsidP="00E46B19">
      <w:pPr>
        <w:spacing w:after="0" w:line="380" w:lineRule="exact"/>
        <w:ind w:firstLineChars="202" w:firstLine="566"/>
        <w:rPr>
          <w:rFonts w:ascii="仿宋" w:eastAsia="仿宋" w:hAnsi="仿宋"/>
          <w:sz w:val="28"/>
          <w:szCs w:val="28"/>
        </w:rPr>
      </w:pPr>
    </w:p>
    <w:p w14:paraId="078CDCF2" w14:textId="6485AE3E" w:rsidR="00366367" w:rsidRDefault="004B25FE" w:rsidP="00E46B19">
      <w:pPr>
        <w:spacing w:after="0" w:line="380" w:lineRule="exact"/>
        <w:ind w:firstLineChars="1802" w:firstLine="5046"/>
        <w:rPr>
          <w:rFonts w:ascii="仿宋" w:eastAsia="仿宋" w:hAnsi="仿宋"/>
          <w:sz w:val="28"/>
          <w:szCs w:val="28"/>
          <w:u w:val="single"/>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367884CA" w14:textId="77777777" w:rsidR="00F26F4E" w:rsidRDefault="00F26F4E" w:rsidP="003D5D33">
      <w:pPr>
        <w:spacing w:after="0" w:line="380" w:lineRule="exact"/>
        <w:ind w:firstLineChars="202" w:firstLine="566"/>
        <w:rPr>
          <w:rFonts w:ascii="仿宋" w:eastAsia="仿宋" w:hAnsi="仿宋"/>
          <w:sz w:val="28"/>
          <w:szCs w:val="28"/>
        </w:rPr>
      </w:pPr>
    </w:p>
    <w:p w14:paraId="3E42F18C" w14:textId="77777777" w:rsidR="00E31C9F" w:rsidRDefault="00E31C9F" w:rsidP="003D5D33">
      <w:pPr>
        <w:spacing w:after="0" w:line="240" w:lineRule="auto"/>
        <w:ind w:firstLineChars="202" w:firstLine="568"/>
        <w:rPr>
          <w:rFonts w:ascii="仿宋" w:eastAsia="仿宋" w:hAnsi="仿宋"/>
          <w:b/>
          <w:bCs/>
          <w:color w:val="000000" w:themeColor="text1"/>
          <w:sz w:val="28"/>
          <w:szCs w:val="28"/>
        </w:rPr>
        <w:sectPr w:rsidR="00E31C9F" w:rsidSect="002B24A9">
          <w:pgSz w:w="16838" w:h="11906" w:orient="landscape"/>
          <w:pgMar w:top="1134" w:right="1440" w:bottom="1416" w:left="1440" w:header="851" w:footer="992" w:gutter="0"/>
          <w:cols w:space="425"/>
          <w:titlePg/>
          <w:docGrid w:type="lines" w:linePitch="312"/>
        </w:sectPr>
      </w:pPr>
    </w:p>
    <w:p w14:paraId="19C62591" w14:textId="29395004" w:rsidR="00366367" w:rsidRDefault="00366367">
      <w:pPr>
        <w:spacing w:after="0" w:line="240" w:lineRule="auto"/>
        <w:jc w:val="left"/>
        <w:rPr>
          <w:rFonts w:ascii="仿宋" w:eastAsia="仿宋" w:hAnsi="仿宋"/>
          <w:b/>
          <w:bCs/>
          <w:color w:val="000000" w:themeColor="text1"/>
          <w:sz w:val="28"/>
          <w:szCs w:val="28"/>
        </w:rPr>
      </w:pPr>
    </w:p>
    <w:p w14:paraId="2B020C6F" w14:textId="5E12FECF" w:rsidR="00726570" w:rsidRPr="001901ED" w:rsidRDefault="005F5BEC">
      <w:pPr>
        <w:jc w:val="center"/>
        <w:outlineLvl w:val="1"/>
        <w:rPr>
          <w:rFonts w:ascii="仿宋" w:eastAsia="仿宋" w:hAnsi="仿宋"/>
          <w:b/>
          <w:color w:val="000000" w:themeColor="text1"/>
          <w:sz w:val="28"/>
          <w:szCs w:val="28"/>
        </w:rPr>
      </w:pPr>
      <w:r w:rsidRPr="001901ED">
        <w:rPr>
          <w:rFonts w:ascii="仿宋" w:eastAsia="仿宋" w:hAnsi="仿宋"/>
          <w:b/>
          <w:bCs/>
          <w:color w:val="000000" w:themeColor="text1"/>
          <w:sz w:val="28"/>
          <w:szCs w:val="28"/>
        </w:rPr>
        <w:t>3</w:t>
      </w:r>
      <w:r w:rsidRPr="001901ED">
        <w:rPr>
          <w:rFonts w:ascii="仿宋" w:eastAsia="仿宋" w:hAnsi="仿宋" w:hint="eastAsia"/>
          <w:b/>
          <w:bCs/>
          <w:color w:val="000000" w:themeColor="text1"/>
          <w:sz w:val="28"/>
          <w:szCs w:val="28"/>
        </w:rPr>
        <w:t>、参与人的资格证明文件</w:t>
      </w:r>
    </w:p>
    <w:p w14:paraId="08A3CCA1" w14:textId="77777777" w:rsidR="00726570" w:rsidRPr="001901ED" w:rsidRDefault="00726570">
      <w:pPr>
        <w:pStyle w:val="33"/>
        <w:rPr>
          <w:rFonts w:ascii="仿宋" w:eastAsia="仿宋" w:hAnsi="仿宋"/>
          <w:color w:val="000000" w:themeColor="text1"/>
          <w:szCs w:val="28"/>
        </w:rPr>
      </w:pPr>
    </w:p>
    <w:p w14:paraId="0EEDE8D9" w14:textId="77777777" w:rsidR="00726570" w:rsidRPr="001901ED" w:rsidRDefault="005F5BEC">
      <w:pPr>
        <w:spacing w:line="380" w:lineRule="exact"/>
        <w:jc w:val="center"/>
        <w:outlineLvl w:val="2"/>
        <w:rPr>
          <w:rFonts w:ascii="仿宋" w:eastAsia="仿宋" w:hAnsi="仿宋"/>
          <w:b/>
          <w:color w:val="000000" w:themeColor="text1"/>
          <w:sz w:val="28"/>
          <w:szCs w:val="28"/>
        </w:rPr>
      </w:pPr>
      <w:bookmarkStart w:id="193" w:name="_Toc259692657"/>
      <w:bookmarkStart w:id="194" w:name="_Toc259520875"/>
      <w:bookmarkStart w:id="195" w:name="_Toc251586242"/>
      <w:bookmarkStart w:id="196" w:name="_Toc255975017"/>
      <w:bookmarkStart w:id="197" w:name="_Toc259692750"/>
      <w:bookmarkStart w:id="198" w:name="_Toc235438353"/>
      <w:bookmarkStart w:id="199" w:name="_Toc266868680"/>
      <w:bookmarkStart w:id="200" w:name="_Toc266870917"/>
      <w:bookmarkStart w:id="201" w:name="_Toc235437999"/>
      <w:bookmarkStart w:id="202" w:name="_Toc249325721"/>
      <w:bookmarkStart w:id="203" w:name="_Toc230071154"/>
      <w:bookmarkStart w:id="204" w:name="_Toc217891409"/>
      <w:bookmarkStart w:id="205" w:name="_Toc267060462"/>
      <w:bookmarkStart w:id="206" w:name="_Toc213756058"/>
      <w:bookmarkStart w:id="207" w:name="_Toc258401266"/>
      <w:bookmarkStart w:id="208" w:name="_Toc219800250"/>
      <w:bookmarkStart w:id="209" w:name="_Toc267060217"/>
      <w:bookmarkStart w:id="210" w:name="_Toc223146615"/>
      <w:bookmarkStart w:id="211" w:name="_Toc266870442"/>
      <w:bookmarkStart w:id="212" w:name="_Toc232302123"/>
      <w:bookmarkStart w:id="213" w:name="_Toc227058537"/>
      <w:bookmarkStart w:id="214" w:name="_Toc225669329"/>
      <w:bookmarkStart w:id="215" w:name="_Toc267060077"/>
      <w:bookmarkStart w:id="216" w:name="_Toc254790910"/>
      <w:bookmarkStart w:id="217" w:name="_Toc236021458"/>
      <w:bookmarkStart w:id="218" w:name="_Toc253066625"/>
      <w:bookmarkStart w:id="219" w:name="_Toc235438282"/>
      <w:bookmarkStart w:id="220" w:name="_Toc251613840"/>
      <w:r w:rsidRPr="001901ED">
        <w:rPr>
          <w:rFonts w:ascii="仿宋" w:eastAsia="仿宋" w:hAnsi="仿宋"/>
          <w:b/>
          <w:color w:val="000000" w:themeColor="text1"/>
          <w:sz w:val="28"/>
          <w:szCs w:val="28"/>
        </w:rPr>
        <w:t>3</w:t>
      </w:r>
      <w:r w:rsidRPr="001901ED">
        <w:rPr>
          <w:rFonts w:ascii="仿宋" w:eastAsia="仿宋" w:hAnsi="仿宋" w:hint="eastAsia"/>
          <w:b/>
          <w:color w:val="000000" w:themeColor="text1"/>
          <w:sz w:val="28"/>
          <w:szCs w:val="28"/>
        </w:rPr>
        <w:t>-1关于资格的声明函</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1901ED">
        <w:rPr>
          <w:rFonts w:ascii="仿宋" w:eastAsia="仿宋" w:hAnsi="仿宋" w:hint="eastAsia"/>
          <w:b/>
          <w:color w:val="000000" w:themeColor="text1"/>
          <w:sz w:val="28"/>
          <w:szCs w:val="28"/>
        </w:rPr>
        <w:cr/>
      </w:r>
    </w:p>
    <w:p w14:paraId="580A94B0" w14:textId="2F67012B" w:rsidR="00726570" w:rsidRPr="001901ED" w:rsidRDefault="003061A3">
      <w:pPr>
        <w:spacing w:after="0" w:line="500" w:lineRule="exact"/>
        <w:rPr>
          <w:rFonts w:ascii="仿宋" w:eastAsia="仿宋" w:hAnsi="仿宋"/>
          <w:color w:val="000000" w:themeColor="text1"/>
          <w:sz w:val="28"/>
          <w:szCs w:val="28"/>
        </w:rPr>
      </w:pPr>
      <w:bookmarkStart w:id="221" w:name="_Hlk511663739"/>
      <w:r>
        <w:rPr>
          <w:rFonts w:ascii="仿宋" w:eastAsia="仿宋" w:hAnsi="仿宋" w:hint="eastAsia"/>
          <w:color w:val="000000" w:themeColor="text1"/>
          <w:sz w:val="28"/>
          <w:szCs w:val="28"/>
        </w:rPr>
        <w:t>重庆外语外事学院</w:t>
      </w:r>
      <w:r w:rsidR="005F5BEC" w:rsidRPr="001901ED">
        <w:rPr>
          <w:rFonts w:ascii="仿宋" w:eastAsia="仿宋" w:hAnsi="仿宋" w:hint="eastAsia"/>
          <w:color w:val="000000" w:themeColor="text1"/>
          <w:sz w:val="28"/>
          <w:szCs w:val="28"/>
        </w:rPr>
        <w:t>：</w:t>
      </w:r>
      <w:bookmarkEnd w:id="221"/>
    </w:p>
    <w:p w14:paraId="28F70532" w14:textId="1767F34F" w:rsidR="00726570" w:rsidRPr="001901ED" w:rsidRDefault="005F5BEC">
      <w:pPr>
        <w:spacing w:after="0" w:line="500" w:lineRule="exact"/>
        <w:ind w:firstLineChars="200" w:firstLine="560"/>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关于贵方xxxx年xx月xx日 （ZWC-202</w:t>
      </w:r>
      <w:r w:rsidR="003573F6">
        <w:rPr>
          <w:rFonts w:ascii="仿宋" w:eastAsia="仿宋" w:hAnsi="仿宋"/>
          <w:color w:val="000000" w:themeColor="text1"/>
          <w:sz w:val="28"/>
          <w:szCs w:val="28"/>
        </w:rPr>
        <w:t>1</w:t>
      </w:r>
      <w:r w:rsidRPr="001901ED">
        <w:rPr>
          <w:rFonts w:ascii="仿宋" w:eastAsia="仿宋" w:hAnsi="仿宋" w:hint="eastAsia"/>
          <w:color w:val="000000" w:themeColor="text1"/>
          <w:sz w:val="28"/>
          <w:szCs w:val="28"/>
        </w:rPr>
        <w:t>0XX）公开询价邀请，本签字人愿意参加本次报价，提供公开询价文件中规定的货物，并证明提交的下列文件和说明是准确的和真实的。</w:t>
      </w:r>
    </w:p>
    <w:p w14:paraId="278F202A" w14:textId="77777777" w:rsidR="00726570" w:rsidRPr="001901ED" w:rsidRDefault="005F5BEC">
      <w:pPr>
        <w:spacing w:after="0"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1．本签字人确认资格文件中的说明以及公开询价文件中所有提交的文件和材料是真实的、准确的。</w:t>
      </w:r>
    </w:p>
    <w:p w14:paraId="38D1AC4C" w14:textId="77777777" w:rsidR="00726570" w:rsidRPr="001901ED" w:rsidRDefault="005F5BEC">
      <w:pPr>
        <w:spacing w:after="0"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2．我方的资格声明正本1份，副本1份，随报价响应文件一同递交。</w:t>
      </w:r>
    </w:p>
    <w:p w14:paraId="5ECBAC8F" w14:textId="77777777" w:rsidR="00726570" w:rsidRPr="001901ED" w:rsidRDefault="00726570">
      <w:pPr>
        <w:spacing w:line="500" w:lineRule="exact"/>
        <w:ind w:firstLineChars="200" w:firstLine="560"/>
        <w:rPr>
          <w:rFonts w:ascii="仿宋" w:eastAsia="仿宋" w:hAnsi="仿宋"/>
          <w:color w:val="000000" w:themeColor="text1"/>
          <w:sz w:val="28"/>
          <w:szCs w:val="28"/>
        </w:rPr>
      </w:pPr>
    </w:p>
    <w:p w14:paraId="46A7D8B1"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w:t>
      </w:r>
      <w:r w:rsidRPr="001901ED">
        <w:rPr>
          <w:rFonts w:ascii="仿宋" w:eastAsia="仿宋" w:hAnsi="仿宋" w:hint="eastAsia"/>
          <w:color w:val="000000" w:themeColor="text1"/>
          <w:sz w:val="28"/>
          <w:szCs w:val="28"/>
          <w:lang w:val="zh-CN"/>
        </w:rPr>
        <w:t>公司全称并加盖公章</w:t>
      </w:r>
      <w:r w:rsidRPr="001901ED">
        <w:rPr>
          <w:rFonts w:ascii="仿宋" w:eastAsia="仿宋" w:hAnsi="仿宋" w:hint="eastAsia"/>
          <w:color w:val="000000" w:themeColor="text1"/>
          <w:sz w:val="28"/>
          <w:szCs w:val="28"/>
        </w:rPr>
        <w:t>）：</w:t>
      </w:r>
    </w:p>
    <w:p w14:paraId="3030E9F9"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地     址：</w:t>
      </w:r>
    </w:p>
    <w:p w14:paraId="5F8CCFF8"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邮     编：</w:t>
      </w:r>
    </w:p>
    <w:p w14:paraId="3813471E"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电话或传真：</w:t>
      </w:r>
    </w:p>
    <w:p w14:paraId="569C2490"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参与人授权代表：</w:t>
      </w:r>
      <w:bookmarkStart w:id="222" w:name="_Toc217891410"/>
      <w:bookmarkStart w:id="223" w:name="_Toc255975018"/>
      <w:bookmarkStart w:id="224" w:name="_Toc227058538"/>
      <w:bookmarkStart w:id="225" w:name="_Toc223146616"/>
      <w:bookmarkStart w:id="226" w:name="_Toc249325722"/>
      <w:bookmarkStart w:id="227" w:name="_Toc251613841"/>
      <w:bookmarkStart w:id="228" w:name="_Toc225669330"/>
      <w:bookmarkStart w:id="229" w:name="_Toc213756059"/>
      <w:bookmarkStart w:id="230" w:name="_Toc235438283"/>
      <w:bookmarkStart w:id="231" w:name="_Toc266870443"/>
      <w:bookmarkStart w:id="232" w:name="_Toc219800251"/>
      <w:bookmarkStart w:id="233" w:name="_Toc235438354"/>
      <w:bookmarkStart w:id="234" w:name="_Toc236021459"/>
      <w:bookmarkStart w:id="235" w:name="_Toc235438000"/>
      <w:bookmarkStart w:id="236" w:name="_Toc253066626"/>
      <w:bookmarkStart w:id="237" w:name="_Toc258401267"/>
      <w:bookmarkStart w:id="238" w:name="_Toc259692658"/>
      <w:bookmarkStart w:id="239" w:name="_Toc254790911"/>
      <w:bookmarkStart w:id="240" w:name="_Toc259520876"/>
      <w:bookmarkStart w:id="241" w:name="_Toc259692751"/>
      <w:bookmarkStart w:id="242" w:name="_Toc266868681"/>
      <w:bookmarkStart w:id="243" w:name="_Toc251586243"/>
      <w:bookmarkStart w:id="244" w:name="_Toc232302124"/>
      <w:bookmarkStart w:id="245" w:name="_Toc266870918"/>
      <w:bookmarkStart w:id="246" w:name="_Toc230071155"/>
    </w:p>
    <w:p w14:paraId="3F3379E9" w14:textId="77777777" w:rsidR="00726570" w:rsidRPr="001901ED" w:rsidRDefault="005F5BEC">
      <w:pPr>
        <w:jc w:val="center"/>
        <w:outlineLvl w:val="1"/>
        <w:rPr>
          <w:rFonts w:ascii="仿宋" w:eastAsia="仿宋" w:hAnsi="仿宋"/>
          <w:b/>
          <w:color w:val="000000" w:themeColor="text1"/>
          <w:sz w:val="28"/>
          <w:szCs w:val="28"/>
        </w:rPr>
      </w:pPr>
      <w:r w:rsidRPr="001901ED">
        <w:rPr>
          <w:rFonts w:ascii="仿宋" w:eastAsia="仿宋" w:hAnsi="仿宋"/>
          <w:color w:val="000000" w:themeColor="text1"/>
          <w:sz w:val="28"/>
          <w:szCs w:val="28"/>
        </w:rPr>
        <w:br w:type="page"/>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4D8B211" w14:textId="77777777" w:rsidR="00726570" w:rsidRPr="001901ED" w:rsidRDefault="005F5BEC">
      <w:pPr>
        <w:jc w:val="center"/>
        <w:outlineLvl w:val="1"/>
        <w:rPr>
          <w:rFonts w:ascii="仿宋" w:eastAsia="仿宋" w:hAnsi="仿宋"/>
          <w:b/>
          <w:color w:val="000000" w:themeColor="text1"/>
          <w:sz w:val="28"/>
          <w:szCs w:val="28"/>
        </w:rPr>
      </w:pPr>
      <w:r w:rsidRPr="001901ED">
        <w:rPr>
          <w:rFonts w:ascii="仿宋" w:eastAsia="仿宋" w:hAnsi="仿宋"/>
          <w:b/>
          <w:color w:val="000000" w:themeColor="text1"/>
          <w:sz w:val="28"/>
          <w:szCs w:val="28"/>
        </w:rPr>
        <w:lastRenderedPageBreak/>
        <w:t>3</w:t>
      </w:r>
      <w:r w:rsidRPr="001901ED">
        <w:rPr>
          <w:rFonts w:ascii="仿宋" w:eastAsia="仿宋" w:hAnsi="仿宋" w:hint="eastAsia"/>
          <w:b/>
          <w:color w:val="000000" w:themeColor="text1"/>
          <w:sz w:val="28"/>
          <w:szCs w:val="28"/>
        </w:rPr>
        <w: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1901ED">
        <w:rPr>
          <w:rFonts w:ascii="仿宋" w:eastAsia="仿宋" w:hAnsi="仿宋"/>
          <w:b/>
          <w:bCs/>
          <w:color w:val="000000" w:themeColor="text1"/>
          <w:sz w:val="28"/>
          <w:szCs w:val="28"/>
        </w:rPr>
        <w:t>2</w:t>
      </w:r>
      <w:r w:rsidRPr="001901ED">
        <w:rPr>
          <w:rFonts w:ascii="仿宋" w:eastAsia="仿宋" w:hAnsi="仿宋" w:hint="eastAsia"/>
          <w:b/>
          <w:bCs/>
          <w:color w:val="000000" w:themeColor="text1"/>
          <w:sz w:val="28"/>
          <w:szCs w:val="28"/>
        </w:rPr>
        <w:t>企业</w:t>
      </w:r>
      <w:r w:rsidRPr="001901ED">
        <w:rPr>
          <w:rFonts w:ascii="仿宋" w:eastAsia="仿宋" w:hAnsi="仿宋" w:hint="eastAsia"/>
          <w:b/>
          <w:color w:val="000000" w:themeColor="text1"/>
          <w:sz w:val="28"/>
          <w:szCs w:val="28"/>
        </w:rPr>
        <w:t>法人营业执照（复印件并加盖公章）</w:t>
      </w:r>
    </w:p>
    <w:p w14:paraId="78340885" w14:textId="77777777" w:rsidR="00726570" w:rsidRPr="001901ED" w:rsidRDefault="00726570">
      <w:pPr>
        <w:jc w:val="center"/>
        <w:outlineLvl w:val="1"/>
        <w:rPr>
          <w:rFonts w:ascii="仿宋" w:eastAsia="仿宋" w:hAnsi="仿宋"/>
          <w:b/>
          <w:color w:val="000000" w:themeColor="text1"/>
          <w:sz w:val="28"/>
          <w:szCs w:val="28"/>
        </w:rPr>
      </w:pPr>
    </w:p>
    <w:p w14:paraId="7F37C80E" w14:textId="503E8FC8" w:rsidR="00726570" w:rsidRPr="001901ED" w:rsidRDefault="003061A3">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重庆外语外事学院</w:t>
      </w:r>
      <w:r w:rsidR="005F5BEC" w:rsidRPr="001901ED">
        <w:rPr>
          <w:rFonts w:ascii="仿宋" w:eastAsia="仿宋" w:hAnsi="仿宋" w:hint="eastAsia"/>
          <w:color w:val="000000" w:themeColor="text1"/>
          <w:sz w:val="28"/>
          <w:szCs w:val="28"/>
        </w:rPr>
        <w:t>：</w:t>
      </w:r>
    </w:p>
    <w:p w14:paraId="1A02B71A" w14:textId="77777777" w:rsidR="00726570" w:rsidRPr="001901ED" w:rsidRDefault="005F5BEC">
      <w:pPr>
        <w:spacing w:after="0"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现附上由（签发机关名称）签发的我方法人营业执照复印件，该执照业经年检，真实有效。</w:t>
      </w:r>
    </w:p>
    <w:p w14:paraId="75371737" w14:textId="77777777" w:rsidR="00726570" w:rsidRPr="001901ED" w:rsidRDefault="00726570">
      <w:pPr>
        <w:spacing w:line="380" w:lineRule="exact"/>
        <w:rPr>
          <w:rFonts w:ascii="仿宋" w:eastAsia="仿宋" w:hAnsi="仿宋"/>
          <w:color w:val="000000" w:themeColor="text1"/>
          <w:sz w:val="28"/>
          <w:szCs w:val="28"/>
        </w:rPr>
      </w:pPr>
    </w:p>
    <w:p w14:paraId="5D8290B7" w14:textId="77777777" w:rsidR="00726570" w:rsidRPr="001901ED" w:rsidRDefault="00726570">
      <w:pPr>
        <w:spacing w:line="380" w:lineRule="exact"/>
        <w:rPr>
          <w:rFonts w:ascii="仿宋" w:eastAsia="仿宋" w:hAnsi="仿宋"/>
          <w:color w:val="000000" w:themeColor="text1"/>
          <w:sz w:val="28"/>
          <w:szCs w:val="28"/>
        </w:rPr>
      </w:pPr>
    </w:p>
    <w:p w14:paraId="74F6A082" w14:textId="77777777" w:rsidR="00726570" w:rsidRPr="001901ED" w:rsidRDefault="00726570">
      <w:pPr>
        <w:spacing w:line="380" w:lineRule="exact"/>
        <w:rPr>
          <w:rFonts w:ascii="仿宋" w:eastAsia="仿宋" w:hAnsi="仿宋"/>
          <w:color w:val="000000" w:themeColor="text1"/>
          <w:sz w:val="28"/>
          <w:szCs w:val="28"/>
        </w:rPr>
      </w:pPr>
    </w:p>
    <w:p w14:paraId="347887E0" w14:textId="77777777" w:rsidR="00726570" w:rsidRPr="001901ED" w:rsidRDefault="00726570">
      <w:pPr>
        <w:spacing w:line="380" w:lineRule="exact"/>
        <w:rPr>
          <w:rFonts w:ascii="仿宋" w:eastAsia="仿宋" w:hAnsi="仿宋"/>
          <w:color w:val="000000" w:themeColor="text1"/>
          <w:sz w:val="28"/>
          <w:szCs w:val="28"/>
        </w:rPr>
      </w:pPr>
    </w:p>
    <w:p w14:paraId="0F015E8A" w14:textId="77777777" w:rsidR="00726570" w:rsidRPr="001901ED" w:rsidRDefault="00726570">
      <w:pPr>
        <w:spacing w:line="380" w:lineRule="exact"/>
        <w:rPr>
          <w:rFonts w:ascii="仿宋" w:eastAsia="仿宋" w:hAnsi="仿宋"/>
          <w:color w:val="000000" w:themeColor="text1"/>
          <w:sz w:val="28"/>
          <w:szCs w:val="28"/>
        </w:rPr>
      </w:pPr>
    </w:p>
    <w:p w14:paraId="42949685" w14:textId="77777777" w:rsidR="00726570" w:rsidRPr="001901ED" w:rsidRDefault="00726570">
      <w:pPr>
        <w:spacing w:line="380" w:lineRule="exact"/>
        <w:rPr>
          <w:rFonts w:ascii="仿宋" w:eastAsia="仿宋" w:hAnsi="仿宋"/>
          <w:color w:val="000000" w:themeColor="text1"/>
          <w:sz w:val="28"/>
          <w:szCs w:val="28"/>
        </w:rPr>
      </w:pPr>
    </w:p>
    <w:p w14:paraId="595F439B" w14:textId="77777777" w:rsidR="00726570" w:rsidRPr="001901ED" w:rsidRDefault="00726570">
      <w:pPr>
        <w:spacing w:line="380" w:lineRule="exact"/>
        <w:rPr>
          <w:rFonts w:ascii="仿宋" w:eastAsia="仿宋" w:hAnsi="仿宋"/>
          <w:color w:val="000000" w:themeColor="text1"/>
          <w:sz w:val="28"/>
          <w:szCs w:val="28"/>
        </w:rPr>
      </w:pPr>
    </w:p>
    <w:p w14:paraId="36B1829A" w14:textId="77777777" w:rsidR="00726570" w:rsidRPr="001901ED" w:rsidRDefault="005F5BEC">
      <w:pPr>
        <w:spacing w:line="3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参 与 人（全称并加盖公章）：</w:t>
      </w:r>
    </w:p>
    <w:p w14:paraId="52EC19FF" w14:textId="77777777" w:rsidR="00726570" w:rsidRPr="001901ED" w:rsidRDefault="005F5BEC">
      <w:pPr>
        <w:spacing w:line="3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lang w:val="zh-CN"/>
        </w:rPr>
        <w:t>参与人授权代表</w:t>
      </w:r>
      <w:r w:rsidRPr="001901ED">
        <w:rPr>
          <w:rFonts w:ascii="仿宋" w:eastAsia="仿宋" w:hAnsi="仿宋" w:hint="eastAsia"/>
          <w:color w:val="000000" w:themeColor="text1"/>
          <w:sz w:val="28"/>
          <w:szCs w:val="28"/>
        </w:rPr>
        <w:t>：</w:t>
      </w:r>
    </w:p>
    <w:p w14:paraId="46AE337D" w14:textId="77777777" w:rsidR="00726570" w:rsidRPr="001901ED" w:rsidRDefault="005F5BEC">
      <w:pPr>
        <w:spacing w:line="3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日      期：</w:t>
      </w:r>
    </w:p>
    <w:p w14:paraId="23FA12CF" w14:textId="77777777" w:rsidR="00726570" w:rsidRPr="001901ED" w:rsidRDefault="005F5BEC">
      <w:pPr>
        <w:spacing w:line="380" w:lineRule="exact"/>
        <w:jc w:val="center"/>
        <w:outlineLvl w:val="2"/>
        <w:rPr>
          <w:rFonts w:ascii="仿宋" w:eastAsia="仿宋" w:hAnsi="仿宋"/>
          <w:b/>
          <w:color w:val="000000" w:themeColor="text1"/>
          <w:sz w:val="28"/>
          <w:szCs w:val="28"/>
        </w:rPr>
      </w:pPr>
      <w:r w:rsidRPr="001901ED">
        <w:rPr>
          <w:rFonts w:ascii="仿宋" w:eastAsia="仿宋" w:hAnsi="仿宋" w:hint="eastAsia"/>
          <w:b/>
          <w:color w:val="000000" w:themeColor="text1"/>
          <w:sz w:val="28"/>
          <w:szCs w:val="28"/>
        </w:rPr>
        <w:br w:type="page"/>
      </w:r>
      <w:bookmarkStart w:id="247" w:name="_Toc254790916"/>
      <w:bookmarkStart w:id="248" w:name="_Toc193160456"/>
      <w:bookmarkStart w:id="249" w:name="_Toc266870446"/>
      <w:bookmarkStart w:id="250" w:name="_Toc258401272"/>
      <w:bookmarkStart w:id="251" w:name="_Toc192663694"/>
      <w:bookmarkStart w:id="252" w:name="_Toc235438286"/>
      <w:bookmarkStart w:id="253" w:name="_Toc192996454"/>
      <w:bookmarkStart w:id="254" w:name="_Toc266870921"/>
      <w:bookmarkStart w:id="255" w:name="_Toc267060220"/>
      <w:bookmarkStart w:id="256" w:name="_Toc267060221"/>
      <w:bookmarkStart w:id="257" w:name="_Toc267060081"/>
      <w:bookmarkStart w:id="258" w:name="_Toc249325725"/>
      <w:bookmarkStart w:id="259" w:name="_Toc193165742"/>
      <w:bookmarkStart w:id="260" w:name="_Toc267060466"/>
      <w:bookmarkStart w:id="261" w:name="_Toc266870447"/>
      <w:bookmarkStart w:id="262" w:name="_Toc232302127"/>
      <w:bookmarkStart w:id="263" w:name="_Toc192664161"/>
      <w:bookmarkStart w:id="264" w:name="_Toc255975023"/>
      <w:bookmarkStart w:id="265" w:name="_Toc267060465"/>
      <w:bookmarkStart w:id="266" w:name="_Toc203355741"/>
      <w:bookmarkStart w:id="267" w:name="_Toc267060080"/>
      <w:bookmarkStart w:id="268" w:name="_Toc211917124"/>
      <w:bookmarkStart w:id="269" w:name="_Toc192996346"/>
      <w:bookmarkStart w:id="270" w:name="_Toc259520881"/>
      <w:bookmarkStart w:id="271" w:name="_Toc235438357"/>
      <w:bookmarkStart w:id="272" w:name="_Toc235438003"/>
      <w:bookmarkStart w:id="273" w:name="_Toc192663843"/>
      <w:bookmarkStart w:id="274" w:name="_Toc266868684"/>
      <w:bookmarkStart w:id="275" w:name="_Toc191803634"/>
      <w:bookmarkStart w:id="276" w:name="_Toc266870922"/>
      <w:bookmarkStart w:id="277" w:name="_Toc191802698"/>
      <w:bookmarkStart w:id="278" w:name="_Toc181436573"/>
      <w:bookmarkStart w:id="279" w:name="_Toc169332846"/>
      <w:bookmarkStart w:id="280" w:name="_Toc266868686"/>
      <w:bookmarkStart w:id="281" w:name="_Toc254790914"/>
      <w:bookmarkStart w:id="282" w:name="_Toc255975021"/>
      <w:bookmarkStart w:id="283" w:name="_Toc259692663"/>
      <w:bookmarkStart w:id="284" w:name="_Toc182805225"/>
      <w:bookmarkStart w:id="285" w:name="_Toc253066629"/>
      <w:bookmarkStart w:id="286" w:name="_Toc160880537"/>
      <w:bookmarkStart w:id="287" w:name="_Toc169332957"/>
      <w:bookmarkStart w:id="288" w:name="_Toc170798801"/>
      <w:bookmarkStart w:id="289" w:name="_Toc160880168"/>
      <w:bookmarkStart w:id="290" w:name="_Toc182372790"/>
      <w:bookmarkStart w:id="291" w:name="_Toc191789337"/>
      <w:bookmarkStart w:id="292" w:name="_Toc251613844"/>
      <w:bookmarkStart w:id="293" w:name="_Toc258401270"/>
      <w:bookmarkStart w:id="294" w:name="_Toc259520879"/>
      <w:bookmarkStart w:id="295" w:name="_Toc236021462"/>
      <w:bookmarkStart w:id="296" w:name="_Toc259692661"/>
      <w:bookmarkStart w:id="297" w:name="_Toc259692754"/>
      <w:bookmarkStart w:id="298" w:name="_Toc180302921"/>
      <w:bookmarkStart w:id="299" w:name="_Toc251586246"/>
      <w:bookmarkStart w:id="300" w:name="_Toc181436469"/>
      <w:bookmarkStart w:id="301" w:name="_Toc177985477"/>
      <w:bookmarkStart w:id="302" w:name="_Toc191783230"/>
      <w:bookmarkStart w:id="303" w:name="_Toc259692756"/>
    </w:p>
    <w:p w14:paraId="4BB06537" w14:textId="792BCE6F" w:rsidR="00726570" w:rsidRPr="001901ED" w:rsidRDefault="005F5BEC">
      <w:pPr>
        <w:spacing w:after="0" w:line="480" w:lineRule="exact"/>
        <w:ind w:firstLine="570"/>
        <w:jc w:val="center"/>
        <w:rPr>
          <w:rFonts w:ascii="仿宋" w:eastAsia="仿宋" w:hAnsi="仿宋"/>
          <w:b/>
          <w:bCs/>
          <w:color w:val="000000" w:themeColor="text1"/>
          <w:sz w:val="28"/>
          <w:szCs w:val="28"/>
        </w:rPr>
      </w:pPr>
      <w:bookmarkStart w:id="304" w:name="_Toc266870923"/>
      <w:bookmarkStart w:id="305" w:name="_Toc236021463"/>
      <w:bookmarkStart w:id="306" w:name="_Toc249325726"/>
      <w:bookmarkStart w:id="307" w:name="_Toc267059545"/>
      <w:bookmarkStart w:id="308" w:name="_Toc267059187"/>
      <w:bookmarkStart w:id="309" w:name="_Toc267060467"/>
      <w:bookmarkStart w:id="310" w:name="_Toc235438004"/>
      <w:bookmarkStart w:id="311" w:name="_Toc266870448"/>
      <w:bookmarkStart w:id="312" w:name="_Toc267059036"/>
      <w:bookmarkStart w:id="313" w:name="_Toc258401273"/>
      <w:bookmarkStart w:id="314" w:name="_Toc254790917"/>
      <w:bookmarkStart w:id="315" w:name="_Toc251613845"/>
      <w:bookmarkStart w:id="316" w:name="_Toc267059925"/>
      <w:bookmarkStart w:id="317" w:name="_Toc251586247"/>
      <w:bookmarkStart w:id="318" w:name="_Toc259520882"/>
      <w:bookmarkStart w:id="319" w:name="_Toc235438287"/>
      <w:bookmarkStart w:id="320" w:name="_Toc259692757"/>
      <w:bookmarkStart w:id="321" w:name="_Toc232302128"/>
      <w:bookmarkStart w:id="322" w:name="_Toc235438358"/>
      <w:bookmarkStart w:id="323" w:name="_Toc266870840"/>
      <w:bookmarkStart w:id="324" w:name="_Toc259692664"/>
      <w:bookmarkStart w:id="325" w:name="_Toc255975024"/>
      <w:bookmarkStart w:id="326" w:name="_Toc266868687"/>
      <w:bookmarkStart w:id="327" w:name="_Toc266868944"/>
      <w:bookmarkStart w:id="328" w:name="_Toc267059812"/>
      <w:bookmarkStart w:id="329" w:name="_Toc253066630"/>
      <w:bookmarkStart w:id="330" w:name="_Toc267059659"/>
      <w:bookmarkStart w:id="331" w:name="_Toc267060327"/>
      <w:bookmarkStart w:id="332" w:name="_Toc273178704"/>
      <w:bookmarkStart w:id="333" w:name="_Toc267060222"/>
      <w:bookmarkStart w:id="334" w:name="_Toc26706008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1901ED">
        <w:rPr>
          <w:rFonts w:ascii="仿宋" w:eastAsia="仿宋" w:hAnsi="仿宋"/>
          <w:b/>
          <w:bCs/>
          <w:color w:val="000000" w:themeColor="text1"/>
          <w:sz w:val="28"/>
          <w:szCs w:val="28"/>
        </w:rPr>
        <w:lastRenderedPageBreak/>
        <w:t>4.</w:t>
      </w:r>
      <w:r w:rsidRPr="001901ED">
        <w:rPr>
          <w:rFonts w:ascii="仿宋" w:eastAsia="仿宋" w:hAnsi="仿宋" w:hint="eastAsia"/>
          <w:b/>
          <w:bCs/>
          <w:color w:val="000000" w:themeColor="text1"/>
          <w:sz w:val="28"/>
          <w:szCs w:val="28"/>
        </w:rPr>
        <w:t>质保</w:t>
      </w:r>
      <w:r w:rsidR="00C3329D">
        <w:rPr>
          <w:rFonts w:ascii="仿宋" w:eastAsia="仿宋" w:hAnsi="仿宋" w:hint="eastAsia"/>
          <w:b/>
          <w:bCs/>
          <w:color w:val="000000" w:themeColor="text1"/>
          <w:sz w:val="28"/>
          <w:szCs w:val="28"/>
        </w:rPr>
        <w:t>和后期</w:t>
      </w:r>
      <w:r w:rsidRPr="001901ED">
        <w:rPr>
          <w:rFonts w:ascii="仿宋" w:eastAsia="仿宋" w:hAnsi="仿宋" w:hint="eastAsia"/>
          <w:b/>
          <w:bCs/>
          <w:color w:val="000000" w:themeColor="text1"/>
          <w:sz w:val="28"/>
          <w:szCs w:val="28"/>
        </w:rPr>
        <w:t>服务承诺书</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927DCE6" w14:textId="77777777" w:rsidR="00726570" w:rsidRPr="001901ED" w:rsidRDefault="00726570">
      <w:pPr>
        <w:rPr>
          <w:rFonts w:ascii="仿宋" w:eastAsia="仿宋" w:hAnsi="仿宋"/>
          <w:b/>
          <w:color w:val="000000" w:themeColor="text1"/>
          <w:sz w:val="28"/>
          <w:szCs w:val="28"/>
        </w:rPr>
      </w:pPr>
    </w:p>
    <w:p w14:paraId="19524F4E" w14:textId="77777777" w:rsidR="00726570" w:rsidRPr="001901ED" w:rsidRDefault="005F5BEC">
      <w:pPr>
        <w:spacing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参与人根据公开询价文件中对售后服务的要求，结合自身实际情况进行承诺</w:t>
      </w:r>
      <w:r w:rsidRPr="001901ED">
        <w:rPr>
          <w:rFonts w:ascii="仿宋" w:eastAsia="仿宋" w:hAnsi="仿宋"/>
          <w:color w:val="000000" w:themeColor="text1"/>
          <w:sz w:val="28"/>
          <w:szCs w:val="28"/>
        </w:rPr>
        <w:t>（含</w:t>
      </w:r>
      <w:r w:rsidRPr="001901ED">
        <w:rPr>
          <w:rFonts w:ascii="仿宋" w:eastAsia="仿宋" w:hAnsi="仿宋" w:hint="eastAsia"/>
          <w:color w:val="000000" w:themeColor="text1"/>
          <w:sz w:val="28"/>
          <w:szCs w:val="28"/>
        </w:rPr>
        <w:t>产品质量</w:t>
      </w:r>
      <w:r w:rsidRPr="001901ED">
        <w:rPr>
          <w:rFonts w:ascii="仿宋" w:eastAsia="仿宋" w:hAnsi="仿宋"/>
          <w:color w:val="000000" w:themeColor="text1"/>
          <w:sz w:val="28"/>
          <w:szCs w:val="28"/>
        </w:rPr>
        <w:t>保障体系等）、交货</w:t>
      </w:r>
      <w:r w:rsidRPr="001901ED">
        <w:rPr>
          <w:rFonts w:ascii="仿宋" w:eastAsia="仿宋" w:hAnsi="仿宋" w:hint="eastAsia"/>
          <w:color w:val="000000" w:themeColor="text1"/>
          <w:sz w:val="28"/>
          <w:szCs w:val="28"/>
        </w:rPr>
        <w:t>周</w:t>
      </w:r>
      <w:r w:rsidRPr="001901ED">
        <w:rPr>
          <w:rFonts w:ascii="仿宋" w:eastAsia="仿宋" w:hAnsi="仿宋"/>
          <w:color w:val="000000" w:themeColor="text1"/>
          <w:sz w:val="28"/>
          <w:szCs w:val="28"/>
        </w:rPr>
        <w:t>期承诺等</w:t>
      </w:r>
      <w:r w:rsidRPr="001901ED">
        <w:rPr>
          <w:rFonts w:ascii="仿宋" w:eastAsia="仿宋" w:hAnsi="仿宋" w:hint="eastAsia"/>
          <w:color w:val="000000" w:themeColor="text1"/>
          <w:sz w:val="28"/>
          <w:szCs w:val="28"/>
        </w:rPr>
        <w:t>。</w:t>
      </w:r>
    </w:p>
    <w:p w14:paraId="05B91E75" w14:textId="77777777" w:rsidR="00726570" w:rsidRPr="001901ED" w:rsidRDefault="005F5BEC">
      <w:pPr>
        <w:spacing w:line="500" w:lineRule="exact"/>
        <w:ind w:firstLine="48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承诺如下：</w:t>
      </w:r>
    </w:p>
    <w:p w14:paraId="29D22E0B" w14:textId="77777777" w:rsidR="00726570" w:rsidRPr="001901ED" w:rsidRDefault="00726570">
      <w:pPr>
        <w:spacing w:line="420" w:lineRule="exact"/>
        <w:ind w:firstLine="480"/>
        <w:rPr>
          <w:rFonts w:ascii="仿宋" w:eastAsia="仿宋" w:hAnsi="仿宋"/>
          <w:color w:val="000000" w:themeColor="text1"/>
          <w:sz w:val="28"/>
          <w:szCs w:val="28"/>
        </w:rPr>
      </w:pPr>
    </w:p>
    <w:p w14:paraId="7F3D3708" w14:textId="77777777" w:rsidR="00726570" w:rsidRPr="001901ED" w:rsidRDefault="00726570">
      <w:pPr>
        <w:spacing w:line="380" w:lineRule="exact"/>
        <w:rPr>
          <w:rFonts w:ascii="仿宋" w:eastAsia="仿宋" w:hAnsi="仿宋"/>
          <w:color w:val="000000" w:themeColor="text1"/>
          <w:sz w:val="28"/>
          <w:szCs w:val="28"/>
        </w:rPr>
      </w:pPr>
    </w:p>
    <w:p w14:paraId="6A752258" w14:textId="77777777" w:rsidR="00726570" w:rsidRPr="001901ED" w:rsidRDefault="00726570">
      <w:pPr>
        <w:spacing w:line="380" w:lineRule="exact"/>
        <w:rPr>
          <w:rFonts w:ascii="仿宋" w:eastAsia="仿宋" w:hAnsi="仿宋"/>
          <w:color w:val="000000" w:themeColor="text1"/>
          <w:sz w:val="28"/>
          <w:szCs w:val="28"/>
        </w:rPr>
      </w:pPr>
    </w:p>
    <w:p w14:paraId="2AB36E4D" w14:textId="77777777" w:rsidR="00726570" w:rsidRPr="001901ED" w:rsidRDefault="00726570">
      <w:pPr>
        <w:spacing w:line="380" w:lineRule="exact"/>
        <w:rPr>
          <w:rFonts w:ascii="仿宋" w:eastAsia="仿宋" w:hAnsi="仿宋"/>
          <w:color w:val="000000" w:themeColor="text1"/>
          <w:sz w:val="28"/>
          <w:szCs w:val="28"/>
        </w:rPr>
      </w:pPr>
    </w:p>
    <w:p w14:paraId="409B3BC4" w14:textId="77777777" w:rsidR="00726570" w:rsidRPr="001901ED" w:rsidRDefault="00726570">
      <w:pPr>
        <w:spacing w:line="380" w:lineRule="exact"/>
        <w:rPr>
          <w:rFonts w:ascii="仿宋" w:eastAsia="仿宋" w:hAnsi="仿宋"/>
          <w:color w:val="000000" w:themeColor="text1"/>
          <w:sz w:val="28"/>
          <w:szCs w:val="28"/>
        </w:rPr>
      </w:pPr>
    </w:p>
    <w:p w14:paraId="1E50A619" w14:textId="77777777" w:rsidR="00726570" w:rsidRPr="001901ED" w:rsidRDefault="00726570">
      <w:pPr>
        <w:spacing w:line="380" w:lineRule="exact"/>
        <w:rPr>
          <w:rFonts w:ascii="仿宋" w:eastAsia="仿宋" w:hAnsi="仿宋"/>
          <w:color w:val="000000" w:themeColor="text1"/>
          <w:sz w:val="28"/>
          <w:szCs w:val="28"/>
        </w:rPr>
      </w:pPr>
    </w:p>
    <w:p w14:paraId="1700C309" w14:textId="77777777" w:rsidR="00726570" w:rsidRPr="001901ED" w:rsidRDefault="00726570">
      <w:pPr>
        <w:spacing w:line="380" w:lineRule="exact"/>
        <w:rPr>
          <w:rFonts w:ascii="仿宋" w:eastAsia="仿宋" w:hAnsi="仿宋"/>
          <w:color w:val="000000" w:themeColor="text1"/>
          <w:sz w:val="28"/>
          <w:szCs w:val="28"/>
        </w:rPr>
      </w:pPr>
    </w:p>
    <w:p w14:paraId="1346DB5B" w14:textId="77777777" w:rsidR="00726570" w:rsidRPr="001901ED" w:rsidRDefault="00726570">
      <w:pPr>
        <w:spacing w:line="380" w:lineRule="exact"/>
        <w:rPr>
          <w:rFonts w:ascii="仿宋" w:eastAsia="仿宋" w:hAnsi="仿宋"/>
          <w:color w:val="000000" w:themeColor="text1"/>
          <w:sz w:val="28"/>
          <w:szCs w:val="28"/>
        </w:rPr>
      </w:pPr>
    </w:p>
    <w:p w14:paraId="2059F68C" w14:textId="77777777" w:rsidR="00726570" w:rsidRPr="001901ED" w:rsidRDefault="00726570">
      <w:pPr>
        <w:spacing w:line="380" w:lineRule="exact"/>
        <w:rPr>
          <w:rFonts w:ascii="仿宋" w:eastAsia="仿宋" w:hAnsi="仿宋"/>
          <w:color w:val="000000" w:themeColor="text1"/>
          <w:sz w:val="28"/>
          <w:szCs w:val="28"/>
        </w:rPr>
      </w:pPr>
    </w:p>
    <w:p w14:paraId="36540D16" w14:textId="77777777" w:rsidR="00726570" w:rsidRPr="001901ED" w:rsidRDefault="00726570">
      <w:pPr>
        <w:spacing w:line="380" w:lineRule="exact"/>
        <w:rPr>
          <w:rFonts w:ascii="仿宋" w:eastAsia="仿宋" w:hAnsi="仿宋"/>
          <w:color w:val="000000" w:themeColor="text1"/>
          <w:sz w:val="28"/>
          <w:szCs w:val="28"/>
        </w:rPr>
      </w:pPr>
    </w:p>
    <w:p w14:paraId="5186CF9F" w14:textId="77777777" w:rsidR="00726570" w:rsidRPr="001901ED" w:rsidRDefault="00726570">
      <w:pPr>
        <w:spacing w:line="380" w:lineRule="exact"/>
        <w:rPr>
          <w:rFonts w:ascii="仿宋" w:eastAsia="仿宋" w:hAnsi="仿宋"/>
          <w:color w:val="000000" w:themeColor="text1"/>
          <w:sz w:val="28"/>
          <w:szCs w:val="28"/>
        </w:rPr>
      </w:pPr>
    </w:p>
    <w:p w14:paraId="3BD7DD4E" w14:textId="77777777" w:rsidR="00726570" w:rsidRPr="001901ED" w:rsidRDefault="00726570">
      <w:pPr>
        <w:spacing w:line="380" w:lineRule="exact"/>
        <w:rPr>
          <w:rFonts w:ascii="仿宋" w:eastAsia="仿宋" w:hAnsi="仿宋"/>
          <w:color w:val="000000" w:themeColor="text1"/>
          <w:sz w:val="28"/>
          <w:szCs w:val="28"/>
        </w:rPr>
      </w:pPr>
    </w:p>
    <w:p w14:paraId="6351CB4E" w14:textId="77777777" w:rsidR="00726570" w:rsidRPr="001901ED" w:rsidRDefault="00726570">
      <w:pPr>
        <w:spacing w:line="380" w:lineRule="exact"/>
        <w:rPr>
          <w:rFonts w:ascii="仿宋" w:eastAsia="仿宋" w:hAnsi="仿宋"/>
          <w:color w:val="000000" w:themeColor="text1"/>
          <w:sz w:val="28"/>
          <w:szCs w:val="28"/>
        </w:rPr>
      </w:pPr>
    </w:p>
    <w:p w14:paraId="53F16499" w14:textId="77777777" w:rsidR="00726570" w:rsidRPr="001901ED" w:rsidRDefault="005F5BEC">
      <w:pPr>
        <w:spacing w:line="380" w:lineRule="exact"/>
        <w:ind w:firstLineChars="1300" w:firstLine="364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 与 人（</w:t>
      </w:r>
      <w:r w:rsidRPr="001901ED">
        <w:rPr>
          <w:rFonts w:ascii="仿宋" w:eastAsia="仿宋" w:hAnsi="仿宋" w:hint="eastAsia"/>
          <w:color w:val="000000" w:themeColor="text1"/>
          <w:sz w:val="28"/>
          <w:szCs w:val="28"/>
          <w:lang w:val="zh-CN"/>
        </w:rPr>
        <w:t>公司全称并加盖公章</w:t>
      </w:r>
      <w:r w:rsidRPr="001901ED">
        <w:rPr>
          <w:rFonts w:ascii="仿宋" w:eastAsia="仿宋" w:hAnsi="仿宋" w:hint="eastAsia"/>
          <w:color w:val="000000" w:themeColor="text1"/>
          <w:sz w:val="28"/>
          <w:szCs w:val="28"/>
        </w:rPr>
        <w:t>）：</w:t>
      </w:r>
    </w:p>
    <w:p w14:paraId="6EAD25AF" w14:textId="77777777" w:rsidR="00726570" w:rsidRPr="001901ED" w:rsidRDefault="005F5BEC" w:rsidP="00ED70B8">
      <w:pPr>
        <w:spacing w:line="380" w:lineRule="exact"/>
        <w:ind w:firstLineChars="2100" w:firstLine="588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参与人授权代表：</w:t>
      </w:r>
    </w:p>
    <w:p w14:paraId="038B9E31" w14:textId="77777777" w:rsidR="00726570" w:rsidRPr="001901ED" w:rsidRDefault="005F5BEC" w:rsidP="00ED70B8">
      <w:pPr>
        <w:spacing w:line="420" w:lineRule="exact"/>
        <w:ind w:firstLineChars="2300" w:firstLine="644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日     期：</w:t>
      </w:r>
    </w:p>
    <w:p w14:paraId="1E407BC5" w14:textId="77777777" w:rsidR="00726570" w:rsidRPr="001901ED" w:rsidRDefault="00726570">
      <w:pPr>
        <w:spacing w:line="380" w:lineRule="exact"/>
        <w:rPr>
          <w:rFonts w:ascii="仿宋" w:eastAsia="仿宋" w:hAnsi="仿宋"/>
          <w:color w:val="000000" w:themeColor="text1"/>
          <w:sz w:val="28"/>
          <w:szCs w:val="28"/>
        </w:rPr>
      </w:pPr>
    </w:p>
    <w:sectPr w:rsidR="00726570" w:rsidRPr="001901ED" w:rsidSect="00E31C9F">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E322" w14:textId="77777777" w:rsidR="00B8501A" w:rsidRDefault="00B8501A">
      <w:pPr>
        <w:spacing w:after="0" w:line="240" w:lineRule="auto"/>
      </w:pPr>
      <w:r>
        <w:separator/>
      </w:r>
    </w:p>
  </w:endnote>
  <w:endnote w:type="continuationSeparator" w:id="0">
    <w:p w14:paraId="234E4B83" w14:textId="77777777" w:rsidR="00B8501A" w:rsidRDefault="00B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8744"/>
    </w:sdtPr>
    <w:sdtEndPr/>
    <w:sdtContent>
      <w:sdt>
        <w:sdtPr>
          <w:id w:val="-1705238520"/>
        </w:sdtPr>
        <w:sdtEndPr/>
        <w:sdtContent>
          <w:p w14:paraId="547268A3" w14:textId="77777777" w:rsidR="003E1E47" w:rsidRDefault="003E1E47">
            <w:pPr>
              <w:pStyle w:val="a9"/>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A8EF" w14:textId="77777777" w:rsidR="003E1E47" w:rsidRDefault="003E1E47">
    <w:pPr>
      <w:pStyle w:val="a9"/>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29</w:t>
    </w:r>
    <w:r>
      <w:rPr>
        <w:b/>
        <w:bCs/>
        <w:sz w:val="24"/>
        <w:szCs w:val="24"/>
      </w:rPr>
      <w:fldChar w:fldCharType="end"/>
    </w:r>
  </w:p>
  <w:p w14:paraId="3AB19119" w14:textId="77777777" w:rsidR="003E1E47" w:rsidRDefault="003E1E4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BCCBE" w14:textId="77777777" w:rsidR="00B8501A" w:rsidRDefault="00B8501A">
      <w:pPr>
        <w:spacing w:after="0" w:line="240" w:lineRule="auto"/>
      </w:pPr>
      <w:r>
        <w:separator/>
      </w:r>
    </w:p>
  </w:footnote>
  <w:footnote w:type="continuationSeparator" w:id="0">
    <w:p w14:paraId="6EB3C2B9" w14:textId="77777777" w:rsidR="00B8501A" w:rsidRDefault="00B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801A" w14:textId="7DDC38E1" w:rsidR="003E1E47" w:rsidRPr="00ED70B8" w:rsidRDefault="003E1E47" w:rsidP="003061A3">
    <w:pPr>
      <w:pStyle w:val="ab"/>
    </w:pPr>
    <w:r>
      <w:rPr>
        <w:noProof/>
      </w:rPr>
      <w:drawing>
        <wp:inline distT="0" distB="0" distL="0" distR="0" wp14:anchorId="380BAF96" wp14:editId="150B6193">
          <wp:extent cx="1614659" cy="360000"/>
          <wp:effectExtent l="0" t="0" r="508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DB6D" w14:textId="79BDFC48" w:rsidR="003E1E47" w:rsidRPr="00ED70B8" w:rsidRDefault="003E1E47" w:rsidP="003061A3">
    <w:pPr>
      <w:pStyle w:val="ab"/>
    </w:pPr>
    <w:r>
      <w:rPr>
        <w:noProof/>
      </w:rPr>
      <w:drawing>
        <wp:inline distT="0" distB="0" distL="0" distR="0" wp14:anchorId="19040D46" wp14:editId="5FAE42EA">
          <wp:extent cx="1614659" cy="360000"/>
          <wp:effectExtent l="0" t="0" r="5080"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080" w14:textId="10169A68" w:rsidR="003E1E47" w:rsidRPr="00ED70B8" w:rsidRDefault="003E1E47" w:rsidP="00ED70B8">
    <w:pPr>
      <w:pStyle w:val="ab"/>
    </w:pPr>
    <w:r>
      <w:rPr>
        <w:noProof/>
      </w:rPr>
      <w:drawing>
        <wp:inline distT="0" distB="0" distL="0" distR="0" wp14:anchorId="4E2E521C" wp14:editId="6210DD34">
          <wp:extent cx="1614659" cy="360000"/>
          <wp:effectExtent l="0" t="0" r="508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7C7F" w14:textId="2B50E479" w:rsidR="003E1E47" w:rsidRPr="00C44EF4" w:rsidRDefault="003E1E47" w:rsidP="00C44EF4">
    <w:pPr>
      <w:pStyle w:val="ab"/>
    </w:pPr>
    <w:r>
      <w:rPr>
        <w:noProof/>
      </w:rPr>
      <w:drawing>
        <wp:inline distT="0" distB="0" distL="0" distR="0" wp14:anchorId="5959C1DC" wp14:editId="636EEED6">
          <wp:extent cx="1614659" cy="360000"/>
          <wp:effectExtent l="0" t="0" r="5080"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614659" cy="36000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E613B" w14:textId="3CDDB1EA" w:rsidR="003E1E47" w:rsidRPr="0025668E" w:rsidRDefault="003E1E47" w:rsidP="0025668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13D7" w14:textId="77777777" w:rsidR="003E1E47" w:rsidRDefault="003E1E47">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0755" w14:textId="77777777" w:rsidR="003E1E47" w:rsidRDefault="003E1E4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abstractNum w:abstractNumId="1" w15:restartNumberingAfterBreak="0">
    <w:nsid w:val="1A171172"/>
    <w:multiLevelType w:val="hybridMultilevel"/>
    <w:tmpl w:val="27184DFA"/>
    <w:lvl w:ilvl="0" w:tplc="031489F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B11C1F"/>
    <w:multiLevelType w:val="hybridMultilevel"/>
    <w:tmpl w:val="F9D886AE"/>
    <w:lvl w:ilvl="0" w:tplc="1292C1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232283C"/>
    <w:multiLevelType w:val="hybridMultilevel"/>
    <w:tmpl w:val="E45AEF70"/>
    <w:lvl w:ilvl="0" w:tplc="C3D2F3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DEB3AA7"/>
    <w:multiLevelType w:val="multilevel"/>
    <w:tmpl w:val="5DEB3AA7"/>
    <w:lvl w:ilvl="0">
      <w:start w:val="1"/>
      <w:numFmt w:val="decimal"/>
      <w:lvlText w:val="（%1）"/>
      <w:lvlJc w:val="left"/>
      <w:pPr>
        <w:ind w:left="553" w:hanging="720"/>
      </w:pPr>
      <w:rPr>
        <w:rFonts w:hint="default"/>
      </w:rPr>
    </w:lvl>
    <w:lvl w:ilvl="1">
      <w:start w:val="1"/>
      <w:numFmt w:val="lowerLetter"/>
      <w:lvlText w:val="%2)"/>
      <w:lvlJc w:val="left"/>
      <w:pPr>
        <w:ind w:left="673" w:hanging="420"/>
      </w:pPr>
    </w:lvl>
    <w:lvl w:ilvl="2">
      <w:start w:val="1"/>
      <w:numFmt w:val="lowerRoman"/>
      <w:lvlText w:val="%3."/>
      <w:lvlJc w:val="right"/>
      <w:pPr>
        <w:ind w:left="1093" w:hanging="420"/>
      </w:pPr>
    </w:lvl>
    <w:lvl w:ilvl="3">
      <w:start w:val="1"/>
      <w:numFmt w:val="decimal"/>
      <w:lvlText w:val="%4."/>
      <w:lvlJc w:val="left"/>
      <w:pPr>
        <w:ind w:left="1513" w:hanging="420"/>
      </w:pPr>
    </w:lvl>
    <w:lvl w:ilvl="4">
      <w:start w:val="1"/>
      <w:numFmt w:val="lowerLetter"/>
      <w:lvlText w:val="%5)"/>
      <w:lvlJc w:val="left"/>
      <w:pPr>
        <w:ind w:left="1933" w:hanging="420"/>
      </w:pPr>
    </w:lvl>
    <w:lvl w:ilvl="5">
      <w:start w:val="1"/>
      <w:numFmt w:val="lowerRoman"/>
      <w:lvlText w:val="%6."/>
      <w:lvlJc w:val="right"/>
      <w:pPr>
        <w:ind w:left="2353" w:hanging="420"/>
      </w:pPr>
    </w:lvl>
    <w:lvl w:ilvl="6">
      <w:start w:val="1"/>
      <w:numFmt w:val="decimal"/>
      <w:lvlText w:val="%7."/>
      <w:lvlJc w:val="left"/>
      <w:pPr>
        <w:ind w:left="2773" w:hanging="420"/>
      </w:pPr>
    </w:lvl>
    <w:lvl w:ilvl="7">
      <w:start w:val="1"/>
      <w:numFmt w:val="lowerLetter"/>
      <w:lvlText w:val="%8)"/>
      <w:lvlJc w:val="left"/>
      <w:pPr>
        <w:ind w:left="3193" w:hanging="420"/>
      </w:pPr>
    </w:lvl>
    <w:lvl w:ilvl="8">
      <w:start w:val="1"/>
      <w:numFmt w:val="lowerRoman"/>
      <w:lvlText w:val="%9."/>
      <w:lvlJc w:val="right"/>
      <w:pPr>
        <w:ind w:left="3613"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1932"/>
    <w:rsid w:val="0000490C"/>
    <w:rsid w:val="00011A77"/>
    <w:rsid w:val="00025173"/>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C0ADC"/>
    <w:rsid w:val="000E7F0C"/>
    <w:rsid w:val="000F4F45"/>
    <w:rsid w:val="00107A7D"/>
    <w:rsid w:val="00120C5D"/>
    <w:rsid w:val="00120CC1"/>
    <w:rsid w:val="001234C2"/>
    <w:rsid w:val="00126009"/>
    <w:rsid w:val="0013118F"/>
    <w:rsid w:val="001561E9"/>
    <w:rsid w:val="001729A2"/>
    <w:rsid w:val="00176CD4"/>
    <w:rsid w:val="00181C04"/>
    <w:rsid w:val="00182C6E"/>
    <w:rsid w:val="0018626C"/>
    <w:rsid w:val="001901ED"/>
    <w:rsid w:val="00191F33"/>
    <w:rsid w:val="00195F8D"/>
    <w:rsid w:val="001A2C54"/>
    <w:rsid w:val="001A5B43"/>
    <w:rsid w:val="001B4FD1"/>
    <w:rsid w:val="001B719E"/>
    <w:rsid w:val="001C6943"/>
    <w:rsid w:val="001E00DD"/>
    <w:rsid w:val="001E0278"/>
    <w:rsid w:val="001E75D3"/>
    <w:rsid w:val="00226885"/>
    <w:rsid w:val="0023093F"/>
    <w:rsid w:val="00235C32"/>
    <w:rsid w:val="00244E90"/>
    <w:rsid w:val="00245806"/>
    <w:rsid w:val="00246D51"/>
    <w:rsid w:val="0025668E"/>
    <w:rsid w:val="00257789"/>
    <w:rsid w:val="00262A94"/>
    <w:rsid w:val="002772BB"/>
    <w:rsid w:val="00290188"/>
    <w:rsid w:val="0029068A"/>
    <w:rsid w:val="00292468"/>
    <w:rsid w:val="00293E87"/>
    <w:rsid w:val="002B24A9"/>
    <w:rsid w:val="002C215A"/>
    <w:rsid w:val="002C2C3D"/>
    <w:rsid w:val="002C3845"/>
    <w:rsid w:val="002C4297"/>
    <w:rsid w:val="002D2852"/>
    <w:rsid w:val="002E55F4"/>
    <w:rsid w:val="002F795A"/>
    <w:rsid w:val="003061A3"/>
    <w:rsid w:val="00317A5B"/>
    <w:rsid w:val="00326F3A"/>
    <w:rsid w:val="00331AFF"/>
    <w:rsid w:val="00333DF5"/>
    <w:rsid w:val="00334E6F"/>
    <w:rsid w:val="003359C2"/>
    <w:rsid w:val="003570A0"/>
    <w:rsid w:val="003573F6"/>
    <w:rsid w:val="00361B92"/>
    <w:rsid w:val="00366367"/>
    <w:rsid w:val="00382D9B"/>
    <w:rsid w:val="00385087"/>
    <w:rsid w:val="00397A32"/>
    <w:rsid w:val="003B4F7D"/>
    <w:rsid w:val="003C030C"/>
    <w:rsid w:val="003C60EF"/>
    <w:rsid w:val="003D5D33"/>
    <w:rsid w:val="003E1E47"/>
    <w:rsid w:val="003E6439"/>
    <w:rsid w:val="003F20A6"/>
    <w:rsid w:val="00404FA2"/>
    <w:rsid w:val="00413227"/>
    <w:rsid w:val="004242F4"/>
    <w:rsid w:val="004262D6"/>
    <w:rsid w:val="0043243C"/>
    <w:rsid w:val="004341DA"/>
    <w:rsid w:val="00441955"/>
    <w:rsid w:val="004420EC"/>
    <w:rsid w:val="00465E75"/>
    <w:rsid w:val="00482D74"/>
    <w:rsid w:val="004A199C"/>
    <w:rsid w:val="004A2766"/>
    <w:rsid w:val="004B25FE"/>
    <w:rsid w:val="004B41BC"/>
    <w:rsid w:val="004B66B1"/>
    <w:rsid w:val="004C21F5"/>
    <w:rsid w:val="004D05DB"/>
    <w:rsid w:val="004D766B"/>
    <w:rsid w:val="00502F52"/>
    <w:rsid w:val="005075AC"/>
    <w:rsid w:val="00507E73"/>
    <w:rsid w:val="0052624B"/>
    <w:rsid w:val="005323AA"/>
    <w:rsid w:val="00541D19"/>
    <w:rsid w:val="0055400F"/>
    <w:rsid w:val="00565BDF"/>
    <w:rsid w:val="0056798C"/>
    <w:rsid w:val="0057673D"/>
    <w:rsid w:val="00582530"/>
    <w:rsid w:val="00590957"/>
    <w:rsid w:val="0059336F"/>
    <w:rsid w:val="0059444B"/>
    <w:rsid w:val="00594DDD"/>
    <w:rsid w:val="00595285"/>
    <w:rsid w:val="0059565E"/>
    <w:rsid w:val="005A2C54"/>
    <w:rsid w:val="005A5A4D"/>
    <w:rsid w:val="005B4036"/>
    <w:rsid w:val="005F0F21"/>
    <w:rsid w:val="005F1FC8"/>
    <w:rsid w:val="005F5BEC"/>
    <w:rsid w:val="0062018B"/>
    <w:rsid w:val="006271FC"/>
    <w:rsid w:val="00630374"/>
    <w:rsid w:val="0063662A"/>
    <w:rsid w:val="00640ACE"/>
    <w:rsid w:val="00662D25"/>
    <w:rsid w:val="00671771"/>
    <w:rsid w:val="006A1CE1"/>
    <w:rsid w:val="006C3EB4"/>
    <w:rsid w:val="006C7801"/>
    <w:rsid w:val="006E3037"/>
    <w:rsid w:val="006F3C71"/>
    <w:rsid w:val="006F5FBA"/>
    <w:rsid w:val="0071433A"/>
    <w:rsid w:val="00717DA1"/>
    <w:rsid w:val="00726570"/>
    <w:rsid w:val="00726F30"/>
    <w:rsid w:val="00726F49"/>
    <w:rsid w:val="007325DE"/>
    <w:rsid w:val="0073285C"/>
    <w:rsid w:val="00733931"/>
    <w:rsid w:val="00754D8D"/>
    <w:rsid w:val="007A062C"/>
    <w:rsid w:val="007A522E"/>
    <w:rsid w:val="007B0F09"/>
    <w:rsid w:val="007B2319"/>
    <w:rsid w:val="007B462E"/>
    <w:rsid w:val="007B6556"/>
    <w:rsid w:val="007D2621"/>
    <w:rsid w:val="007D5DC2"/>
    <w:rsid w:val="007F0CA7"/>
    <w:rsid w:val="008111E1"/>
    <w:rsid w:val="00811A7B"/>
    <w:rsid w:val="00820F76"/>
    <w:rsid w:val="00843412"/>
    <w:rsid w:val="0086321C"/>
    <w:rsid w:val="0086365D"/>
    <w:rsid w:val="00865B30"/>
    <w:rsid w:val="00866BD7"/>
    <w:rsid w:val="00874219"/>
    <w:rsid w:val="00874B4A"/>
    <w:rsid w:val="008902DC"/>
    <w:rsid w:val="00896621"/>
    <w:rsid w:val="00897C04"/>
    <w:rsid w:val="008C6ED2"/>
    <w:rsid w:val="008D55E7"/>
    <w:rsid w:val="008D7A1C"/>
    <w:rsid w:val="008E7D91"/>
    <w:rsid w:val="00913FBF"/>
    <w:rsid w:val="00916532"/>
    <w:rsid w:val="00923C7E"/>
    <w:rsid w:val="00936704"/>
    <w:rsid w:val="009421F8"/>
    <w:rsid w:val="009423C9"/>
    <w:rsid w:val="009606BC"/>
    <w:rsid w:val="00967E57"/>
    <w:rsid w:val="00994E59"/>
    <w:rsid w:val="00995BA3"/>
    <w:rsid w:val="00995D5C"/>
    <w:rsid w:val="00997F98"/>
    <w:rsid w:val="009A4ECA"/>
    <w:rsid w:val="009A6542"/>
    <w:rsid w:val="009D66D2"/>
    <w:rsid w:val="00A10F7F"/>
    <w:rsid w:val="00A124F9"/>
    <w:rsid w:val="00A1433A"/>
    <w:rsid w:val="00A148CE"/>
    <w:rsid w:val="00A24465"/>
    <w:rsid w:val="00A25DEA"/>
    <w:rsid w:val="00A278BD"/>
    <w:rsid w:val="00A40610"/>
    <w:rsid w:val="00A4220E"/>
    <w:rsid w:val="00A44A63"/>
    <w:rsid w:val="00A46716"/>
    <w:rsid w:val="00A64A5B"/>
    <w:rsid w:val="00A72420"/>
    <w:rsid w:val="00A75297"/>
    <w:rsid w:val="00A81C33"/>
    <w:rsid w:val="00A9347B"/>
    <w:rsid w:val="00AA1C3E"/>
    <w:rsid w:val="00AA49A9"/>
    <w:rsid w:val="00AB73B6"/>
    <w:rsid w:val="00AC6A89"/>
    <w:rsid w:val="00AD29A3"/>
    <w:rsid w:val="00AD4D87"/>
    <w:rsid w:val="00AF3C2A"/>
    <w:rsid w:val="00B067EB"/>
    <w:rsid w:val="00B14C37"/>
    <w:rsid w:val="00B20A30"/>
    <w:rsid w:val="00B361DF"/>
    <w:rsid w:val="00B47672"/>
    <w:rsid w:val="00B54440"/>
    <w:rsid w:val="00B554E7"/>
    <w:rsid w:val="00B71E24"/>
    <w:rsid w:val="00B73ABB"/>
    <w:rsid w:val="00B8501A"/>
    <w:rsid w:val="00BA2BBD"/>
    <w:rsid w:val="00BB6506"/>
    <w:rsid w:val="00BC17FA"/>
    <w:rsid w:val="00BC2CF6"/>
    <w:rsid w:val="00BC36B2"/>
    <w:rsid w:val="00BD49FB"/>
    <w:rsid w:val="00BD4ED9"/>
    <w:rsid w:val="00BD7232"/>
    <w:rsid w:val="00BE1921"/>
    <w:rsid w:val="00BF35E8"/>
    <w:rsid w:val="00C035B5"/>
    <w:rsid w:val="00C16765"/>
    <w:rsid w:val="00C21AB6"/>
    <w:rsid w:val="00C3262F"/>
    <w:rsid w:val="00C3329D"/>
    <w:rsid w:val="00C343CC"/>
    <w:rsid w:val="00C44EF4"/>
    <w:rsid w:val="00C53622"/>
    <w:rsid w:val="00C66E1E"/>
    <w:rsid w:val="00C676BA"/>
    <w:rsid w:val="00C81AB4"/>
    <w:rsid w:val="00C85795"/>
    <w:rsid w:val="00C857BF"/>
    <w:rsid w:val="00CA60EC"/>
    <w:rsid w:val="00CC59AE"/>
    <w:rsid w:val="00CE760E"/>
    <w:rsid w:val="00D209E6"/>
    <w:rsid w:val="00D2102C"/>
    <w:rsid w:val="00D24C8F"/>
    <w:rsid w:val="00D25ED4"/>
    <w:rsid w:val="00D300F1"/>
    <w:rsid w:val="00D36D52"/>
    <w:rsid w:val="00D51FE0"/>
    <w:rsid w:val="00D56DEA"/>
    <w:rsid w:val="00D72DAC"/>
    <w:rsid w:val="00D75ABD"/>
    <w:rsid w:val="00D9481E"/>
    <w:rsid w:val="00DD17CC"/>
    <w:rsid w:val="00DD19ED"/>
    <w:rsid w:val="00DE3513"/>
    <w:rsid w:val="00DE4764"/>
    <w:rsid w:val="00DF440D"/>
    <w:rsid w:val="00E03EAD"/>
    <w:rsid w:val="00E11567"/>
    <w:rsid w:val="00E16FF7"/>
    <w:rsid w:val="00E2199A"/>
    <w:rsid w:val="00E274FF"/>
    <w:rsid w:val="00E31C9F"/>
    <w:rsid w:val="00E3310A"/>
    <w:rsid w:val="00E33B9E"/>
    <w:rsid w:val="00E33C1C"/>
    <w:rsid w:val="00E36734"/>
    <w:rsid w:val="00E430E9"/>
    <w:rsid w:val="00E46B19"/>
    <w:rsid w:val="00E56ECD"/>
    <w:rsid w:val="00E83E2C"/>
    <w:rsid w:val="00E9259E"/>
    <w:rsid w:val="00E95973"/>
    <w:rsid w:val="00EA5C79"/>
    <w:rsid w:val="00EB2AC1"/>
    <w:rsid w:val="00EC01CF"/>
    <w:rsid w:val="00ED2437"/>
    <w:rsid w:val="00ED70B8"/>
    <w:rsid w:val="00EE3803"/>
    <w:rsid w:val="00EF53F1"/>
    <w:rsid w:val="00EF7541"/>
    <w:rsid w:val="00F0149B"/>
    <w:rsid w:val="00F07905"/>
    <w:rsid w:val="00F234D4"/>
    <w:rsid w:val="00F26F4E"/>
    <w:rsid w:val="00F32E6D"/>
    <w:rsid w:val="00F33D8E"/>
    <w:rsid w:val="00F412F9"/>
    <w:rsid w:val="00F8646A"/>
    <w:rsid w:val="00F876DE"/>
    <w:rsid w:val="00F95BFA"/>
    <w:rsid w:val="00FB021A"/>
    <w:rsid w:val="00FC3A3C"/>
    <w:rsid w:val="00FD62AB"/>
    <w:rsid w:val="00FF0CC9"/>
    <w:rsid w:val="00FF1750"/>
    <w:rsid w:val="00FF721E"/>
    <w:rsid w:val="2BA352F2"/>
    <w:rsid w:val="491C6D9E"/>
    <w:rsid w:val="6D4D3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955A7"/>
  <w15:docId w15:val="{FDA120C6-D766-4FCD-83BE-47511884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DDD"/>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rPr>
      <w:rFonts w:asciiTheme="majorHAnsi" w:eastAsiaTheme="majorEastAsia" w:hAnsiTheme="majorHAnsi" w:cstheme="majorBidi"/>
      <w:b/>
      <w:bCs/>
      <w:sz w:val="28"/>
      <w:szCs w:val="28"/>
    </w:rPr>
  </w:style>
  <w:style w:type="character" w:customStyle="1" w:styleId="30">
    <w:name w:val="标题 3 字符"/>
    <w:basedOn w:val="a0"/>
    <w:link w:val="3"/>
    <w:uiPriority w:val="9"/>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character" w:customStyle="1" w:styleId="a6">
    <w:name w:val="正文文本 字符"/>
    <w:basedOn w:val="a0"/>
    <w:link w:val="a5"/>
    <w:uiPriority w:val="99"/>
    <w:semiHidden/>
    <w:qFormat/>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character" w:customStyle="1" w:styleId="a8">
    <w:name w:val="纯文本 字符"/>
    <w:basedOn w:val="a0"/>
    <w:link w:val="a7"/>
    <w:qFormat/>
    <w:rPr>
      <w:rFonts w:asciiTheme="minorEastAsia" w:hAnsi="Courier New" w:cs="Courier New"/>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qFormat/>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qFormat/>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d">
    <w:name w:val="Subtitle"/>
    <w:basedOn w:val="a"/>
    <w:next w:val="a"/>
    <w:link w:val="ae"/>
    <w:uiPriority w:val="11"/>
    <w:qFormat/>
    <w:pPr>
      <w:spacing w:after="240"/>
      <w:jc w:val="center"/>
    </w:pPr>
    <w:rPr>
      <w:rFonts w:asciiTheme="majorHAnsi" w:eastAsiaTheme="majorEastAsia" w:hAnsiTheme="majorHAnsi" w:cstheme="majorBidi"/>
      <w:sz w:val="24"/>
      <w:szCs w:val="24"/>
    </w:rPr>
  </w:style>
  <w:style w:type="character" w:customStyle="1" w:styleId="ae">
    <w:name w:val="副标题 字符"/>
    <w:basedOn w:val="a0"/>
    <w:link w:val="ad"/>
    <w:uiPriority w:val="11"/>
    <w:qFormat/>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
    <w:name w:val="Title"/>
    <w:basedOn w:val="a"/>
    <w:next w:val="a"/>
    <w:link w:val="af0"/>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0">
    <w:name w:val="标题 字符"/>
    <w:basedOn w:val="a0"/>
    <w:link w:val="af"/>
    <w:uiPriority w:val="10"/>
    <w:qFormat/>
    <w:rPr>
      <w:rFonts w:asciiTheme="majorHAnsi" w:eastAsiaTheme="majorEastAsia" w:hAnsiTheme="majorHAnsi" w:cstheme="majorBidi"/>
      <w:b/>
      <w:bCs/>
      <w:spacing w:val="-7"/>
      <w:sz w:val="48"/>
      <w:szCs w:val="48"/>
    </w:rPr>
  </w:style>
  <w:style w:type="character" w:styleId="af1">
    <w:name w:val="Strong"/>
    <w:basedOn w:val="a0"/>
    <w:uiPriority w:val="22"/>
    <w:qFormat/>
    <w:rPr>
      <w:b/>
      <w:bCs/>
      <w:color w:val="auto"/>
    </w:rPr>
  </w:style>
  <w:style w:type="character" w:styleId="af2">
    <w:name w:val="Emphasis"/>
    <w:basedOn w:val="a0"/>
    <w:uiPriority w:val="20"/>
    <w:qFormat/>
    <w:rPr>
      <w:i/>
      <w:iCs/>
      <w:color w:val="auto"/>
    </w:rPr>
  </w:style>
  <w:style w:type="paragraph" w:styleId="af3">
    <w:name w:val="No Spacing"/>
    <w:link w:val="af4"/>
    <w:uiPriority w:val="1"/>
    <w:qFormat/>
    <w:pPr>
      <w:jc w:val="both"/>
    </w:pPr>
    <w:rPr>
      <w:sz w:val="22"/>
      <w:szCs w:val="22"/>
    </w:rPr>
  </w:style>
  <w:style w:type="character" w:customStyle="1" w:styleId="af4">
    <w:name w:val="无间隔 字符"/>
    <w:basedOn w:val="a0"/>
    <w:link w:val="af3"/>
    <w:uiPriority w:val="1"/>
    <w:qFormat/>
  </w:style>
  <w:style w:type="paragraph" w:styleId="af5">
    <w:name w:val="Quote"/>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af5"/>
    <w:uiPriority w:val="29"/>
    <w:qFormat/>
    <w:rPr>
      <w:rFonts w:asciiTheme="majorHAnsi" w:eastAsiaTheme="majorEastAsia" w:hAnsiTheme="majorHAnsi" w:cstheme="majorBidi"/>
      <w:i/>
      <w:iCs/>
      <w:sz w:val="24"/>
      <w:szCs w:val="24"/>
    </w:rPr>
  </w:style>
  <w:style w:type="paragraph" w:styleId="af7">
    <w:name w:val="Intense Quote"/>
    <w:basedOn w:val="a"/>
    <w:next w:val="a"/>
    <w:link w:val="af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8">
    <w:name w:val="明显引用 字符"/>
    <w:basedOn w:val="a0"/>
    <w:link w:val="af7"/>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styleId="af9">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paragraph" w:styleId="afa">
    <w:name w:val="Balloon Text"/>
    <w:basedOn w:val="a"/>
    <w:link w:val="afb"/>
    <w:uiPriority w:val="99"/>
    <w:semiHidden/>
    <w:unhideWhenUsed/>
    <w:rsid w:val="00C53622"/>
    <w:pPr>
      <w:spacing w:after="0" w:line="240" w:lineRule="auto"/>
    </w:pPr>
    <w:rPr>
      <w:sz w:val="18"/>
      <w:szCs w:val="18"/>
    </w:rPr>
  </w:style>
  <w:style w:type="character" w:customStyle="1" w:styleId="afb">
    <w:name w:val="批注框文本 字符"/>
    <w:basedOn w:val="a0"/>
    <w:link w:val="afa"/>
    <w:uiPriority w:val="99"/>
    <w:semiHidden/>
    <w:rsid w:val="00C53622"/>
    <w:rPr>
      <w:sz w:val="18"/>
      <w:szCs w:val="18"/>
    </w:rPr>
  </w:style>
  <w:style w:type="table" w:styleId="afc">
    <w:name w:val="Table Grid"/>
    <w:basedOn w:val="a1"/>
    <w:uiPriority w:val="39"/>
    <w:rsid w:val="002D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qFormat/>
    <w:rsid w:val="00BF35E8"/>
    <w:rPr>
      <w:color w:val="F49100" w:themeColor="hyperlink"/>
      <w:u w:val="single"/>
    </w:rPr>
  </w:style>
  <w:style w:type="character" w:styleId="afe">
    <w:name w:val="FollowedHyperlink"/>
    <w:basedOn w:val="a0"/>
    <w:uiPriority w:val="99"/>
    <w:semiHidden/>
    <w:unhideWhenUsed/>
    <w:rsid w:val="005075AC"/>
    <w:rPr>
      <w:color w:val="739D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609037">
      <w:bodyDiv w:val="1"/>
      <w:marLeft w:val="0"/>
      <w:marRight w:val="0"/>
      <w:marTop w:val="0"/>
      <w:marBottom w:val="0"/>
      <w:divBdr>
        <w:top w:val="none" w:sz="0" w:space="0" w:color="auto"/>
        <w:left w:val="none" w:sz="0" w:space="0" w:color="auto"/>
        <w:bottom w:val="none" w:sz="0" w:space="0" w:color="auto"/>
        <w:right w:val="none" w:sz="0" w:space="0" w:color="auto"/>
      </w:divBdr>
    </w:div>
    <w:div w:id="780295164">
      <w:bodyDiv w:val="1"/>
      <w:marLeft w:val="0"/>
      <w:marRight w:val="0"/>
      <w:marTop w:val="0"/>
      <w:marBottom w:val="0"/>
      <w:divBdr>
        <w:top w:val="none" w:sz="0" w:space="0" w:color="auto"/>
        <w:left w:val="none" w:sz="0" w:space="0" w:color="auto"/>
        <w:bottom w:val="none" w:sz="0" w:space="0" w:color="auto"/>
        <w:right w:val="none" w:sz="0" w:space="0" w:color="auto"/>
      </w:divBdr>
    </w:div>
    <w:div w:id="933129288">
      <w:bodyDiv w:val="1"/>
      <w:marLeft w:val="0"/>
      <w:marRight w:val="0"/>
      <w:marTop w:val="0"/>
      <w:marBottom w:val="0"/>
      <w:divBdr>
        <w:top w:val="none" w:sz="0" w:space="0" w:color="auto"/>
        <w:left w:val="none" w:sz="0" w:space="0" w:color="auto"/>
        <w:bottom w:val="none" w:sz="0" w:space="0" w:color="auto"/>
        <w:right w:val="none" w:sz="0" w:space="0" w:color="auto"/>
      </w:divBdr>
    </w:div>
    <w:div w:id="1115904675">
      <w:bodyDiv w:val="1"/>
      <w:marLeft w:val="0"/>
      <w:marRight w:val="0"/>
      <w:marTop w:val="0"/>
      <w:marBottom w:val="0"/>
      <w:divBdr>
        <w:top w:val="none" w:sz="0" w:space="0" w:color="auto"/>
        <w:left w:val="none" w:sz="0" w:space="0" w:color="auto"/>
        <w:bottom w:val="none" w:sz="0" w:space="0" w:color="auto"/>
        <w:right w:val="none" w:sz="0" w:space="0" w:color="auto"/>
      </w:divBdr>
    </w:div>
    <w:div w:id="1188443442">
      <w:bodyDiv w:val="1"/>
      <w:marLeft w:val="0"/>
      <w:marRight w:val="0"/>
      <w:marTop w:val="0"/>
      <w:marBottom w:val="0"/>
      <w:divBdr>
        <w:top w:val="none" w:sz="0" w:space="0" w:color="auto"/>
        <w:left w:val="none" w:sz="0" w:space="0" w:color="auto"/>
        <w:bottom w:val="none" w:sz="0" w:space="0" w:color="auto"/>
        <w:right w:val="none" w:sz="0" w:space="0" w:color="auto"/>
      </w:divBdr>
    </w:div>
    <w:div w:id="1355499430">
      <w:bodyDiv w:val="1"/>
      <w:marLeft w:val="0"/>
      <w:marRight w:val="0"/>
      <w:marTop w:val="0"/>
      <w:marBottom w:val="0"/>
      <w:divBdr>
        <w:top w:val="none" w:sz="0" w:space="0" w:color="auto"/>
        <w:left w:val="none" w:sz="0" w:space="0" w:color="auto"/>
        <w:bottom w:val="none" w:sz="0" w:space="0" w:color="auto"/>
        <w:right w:val="none" w:sz="0" w:space="0" w:color="auto"/>
      </w:divBdr>
    </w:div>
    <w:div w:id="1356425926">
      <w:bodyDiv w:val="1"/>
      <w:marLeft w:val="0"/>
      <w:marRight w:val="0"/>
      <w:marTop w:val="0"/>
      <w:marBottom w:val="0"/>
      <w:divBdr>
        <w:top w:val="none" w:sz="0" w:space="0" w:color="auto"/>
        <w:left w:val="none" w:sz="0" w:space="0" w:color="auto"/>
        <w:bottom w:val="none" w:sz="0" w:space="0" w:color="auto"/>
        <w:right w:val="none" w:sz="0" w:space="0" w:color="auto"/>
      </w:divBdr>
    </w:div>
    <w:div w:id="1381828653">
      <w:bodyDiv w:val="1"/>
      <w:marLeft w:val="0"/>
      <w:marRight w:val="0"/>
      <w:marTop w:val="0"/>
      <w:marBottom w:val="0"/>
      <w:divBdr>
        <w:top w:val="none" w:sz="0" w:space="0" w:color="auto"/>
        <w:left w:val="none" w:sz="0" w:space="0" w:color="auto"/>
        <w:bottom w:val="none" w:sz="0" w:space="0" w:color="auto"/>
        <w:right w:val="none" w:sz="0" w:space="0" w:color="auto"/>
      </w:divBdr>
    </w:div>
    <w:div w:id="1411806272">
      <w:bodyDiv w:val="1"/>
      <w:marLeft w:val="0"/>
      <w:marRight w:val="0"/>
      <w:marTop w:val="0"/>
      <w:marBottom w:val="0"/>
      <w:divBdr>
        <w:top w:val="none" w:sz="0" w:space="0" w:color="auto"/>
        <w:left w:val="none" w:sz="0" w:space="0" w:color="auto"/>
        <w:bottom w:val="none" w:sz="0" w:space="0" w:color="auto"/>
        <w:right w:val="none" w:sz="0" w:space="0" w:color="auto"/>
      </w:divBdr>
    </w:div>
    <w:div w:id="1523469982">
      <w:bodyDiv w:val="1"/>
      <w:marLeft w:val="0"/>
      <w:marRight w:val="0"/>
      <w:marTop w:val="0"/>
      <w:marBottom w:val="0"/>
      <w:divBdr>
        <w:top w:val="none" w:sz="0" w:space="0" w:color="auto"/>
        <w:left w:val="none" w:sz="0" w:space="0" w:color="auto"/>
        <w:bottom w:val="none" w:sz="0" w:space="0" w:color="auto"/>
        <w:right w:val="none" w:sz="0" w:space="0" w:color="auto"/>
      </w:divBdr>
    </w:div>
    <w:div w:id="212973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C68AE086-23A6-4C10-ABF4-F5AE8F8986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真</cp:lastModifiedBy>
  <cp:revision>11</cp:revision>
  <cp:lastPrinted>2020-07-28T09:28:00Z</cp:lastPrinted>
  <dcterms:created xsi:type="dcterms:W3CDTF">2021-04-24T02:31:00Z</dcterms:created>
  <dcterms:modified xsi:type="dcterms:W3CDTF">2021-06-22T09:09:00Z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