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20" w:rsidRPr="00205593" w:rsidRDefault="00B66E20" w:rsidP="00B66E20">
      <w:pPr>
        <w:spacing w:line="600" w:lineRule="exact"/>
        <w:rPr>
          <w:rFonts w:ascii="Times New Roman" w:eastAsia="方正黑体_GBK" w:hAnsi="Times New Roman"/>
        </w:rPr>
      </w:pPr>
      <w:r w:rsidRPr="00205593">
        <w:rPr>
          <w:rFonts w:ascii="Times New Roman" w:eastAsia="方正黑体_GBK" w:hAnsi="Times New Roman"/>
        </w:rPr>
        <w:t>附件</w:t>
      </w:r>
      <w:r w:rsidRPr="00205593">
        <w:rPr>
          <w:rFonts w:ascii="Times New Roman" w:eastAsia="方正黑体_GBK" w:hAnsi="Times New Roman"/>
        </w:rPr>
        <w:t>3</w:t>
      </w:r>
    </w:p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</w:p>
    <w:p w:rsidR="00B66E20" w:rsidRDefault="00B66E20" w:rsidP="00B66E20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第八届重庆市发展研究奖评选活动说明</w:t>
      </w:r>
    </w:p>
    <w:bookmarkEnd w:id="0"/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</w:p>
    <w:p w:rsidR="00B66E20" w:rsidRPr="00205593" w:rsidRDefault="00B66E20" w:rsidP="00B66E20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一、评选范围</w:t>
      </w:r>
    </w:p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本市行政区域内的公民或组织，以及市外和境外的公民或组织在</w:t>
      </w:r>
      <w:r w:rsidRPr="00205593">
        <w:rPr>
          <w:rFonts w:ascii="Times New Roman" w:eastAsia="方正仿宋_GBK" w:hAnsi="Times New Roman"/>
        </w:rPr>
        <w:t>2019</w:t>
      </w:r>
      <w:r w:rsidRPr="00205593">
        <w:rPr>
          <w:rFonts w:ascii="Times New Roman" w:eastAsia="方正仿宋_GBK" w:hAnsi="Times New Roman"/>
        </w:rPr>
        <w:t>年</w:t>
      </w: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月</w:t>
      </w: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日－</w:t>
      </w:r>
      <w:r w:rsidRPr="00205593">
        <w:rPr>
          <w:rFonts w:ascii="Times New Roman" w:eastAsia="方正仿宋_GBK" w:hAnsi="Times New Roman"/>
        </w:rPr>
        <w:t>2020</w:t>
      </w:r>
      <w:r w:rsidRPr="00205593">
        <w:rPr>
          <w:rFonts w:ascii="Times New Roman" w:eastAsia="方正仿宋_GBK" w:hAnsi="Times New Roman"/>
        </w:rPr>
        <w:t>年</w:t>
      </w:r>
      <w:r w:rsidRPr="00205593">
        <w:rPr>
          <w:rFonts w:ascii="Times New Roman" w:eastAsia="方正仿宋_GBK" w:hAnsi="Times New Roman"/>
        </w:rPr>
        <w:t>12</w:t>
      </w:r>
      <w:r w:rsidRPr="00205593">
        <w:rPr>
          <w:rFonts w:ascii="Times New Roman" w:eastAsia="方正仿宋_GBK" w:hAnsi="Times New Roman"/>
        </w:rPr>
        <w:t>月</w:t>
      </w:r>
      <w:r w:rsidRPr="00205593">
        <w:rPr>
          <w:rFonts w:ascii="Times New Roman" w:eastAsia="方正仿宋_GBK" w:hAnsi="Times New Roman"/>
        </w:rPr>
        <w:t>31</w:t>
      </w:r>
      <w:r w:rsidRPr="00205593">
        <w:rPr>
          <w:rFonts w:ascii="Times New Roman" w:eastAsia="方正仿宋_GBK" w:hAnsi="Times New Roman"/>
        </w:rPr>
        <w:t>日期</w:t>
      </w:r>
      <w:r>
        <w:rPr>
          <w:rFonts w:ascii="方正仿宋_GBK" w:eastAsia="方正仿宋_GBK" w:hAnsi="方正仿宋_GBK" w:cs="方正仿宋_GBK" w:hint="eastAsia"/>
        </w:rPr>
        <w:t>间发表、被采纳或结项，符合有关评奖规定的具有前瞻性、原创性的优秀决策咨询研究成果。因特殊原因未参加上一次评奖申报，但已经产生了良好经济社会效益的优秀研究成果也可申报参评。</w:t>
      </w:r>
    </w:p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对已颁布实施的政策、法规、制度、规划等，以及已获得省部级以上奖项的科研成果，不再申报评奖。</w:t>
      </w:r>
    </w:p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申报第十一次社会科学优秀成果奖的，不得同时申报本次重庆市发展研究奖。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二、申报条件</w:t>
      </w:r>
    </w:p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申报的研究成果应以我市经济社会发展为研究对象，在决策咨询研究方面具有重要价值，对促进本市经济社会发展发挥积极作用，已经或将会产生良好社会效益或经济效益，且具备下列条件之一：</w:t>
      </w:r>
    </w:p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（一）被市委、市政府或市级有关部门、区县（自治县）采纳应用，经过实践产生显著经济、社会效益的决策咨询研究成果；</w:t>
      </w:r>
    </w:p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lastRenderedPageBreak/>
        <w:t>（二）被国家有关部门采纳应用，对重庆市经济社会发展有较好促进作用的决策咨询研究成果；</w:t>
      </w:r>
    </w:p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（三）虽未被政府部门采纳，但经专家评议确认，若被采纳应用将可能产生较好经济、社会效益或者避免重大损失的研究成果。</w:t>
      </w:r>
    </w:p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申报成果必须是申报人及研究团队独立完成的成果，不存在任何知识产权争议。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三、申报评选时间及程序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</w:rPr>
      </w:pPr>
      <w:r w:rsidRPr="00205593">
        <w:rPr>
          <w:rFonts w:ascii="方正楷体_GBK" w:eastAsia="方正楷体_GBK" w:hAnsi="方正楷体_GBK" w:cs="方正楷体_GBK" w:hint="eastAsia"/>
        </w:rPr>
        <w:t>（一）申报时间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．申报者填报时间：申报通知发布之日起即可申报，</w:t>
      </w:r>
      <w:r w:rsidRPr="00205593">
        <w:rPr>
          <w:rFonts w:ascii="Times New Roman" w:eastAsia="方正仿宋_GBK" w:hAnsi="Times New Roman"/>
        </w:rPr>
        <w:t>30</w:t>
      </w:r>
      <w:r w:rsidRPr="00205593">
        <w:rPr>
          <w:rFonts w:ascii="Times New Roman" w:eastAsia="方正仿宋_GBK" w:hAnsi="Times New Roman"/>
        </w:rPr>
        <w:t>日内提交所在单位审核。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．单位审核提交时间：单位完成审核后，</w:t>
      </w:r>
      <w:r w:rsidRPr="00205593">
        <w:rPr>
          <w:rFonts w:ascii="Times New Roman" w:eastAsia="方正仿宋_GBK" w:hAnsi="Times New Roman"/>
        </w:rPr>
        <w:t>5</w:t>
      </w:r>
      <w:r w:rsidRPr="00205593">
        <w:rPr>
          <w:rFonts w:ascii="Times New Roman" w:eastAsia="方正仿宋_GBK" w:hAnsi="Times New Roman"/>
        </w:rPr>
        <w:t>日内交市发展研究奖评奖办公室。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楷体_GBK" w:hAnsi="Times New Roman"/>
        </w:rPr>
      </w:pPr>
      <w:r w:rsidRPr="00205593">
        <w:rPr>
          <w:rFonts w:ascii="Times New Roman" w:eastAsia="方正楷体_GBK" w:hAnsi="Times New Roman"/>
        </w:rPr>
        <w:t>（二）申报程序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．申报人填写《第八届重庆市发展研究奖申报书》（下称《申报书》）及相关材料，经所在单位科研管理部门或相关部门初审，对符合条件的成果填写审核意见，并加盖单位公章。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．各申报单位填写《第八届重庆市发展研究奖成果申报汇总表》，并加盖单位公章。</w:t>
      </w:r>
    </w:p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．各申</w:t>
      </w:r>
      <w:r>
        <w:rPr>
          <w:rFonts w:ascii="方正仿宋_GBK" w:eastAsia="方正仿宋_GBK" w:hAnsi="方正仿宋_GBK" w:cs="方正仿宋_GBK" w:hint="eastAsia"/>
        </w:rPr>
        <w:t>报单位将申报材料和汇总</w:t>
      </w:r>
      <w:proofErr w:type="gramStart"/>
      <w:r>
        <w:rPr>
          <w:rFonts w:ascii="方正仿宋_GBK" w:eastAsia="方正仿宋_GBK" w:hAnsi="方正仿宋_GBK" w:cs="方正仿宋_GBK" w:hint="eastAsia"/>
        </w:rPr>
        <w:t>表统一</w:t>
      </w:r>
      <w:proofErr w:type="gramEnd"/>
      <w:r>
        <w:rPr>
          <w:rFonts w:ascii="方正仿宋_GBK" w:eastAsia="方正仿宋_GBK" w:hAnsi="方正仿宋_GBK" w:cs="方正仿宋_GBK" w:hint="eastAsia"/>
        </w:rPr>
        <w:t>报重庆市发展研究奖评审办公室（设在市政府发展研究中心科研处）。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</w:rPr>
      </w:pPr>
      <w:r w:rsidRPr="00205593">
        <w:rPr>
          <w:rFonts w:ascii="方正楷体_GBK" w:eastAsia="方正楷体_GBK" w:hAnsi="方正楷体_GBK" w:cs="方正楷体_GBK" w:hint="eastAsia"/>
        </w:rPr>
        <w:t>（三）评选程序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lastRenderedPageBreak/>
        <w:t>1</w:t>
      </w:r>
      <w:r w:rsidRPr="00205593">
        <w:rPr>
          <w:rFonts w:ascii="Times New Roman" w:eastAsia="方正仿宋_GBK" w:hAnsi="Times New Roman"/>
        </w:rPr>
        <w:t>．市政府发展研究中心聘请相关专家组成评审委员会，具体负责评审工作。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．评审委员会专家以科学、负责的精神，坚持客观、公正、公平和实事求是的原则，对申报成果进行评审，提出建议表彰名单。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．重庆市发展研究</w:t>
      </w:r>
      <w:proofErr w:type="gramStart"/>
      <w:r w:rsidRPr="00205593">
        <w:rPr>
          <w:rFonts w:ascii="Times New Roman" w:eastAsia="方正仿宋_GBK" w:hAnsi="Times New Roman"/>
        </w:rPr>
        <w:t>奖</w:t>
      </w:r>
      <w:proofErr w:type="gramEnd"/>
      <w:r w:rsidRPr="00205593">
        <w:rPr>
          <w:rFonts w:ascii="Times New Roman" w:eastAsia="方正仿宋_GBK" w:hAnsi="Times New Roman"/>
        </w:rPr>
        <w:t>奖励委员会对建议表彰名单进行复审，提出拟表彰名单，报市政府常务会议审定。</w:t>
      </w:r>
    </w:p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4</w:t>
      </w:r>
      <w:r w:rsidRPr="00205593">
        <w:rPr>
          <w:rFonts w:ascii="Times New Roman" w:eastAsia="方正仿宋_GBK" w:hAnsi="Times New Roman"/>
        </w:rPr>
        <w:t>．向</w:t>
      </w:r>
      <w:r>
        <w:rPr>
          <w:rFonts w:ascii="方正仿宋_GBK" w:eastAsia="方正仿宋_GBK" w:hAnsi="方正仿宋_GBK" w:cs="方正仿宋_GBK" w:hint="eastAsia"/>
        </w:rPr>
        <w:t>社会公示拟表彰名单。经公示无异议后，以市政府名义进行表彰。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四、奖励办法</w:t>
      </w:r>
    </w:p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坚持精神激励和物质奖励相结合，以精神激励为主的原则，向获奖者颁发奖励证书、奖金。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 w:rsidRPr="00205593">
        <w:rPr>
          <w:rFonts w:ascii="方正黑体_GBK" w:eastAsia="方正黑体_GBK" w:hAnsi="方正黑体_GBK" w:cs="方正黑体_GBK" w:hint="eastAsia"/>
        </w:rPr>
        <w:t>五、申报材料报送要求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</w:rPr>
      </w:pPr>
      <w:r w:rsidRPr="00205593">
        <w:rPr>
          <w:rFonts w:ascii="方正楷体_GBK" w:eastAsia="方正楷体_GBK" w:hAnsi="方正楷体_GBK" w:cs="方正楷体_GBK" w:hint="eastAsia"/>
        </w:rPr>
        <w:t>（一）申报书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>
        <w:rPr>
          <w:rFonts w:ascii="方正仿宋_GBK" w:eastAsia="方正仿宋_GBK" w:hAnsi="方正仿宋_GBK" w:cs="方正仿宋_GBK" w:hint="eastAsia"/>
        </w:rPr>
        <w:t>申报前，请仔细阅读《申报书》的填写注意事项，按要求认真填写，否则不予接受相关申报。提交纸质材料一式五份，其中</w:t>
      </w:r>
      <w:r w:rsidRPr="00205593">
        <w:rPr>
          <w:rFonts w:ascii="Times New Roman" w:eastAsia="方正仿宋_GBK" w:hAnsi="Times New Roman"/>
        </w:rPr>
        <w:t>一份为原件；电子文档（</w:t>
      </w:r>
      <w:r w:rsidRPr="00205593">
        <w:rPr>
          <w:rFonts w:ascii="Times New Roman" w:eastAsia="方正仿宋_GBK" w:hAnsi="Times New Roman"/>
        </w:rPr>
        <w:t>Word</w:t>
      </w:r>
      <w:r w:rsidRPr="00205593">
        <w:rPr>
          <w:rFonts w:ascii="Times New Roman" w:eastAsia="方正仿宋_GBK" w:hAnsi="Times New Roman"/>
        </w:rPr>
        <w:t>版本）随纸质材料一并提交。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楷体_GBK" w:hAnsi="Times New Roman"/>
        </w:rPr>
      </w:pPr>
      <w:r w:rsidRPr="00205593">
        <w:rPr>
          <w:rFonts w:ascii="Times New Roman" w:eastAsia="方正楷体_GBK" w:hAnsi="Times New Roman"/>
        </w:rPr>
        <w:t>（二）附件材料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．研究报告，一式五份。</w:t>
      </w:r>
    </w:p>
    <w:p w:rsidR="00B66E20" w:rsidRDefault="00B66E20" w:rsidP="00B66E20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．成果应用证明、经济社会效益证明（必须</w:t>
      </w:r>
      <w:proofErr w:type="gramStart"/>
      <w:r w:rsidRPr="00205593">
        <w:rPr>
          <w:rFonts w:ascii="Times New Roman" w:eastAsia="方正仿宋_GBK" w:hAnsi="Times New Roman"/>
        </w:rPr>
        <w:t>由应用</w:t>
      </w:r>
      <w:proofErr w:type="gramEnd"/>
      <w:r w:rsidRPr="00205593">
        <w:rPr>
          <w:rFonts w:ascii="Times New Roman" w:eastAsia="方正仿宋_GBK" w:hAnsi="Times New Roman"/>
        </w:rPr>
        <w:t>单位出具，</w:t>
      </w:r>
      <w:r>
        <w:rPr>
          <w:rFonts w:ascii="方正仿宋_GBK" w:eastAsia="方正仿宋_GBK" w:hAnsi="方正仿宋_GBK" w:cs="方正仿宋_GBK" w:hint="eastAsia"/>
        </w:rPr>
        <w:t>并加盖公章）。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．其它附件材料。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lastRenderedPageBreak/>
        <w:t>《申报书》和附件材料（除研究报告外）需装订成册，一式五份。相关申报材料无论获奖与否，均不退还。相关材料请在重庆社会科学院网（</w:t>
      </w:r>
      <w:r w:rsidRPr="00205593">
        <w:rPr>
          <w:rFonts w:ascii="Times New Roman" w:eastAsia="方正仿宋_GBK" w:hAnsi="Times New Roman"/>
        </w:rPr>
        <w:t>www.cqss.net.cn</w:t>
      </w:r>
      <w:r w:rsidRPr="00205593">
        <w:rPr>
          <w:rFonts w:ascii="Times New Roman" w:eastAsia="方正仿宋_GBK" w:hAnsi="Times New Roman"/>
        </w:rPr>
        <w:t>）下载。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黑体_GBK" w:hAnsi="Times New Roman"/>
        </w:rPr>
      </w:pPr>
      <w:r w:rsidRPr="00205593">
        <w:rPr>
          <w:rFonts w:ascii="Times New Roman" w:eastAsia="方正黑体_GBK" w:hAnsi="Times New Roman"/>
        </w:rPr>
        <w:t>六、联系方式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重庆市发展研究奖评奖办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通讯地址：江北区桥北村</w:t>
      </w:r>
      <w:r w:rsidRPr="00205593">
        <w:rPr>
          <w:rFonts w:ascii="Times New Roman" w:eastAsia="方正仿宋_GBK" w:hAnsi="Times New Roman"/>
        </w:rPr>
        <w:t>270</w:t>
      </w:r>
      <w:r w:rsidRPr="00205593">
        <w:rPr>
          <w:rFonts w:ascii="Times New Roman" w:eastAsia="方正仿宋_GBK" w:hAnsi="Times New Roman"/>
        </w:rPr>
        <w:t>号重庆市人民政府发展研究中心科研处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proofErr w:type="gramStart"/>
      <w:r w:rsidRPr="00205593">
        <w:rPr>
          <w:rFonts w:ascii="Times New Roman" w:eastAsia="方正仿宋_GBK" w:hAnsi="Times New Roman"/>
        </w:rPr>
        <w:t>邮</w:t>
      </w:r>
      <w:proofErr w:type="gramEnd"/>
      <w:r w:rsidRPr="00205593">
        <w:rPr>
          <w:rFonts w:ascii="Times New Roman" w:eastAsia="方正仿宋_GBK" w:hAnsi="Times New Roman"/>
        </w:rPr>
        <w:t xml:space="preserve">    </w:t>
      </w:r>
      <w:r w:rsidRPr="00205593">
        <w:rPr>
          <w:rFonts w:ascii="Times New Roman" w:eastAsia="方正仿宋_GBK" w:hAnsi="Times New Roman"/>
        </w:rPr>
        <w:t>编：</w:t>
      </w:r>
      <w:r w:rsidRPr="00205593">
        <w:rPr>
          <w:rFonts w:ascii="Times New Roman" w:eastAsia="方正仿宋_GBK" w:hAnsi="Times New Roman"/>
        </w:rPr>
        <w:t>400020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联</w:t>
      </w:r>
      <w:r w:rsidRPr="00205593">
        <w:rPr>
          <w:rFonts w:ascii="Times New Roman" w:eastAsia="方正仿宋_GBK" w:hAnsi="Times New Roman"/>
        </w:rPr>
        <w:t xml:space="preserve"> </w:t>
      </w:r>
      <w:r w:rsidRPr="00205593">
        <w:rPr>
          <w:rFonts w:ascii="Times New Roman" w:eastAsia="方正仿宋_GBK" w:hAnsi="Times New Roman"/>
        </w:rPr>
        <w:t>系</w:t>
      </w:r>
      <w:r w:rsidRPr="00205593">
        <w:rPr>
          <w:rFonts w:ascii="Times New Roman" w:eastAsia="方正仿宋_GBK" w:hAnsi="Times New Roman"/>
        </w:rPr>
        <w:t xml:space="preserve"> </w:t>
      </w:r>
      <w:r w:rsidRPr="00205593">
        <w:rPr>
          <w:rFonts w:ascii="Times New Roman" w:eastAsia="方正仿宋_GBK" w:hAnsi="Times New Roman"/>
        </w:rPr>
        <w:t>人：邓建国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联系电话：</w:t>
      </w:r>
      <w:r w:rsidRPr="00205593">
        <w:rPr>
          <w:rFonts w:ascii="Times New Roman" w:eastAsia="方正仿宋_GBK" w:hAnsi="Times New Roman"/>
        </w:rPr>
        <w:t>67992245</w:t>
      </w:r>
    </w:p>
    <w:p w:rsidR="00B66E20" w:rsidRPr="00205593" w:rsidRDefault="00B66E20" w:rsidP="00B66E20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电子邮箱：</w:t>
      </w:r>
      <w:r w:rsidRPr="00205593">
        <w:rPr>
          <w:rFonts w:ascii="Times New Roman" w:eastAsia="方正仿宋_GBK" w:hAnsi="Times New Roman"/>
        </w:rPr>
        <w:t>cqsfzyjj@163.com</w:t>
      </w:r>
    </w:p>
    <w:p w:rsidR="00B66E20" w:rsidRDefault="00B66E20" w:rsidP="00B66E20">
      <w:pPr>
        <w:spacing w:line="580" w:lineRule="exact"/>
        <w:ind w:firstLineChars="200" w:firstLine="640"/>
        <w:rPr>
          <w:rFonts w:eastAsia="方正仿宋_GBK"/>
          <w:color w:val="FF0000"/>
          <w:szCs w:val="32"/>
        </w:rPr>
      </w:pPr>
      <w:r>
        <w:rPr>
          <w:rFonts w:eastAsia="方正仿宋_GBK"/>
          <w:color w:val="FF0000"/>
          <w:szCs w:val="32"/>
        </w:rPr>
        <w:t xml:space="preserve"> </w:t>
      </w:r>
    </w:p>
    <w:p w:rsidR="00DC3696" w:rsidRDefault="00DC3696" w:rsidP="00B66E20"/>
    <w:sectPr w:rsidR="00DC3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方正黑体_GBK">
    <w:altName w:val="方正仿宋_GBK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方正仿宋_GBK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20"/>
    <w:rsid w:val="00B66E20"/>
    <w:rsid w:val="00D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6E20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B66E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basedOn w:val="a1"/>
    <w:link w:val="a0"/>
    <w:uiPriority w:val="10"/>
    <w:rsid w:val="00B66E20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66E20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B66E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basedOn w:val="a1"/>
    <w:link w:val="a0"/>
    <w:uiPriority w:val="10"/>
    <w:rsid w:val="00B66E2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dfzghf</dc:creator>
  <cp:lastModifiedBy>dfzghf</cp:lastModifiedBy>
  <cp:revision>1</cp:revision>
  <dcterms:created xsi:type="dcterms:W3CDTF">2021-10-15T01:35:00Z</dcterms:created>
  <dcterms:modified xsi:type="dcterms:W3CDTF">2021-10-15T01:36:00Z</dcterms:modified>
</cp:coreProperties>
</file>