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23" w:rsidRPr="006E5EC1" w:rsidRDefault="00A72FDD">
      <w:pPr>
        <w:spacing w:after="0" w:line="600" w:lineRule="exact"/>
        <w:jc w:val="center"/>
        <w:rPr>
          <w:rFonts w:ascii="仿宋" w:eastAsia="仿宋" w:hAnsi="仿宋"/>
          <w:b/>
          <w:color w:val="000000" w:themeColor="text1"/>
          <w:sz w:val="44"/>
          <w:szCs w:val="44"/>
        </w:rPr>
      </w:pPr>
      <w:bookmarkStart w:id="0" w:name="_Hlk38472698"/>
      <w:r w:rsidRPr="006E5EC1">
        <w:rPr>
          <w:noProof/>
          <w:color w:val="000000" w:themeColor="text1"/>
        </w:rPr>
        <w:drawing>
          <wp:anchor distT="0" distB="0" distL="114300" distR="114300" simplePos="0" relativeHeight="251659264" behindDoc="0" locked="0" layoutInCell="1" allowOverlap="1" wp14:anchorId="2A27AFF4" wp14:editId="4F95F370">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anchor>
        </w:drawing>
      </w:r>
      <w:bookmarkStart w:id="1" w:name="_Hlk46844340"/>
      <w:r w:rsidRPr="006E5EC1">
        <w:rPr>
          <w:rFonts w:ascii="仿宋" w:eastAsia="仿宋" w:hAnsi="仿宋" w:hint="eastAsia"/>
          <w:b/>
          <w:color w:val="000000" w:themeColor="text1"/>
          <w:sz w:val="44"/>
          <w:szCs w:val="44"/>
        </w:rPr>
        <w:t>重庆外语外事学院渝北校区校园围墙</w:t>
      </w:r>
      <w:r w:rsidR="00E90A55" w:rsidRPr="006E5EC1">
        <w:rPr>
          <w:rFonts w:ascii="仿宋" w:eastAsia="仿宋" w:hAnsi="仿宋" w:hint="eastAsia"/>
          <w:b/>
          <w:color w:val="000000" w:themeColor="text1"/>
          <w:sz w:val="44"/>
          <w:szCs w:val="44"/>
        </w:rPr>
        <w:t>整修</w:t>
      </w:r>
      <w:r w:rsidRPr="006E5EC1">
        <w:rPr>
          <w:rFonts w:ascii="仿宋" w:eastAsia="仿宋" w:hAnsi="仿宋" w:hint="eastAsia"/>
          <w:b/>
          <w:color w:val="000000" w:themeColor="text1"/>
          <w:sz w:val="44"/>
          <w:szCs w:val="44"/>
        </w:rPr>
        <w:t>项目</w:t>
      </w:r>
      <w:bookmarkEnd w:id="1"/>
    </w:p>
    <w:bookmarkEnd w:id="0"/>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公</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开</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询</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价</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邀</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请</w:t>
      </w:r>
    </w:p>
    <w:p w:rsidR="00050A23" w:rsidRPr="006E5EC1" w:rsidRDefault="00A72FDD">
      <w:pPr>
        <w:spacing w:line="1000" w:lineRule="exact"/>
        <w:jc w:val="center"/>
        <w:rPr>
          <w:rFonts w:ascii="仿宋" w:eastAsia="仿宋" w:hAnsi="仿宋"/>
          <w:b/>
          <w:color w:val="000000" w:themeColor="text1"/>
          <w:sz w:val="72"/>
          <w:szCs w:val="72"/>
        </w:rPr>
      </w:pPr>
      <w:r w:rsidRPr="006E5EC1">
        <w:rPr>
          <w:rFonts w:ascii="仿宋" w:eastAsia="仿宋" w:hAnsi="仿宋" w:hint="eastAsia"/>
          <w:b/>
          <w:color w:val="000000" w:themeColor="text1"/>
          <w:sz w:val="72"/>
          <w:szCs w:val="72"/>
        </w:rPr>
        <w:t>函</w:t>
      </w:r>
    </w:p>
    <w:p w:rsidR="00050A23" w:rsidRPr="006E5EC1" w:rsidRDefault="00A72FDD" w:rsidP="00E90A55">
      <w:pPr>
        <w:spacing w:after="0" w:line="1000" w:lineRule="exact"/>
        <w:jc w:val="left"/>
        <w:rPr>
          <w:rFonts w:ascii="仿宋" w:eastAsia="仿宋" w:hAnsi="仿宋"/>
          <w:b/>
          <w:color w:val="000000" w:themeColor="text1"/>
          <w:sz w:val="72"/>
          <w:szCs w:val="72"/>
        </w:rPr>
      </w:pPr>
      <w:r w:rsidRPr="006E5EC1">
        <w:rPr>
          <w:rFonts w:ascii="仿宋" w:eastAsia="仿宋" w:hAnsi="仿宋" w:hint="eastAsia"/>
          <w:b/>
          <w:color w:val="000000" w:themeColor="text1"/>
          <w:sz w:val="36"/>
          <w:szCs w:val="36"/>
        </w:rPr>
        <w:t>项目编号：</w:t>
      </w:r>
      <w:bookmarkStart w:id="2" w:name="_Toc169332792"/>
      <w:bookmarkStart w:id="3" w:name="_Toc160880485"/>
      <w:bookmarkStart w:id="4" w:name="_Toc160880118"/>
      <w:r w:rsidR="0028658F" w:rsidRPr="006E5EC1">
        <w:rPr>
          <w:rFonts w:ascii="仿宋" w:eastAsia="仿宋" w:hAnsi="仿宋"/>
          <w:b/>
          <w:color w:val="000000" w:themeColor="text1"/>
          <w:sz w:val="36"/>
          <w:szCs w:val="36"/>
        </w:rPr>
        <w:t>ZWC-2021064</w:t>
      </w:r>
    </w:p>
    <w:p w:rsidR="00050A23" w:rsidRPr="006E5EC1" w:rsidRDefault="00A72FDD" w:rsidP="00E90A55">
      <w:pPr>
        <w:spacing w:after="0" w:line="500" w:lineRule="exact"/>
        <w:ind w:left="1807" w:hangingChars="500" w:hanging="1807"/>
        <w:jc w:val="left"/>
        <w:rPr>
          <w:rFonts w:ascii="仿宋" w:eastAsia="仿宋" w:hAnsi="仿宋"/>
          <w:b/>
          <w:color w:val="000000" w:themeColor="text1"/>
          <w:sz w:val="36"/>
          <w:szCs w:val="36"/>
        </w:rPr>
        <w:sectPr w:rsidR="00050A23" w:rsidRPr="006E5EC1">
          <w:headerReference w:type="default" r:id="rId9"/>
          <w:footerReference w:type="default" r:id="rId10"/>
          <w:pgSz w:w="11906" w:h="16838"/>
          <w:pgMar w:top="1440" w:right="1416" w:bottom="1440" w:left="1134" w:header="283" w:footer="227" w:gutter="0"/>
          <w:cols w:space="425"/>
          <w:titlePg/>
          <w:docGrid w:type="lines" w:linePitch="312"/>
        </w:sectPr>
      </w:pPr>
      <w:r w:rsidRPr="006E5EC1">
        <w:rPr>
          <w:rFonts w:ascii="仿宋" w:eastAsia="仿宋" w:hAnsi="仿宋" w:hint="eastAsia"/>
          <w:b/>
          <w:color w:val="000000" w:themeColor="text1"/>
          <w:sz w:val="36"/>
          <w:szCs w:val="36"/>
        </w:rPr>
        <w:t>项目名称</w:t>
      </w:r>
      <w:bookmarkEnd w:id="2"/>
      <w:bookmarkEnd w:id="3"/>
      <w:bookmarkEnd w:id="4"/>
      <w:r w:rsidRPr="006E5EC1">
        <w:rPr>
          <w:rFonts w:ascii="仿宋" w:eastAsia="仿宋" w:hAnsi="仿宋" w:hint="eastAsia"/>
          <w:b/>
          <w:color w:val="000000" w:themeColor="text1"/>
          <w:sz w:val="36"/>
          <w:szCs w:val="36"/>
        </w:rPr>
        <w:t>：</w:t>
      </w:r>
      <w:bookmarkStart w:id="5" w:name="_Toc267059786"/>
      <w:bookmarkStart w:id="6" w:name="_Toc169332904"/>
      <w:bookmarkStart w:id="7" w:name="_Toc258401210"/>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Pr="006E5EC1">
        <w:rPr>
          <w:rFonts w:ascii="仿宋" w:eastAsia="仿宋" w:hAnsi="仿宋" w:hint="eastAsia"/>
          <w:b/>
          <w:color w:val="000000" w:themeColor="text1"/>
          <w:sz w:val="36"/>
          <w:szCs w:val="36"/>
        </w:rPr>
        <w:t>渝北校区校园围墙</w:t>
      </w:r>
      <w:r w:rsidR="00E90A55" w:rsidRPr="006E5EC1">
        <w:rPr>
          <w:rFonts w:ascii="仿宋" w:eastAsia="仿宋" w:hAnsi="仿宋" w:hint="eastAsia"/>
          <w:b/>
          <w:color w:val="000000" w:themeColor="text1"/>
          <w:sz w:val="36"/>
          <w:szCs w:val="36"/>
        </w:rPr>
        <w:t>整修</w:t>
      </w:r>
      <w:r w:rsidRPr="006E5EC1">
        <w:rPr>
          <w:rFonts w:ascii="仿宋" w:eastAsia="仿宋" w:hAnsi="仿宋" w:hint="eastAsia"/>
          <w:b/>
          <w:color w:val="000000" w:themeColor="text1"/>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050A23" w:rsidRPr="006E5EC1" w:rsidRDefault="00A72FDD">
      <w:pPr>
        <w:spacing w:line="500" w:lineRule="exact"/>
        <w:ind w:firstLineChars="645" w:firstLine="2849"/>
        <w:rPr>
          <w:rFonts w:ascii="仿宋" w:eastAsia="仿宋" w:hAnsi="仿宋"/>
          <w:b/>
          <w:color w:val="000000" w:themeColor="text1"/>
          <w:sz w:val="44"/>
          <w:szCs w:val="44"/>
        </w:rPr>
      </w:pPr>
      <w:bookmarkStart w:id="50" w:name="_Hlk67754059"/>
      <w:r w:rsidRPr="006E5EC1">
        <w:rPr>
          <w:rFonts w:ascii="仿宋" w:eastAsia="仿宋" w:hAnsi="仿宋" w:hint="eastAsia"/>
          <w:b/>
          <w:color w:val="000000" w:themeColor="text1"/>
          <w:sz w:val="44"/>
          <w:szCs w:val="44"/>
        </w:rPr>
        <w:lastRenderedPageBreak/>
        <w:t>一、询价邀请函</w:t>
      </w:r>
    </w:p>
    <w:p w:rsidR="00050A23" w:rsidRPr="006E5EC1" w:rsidRDefault="00A72FDD">
      <w:pPr>
        <w:spacing w:after="0" w:line="500" w:lineRule="exact"/>
        <w:ind w:firstLineChars="200" w:firstLine="560"/>
        <w:rPr>
          <w:rFonts w:ascii="仿宋" w:eastAsia="仿宋" w:hAnsi="仿宋"/>
          <w:color w:val="000000" w:themeColor="text1"/>
          <w:sz w:val="28"/>
          <w:szCs w:val="28"/>
        </w:rPr>
      </w:pPr>
      <w:bookmarkStart w:id="51" w:name="_Hlk10840310"/>
      <w:bookmarkEnd w:id="50"/>
      <w:r w:rsidRPr="006E5EC1">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sidRPr="006E5EC1">
        <w:rPr>
          <w:rFonts w:ascii="仿宋" w:eastAsia="仿宋" w:hAnsi="仿宋"/>
          <w:color w:val="000000" w:themeColor="text1"/>
          <w:sz w:val="28"/>
          <w:szCs w:val="28"/>
        </w:rPr>
        <w:t>.</w:t>
      </w:r>
      <w:r w:rsidRPr="006E5EC1">
        <w:rPr>
          <w:rFonts w:ascii="仿宋" w:eastAsia="仿宋" w:hAnsi="仿宋" w:hint="eastAsia"/>
          <w:color w:val="000000" w:themeColor="text1"/>
          <w:sz w:val="28"/>
          <w:szCs w:val="28"/>
        </w:rPr>
        <w:t>8万人。根据需要，对重庆外语外事学院渝北校区校园围墙维修工程采购项目进行公开询价，欢迎国内合格参与人参与。</w:t>
      </w:r>
    </w:p>
    <w:p w:rsidR="00050A23" w:rsidRPr="006E5EC1" w:rsidRDefault="00A72FDD">
      <w:pPr>
        <w:spacing w:after="0" w:line="50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一、项目说明</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w:t>
      </w:r>
      <w:r w:rsidRPr="006E5EC1">
        <w:rPr>
          <w:rFonts w:ascii="仿宋" w:eastAsia="仿宋" w:hAnsi="仿宋"/>
          <w:color w:val="000000" w:themeColor="text1"/>
          <w:sz w:val="28"/>
          <w:szCs w:val="28"/>
        </w:rPr>
        <w:t>.</w:t>
      </w:r>
      <w:r w:rsidRPr="006E5EC1">
        <w:rPr>
          <w:rFonts w:ascii="仿宋" w:eastAsia="仿宋" w:hAnsi="仿宋" w:hint="eastAsia"/>
          <w:color w:val="000000" w:themeColor="text1"/>
          <w:sz w:val="28"/>
          <w:szCs w:val="28"/>
        </w:rPr>
        <w:t>项目编号：</w:t>
      </w:r>
      <w:r w:rsidR="0028658F" w:rsidRPr="006E5EC1">
        <w:rPr>
          <w:rFonts w:ascii="仿宋" w:eastAsia="仿宋" w:hAnsi="仿宋"/>
          <w:color w:val="000000" w:themeColor="text1"/>
          <w:sz w:val="28"/>
          <w:szCs w:val="28"/>
        </w:rPr>
        <w:t>ZWC-2021064</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color w:val="000000" w:themeColor="text1"/>
          <w:sz w:val="28"/>
          <w:szCs w:val="28"/>
        </w:rPr>
        <w:t>2.</w:t>
      </w:r>
      <w:r w:rsidRPr="006E5EC1">
        <w:rPr>
          <w:rFonts w:ascii="仿宋" w:eastAsia="仿宋" w:hAnsi="仿宋" w:hint="eastAsia"/>
          <w:color w:val="000000" w:themeColor="text1"/>
          <w:sz w:val="28"/>
          <w:szCs w:val="28"/>
        </w:rPr>
        <w:t>项目名称：渝北校区校园围墙</w:t>
      </w:r>
      <w:r w:rsidR="00E90A55" w:rsidRPr="006E5EC1">
        <w:rPr>
          <w:rFonts w:ascii="仿宋" w:eastAsia="仿宋" w:hAnsi="仿宋" w:hint="eastAsia"/>
          <w:color w:val="000000" w:themeColor="text1"/>
          <w:sz w:val="28"/>
          <w:szCs w:val="28"/>
        </w:rPr>
        <w:t>整修</w:t>
      </w:r>
      <w:r w:rsidRPr="006E5EC1">
        <w:rPr>
          <w:rFonts w:ascii="仿宋" w:eastAsia="仿宋" w:hAnsi="仿宋" w:hint="eastAsia"/>
          <w:color w:val="000000" w:themeColor="text1"/>
          <w:sz w:val="28"/>
          <w:szCs w:val="28"/>
        </w:rPr>
        <w:t>项目</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color w:val="000000" w:themeColor="text1"/>
          <w:sz w:val="28"/>
          <w:szCs w:val="28"/>
        </w:rPr>
        <w:t>3.</w:t>
      </w:r>
      <w:r w:rsidRPr="006E5EC1">
        <w:rPr>
          <w:rFonts w:ascii="仿宋" w:eastAsia="仿宋" w:hAnsi="仿宋" w:hint="eastAsia"/>
          <w:color w:val="000000" w:themeColor="text1"/>
          <w:sz w:val="28"/>
          <w:szCs w:val="28"/>
        </w:rPr>
        <w:t>数量及主要技术要求:详见《公开询价一览表》</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color w:val="000000" w:themeColor="text1"/>
          <w:sz w:val="28"/>
          <w:szCs w:val="28"/>
        </w:rPr>
        <w:t>4.</w:t>
      </w:r>
      <w:r w:rsidRPr="006E5EC1">
        <w:rPr>
          <w:rFonts w:ascii="仿宋" w:eastAsia="仿宋" w:hAnsi="仿宋" w:hint="eastAsia"/>
          <w:color w:val="000000" w:themeColor="text1"/>
          <w:sz w:val="28"/>
          <w:szCs w:val="28"/>
        </w:rPr>
        <w:t>参与人资格标准：</w:t>
      </w:r>
      <w:r w:rsidRPr="006E5EC1">
        <w:rPr>
          <w:rFonts w:ascii="仿宋" w:eastAsia="仿宋" w:hAnsi="仿宋"/>
          <w:color w:val="000000" w:themeColor="text1"/>
          <w:sz w:val="28"/>
          <w:szCs w:val="28"/>
        </w:rPr>
        <w:t xml:space="preserve"> </w:t>
      </w:r>
      <w:bookmarkStart w:id="52" w:name="_GoBack"/>
      <w:bookmarkEnd w:id="52"/>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（1）参与人应具有独立法人资格，具有相关工程</w:t>
      </w:r>
      <w:r w:rsidR="007E13C6" w:rsidRPr="006E5EC1">
        <w:rPr>
          <w:rFonts w:ascii="仿宋" w:eastAsia="仿宋" w:hAnsi="仿宋" w:hint="eastAsia"/>
          <w:color w:val="000000" w:themeColor="text1"/>
          <w:sz w:val="28"/>
          <w:szCs w:val="28"/>
        </w:rPr>
        <w:t>施工、维修</w:t>
      </w:r>
      <w:r w:rsidRPr="006E5EC1">
        <w:rPr>
          <w:rFonts w:ascii="仿宋" w:eastAsia="仿宋" w:hAnsi="仿宋" w:hint="eastAsia"/>
          <w:color w:val="000000" w:themeColor="text1"/>
          <w:sz w:val="28"/>
          <w:szCs w:val="28"/>
        </w:rPr>
        <w:t>经营范围。</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（2）参与人应在重庆市范围有固定售后服务机构，具备相应的服务能力。</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（3）参与人应遵守中国的有关法律、法规和规章的规定。</w:t>
      </w:r>
    </w:p>
    <w:p w:rsidR="00050A23" w:rsidRPr="006E5EC1" w:rsidRDefault="00A72FDD">
      <w:pPr>
        <w:widowControl w:val="0"/>
        <w:tabs>
          <w:tab w:val="left" w:pos="839"/>
          <w:tab w:val="left" w:pos="1469"/>
        </w:tabs>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（4）参与人具有三年以上（包括三年）3个以上同类项目销售和良好的售后服务应用成功案例（提供文字或图片),近三年未发生重大安全或质量事故。</w:t>
      </w:r>
    </w:p>
    <w:p w:rsidR="00050A23" w:rsidRPr="006E5EC1" w:rsidRDefault="00A72FDD">
      <w:pPr>
        <w:widowControl w:val="0"/>
        <w:tabs>
          <w:tab w:val="left" w:pos="839"/>
          <w:tab w:val="left" w:pos="1469"/>
        </w:tabs>
        <w:spacing w:after="0" w:line="44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（5）参与人须有良好的商业信誉和健全的财务制度。</w:t>
      </w:r>
    </w:p>
    <w:p w:rsidR="00050A23" w:rsidRPr="006E5EC1" w:rsidRDefault="00A72FDD">
      <w:pPr>
        <w:widowControl w:val="0"/>
        <w:tabs>
          <w:tab w:val="left" w:pos="839"/>
          <w:tab w:val="left" w:pos="1469"/>
        </w:tabs>
        <w:spacing w:after="0" w:line="44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（6）参与人有依法缴纳税金的良好记录。</w:t>
      </w:r>
    </w:p>
    <w:p w:rsidR="00050A23" w:rsidRPr="006E5EC1" w:rsidRDefault="00A72FDD">
      <w:pPr>
        <w:pStyle w:val="afe"/>
        <w:spacing w:after="0" w:line="440" w:lineRule="exact"/>
        <w:ind w:left="709" w:firstLineChars="0" w:hanging="709"/>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（7）参与人应提供下列资格证明文件，否则其响应文件将被拒绝：</w:t>
      </w:r>
    </w:p>
    <w:p w:rsidR="00050A23" w:rsidRPr="006E5EC1" w:rsidRDefault="00A72FDD">
      <w:pPr>
        <w:spacing w:after="0" w:line="440" w:lineRule="exact"/>
        <w:ind w:leftChars="322" w:left="708" w:firstLine="1"/>
        <w:rPr>
          <w:rFonts w:ascii="仿宋" w:eastAsia="仿宋" w:hAnsi="仿宋"/>
          <w:color w:val="000000" w:themeColor="text1"/>
          <w:sz w:val="28"/>
          <w:szCs w:val="28"/>
        </w:rPr>
      </w:pPr>
      <w:r w:rsidRPr="006E5EC1">
        <w:rPr>
          <w:rFonts w:ascii="仿宋" w:eastAsia="仿宋" w:hAnsi="仿宋"/>
          <w:color w:val="000000" w:themeColor="text1"/>
          <w:sz w:val="28"/>
          <w:szCs w:val="28"/>
        </w:rPr>
        <w:t>1</w:t>
      </w:r>
      <w:r w:rsidRPr="006E5EC1">
        <w:rPr>
          <w:rFonts w:ascii="仿宋" w:eastAsia="仿宋" w:hAnsi="仿宋" w:hint="eastAsia"/>
          <w:color w:val="000000" w:themeColor="text1"/>
          <w:sz w:val="28"/>
          <w:szCs w:val="28"/>
        </w:rPr>
        <w:t>）营业执照副本、税务登记证副本、组织机构代码证副本</w:t>
      </w:r>
      <w:r w:rsidRPr="006E5EC1">
        <w:rPr>
          <w:rFonts w:ascii="仿宋" w:eastAsia="仿宋" w:hAnsi="仿宋"/>
          <w:color w:val="000000" w:themeColor="text1"/>
          <w:sz w:val="28"/>
          <w:szCs w:val="28"/>
        </w:rPr>
        <w:t>(</w:t>
      </w:r>
      <w:r w:rsidRPr="006E5EC1">
        <w:rPr>
          <w:rFonts w:ascii="仿宋" w:eastAsia="仿宋" w:hAnsi="仿宋" w:hint="eastAsia"/>
          <w:color w:val="000000" w:themeColor="text1"/>
          <w:sz w:val="28"/>
          <w:szCs w:val="28"/>
        </w:rPr>
        <w:t>三证合一的只需提供带有社会信用代码的营业执照</w:t>
      </w:r>
      <w:r w:rsidRPr="006E5EC1">
        <w:rPr>
          <w:rFonts w:ascii="仿宋" w:eastAsia="仿宋" w:hAnsi="仿宋"/>
          <w:color w:val="000000" w:themeColor="text1"/>
          <w:sz w:val="28"/>
          <w:szCs w:val="28"/>
        </w:rPr>
        <w:t>)</w:t>
      </w:r>
      <w:r w:rsidRPr="006E5EC1">
        <w:rPr>
          <w:rFonts w:ascii="仿宋" w:eastAsia="仿宋" w:hAnsi="仿宋" w:hint="eastAsia"/>
          <w:color w:val="000000" w:themeColor="text1"/>
          <w:sz w:val="28"/>
          <w:szCs w:val="28"/>
        </w:rPr>
        <w:t>；</w:t>
      </w:r>
    </w:p>
    <w:p w:rsidR="00050A23" w:rsidRPr="006E5EC1" w:rsidRDefault="00A72FDD">
      <w:pPr>
        <w:spacing w:after="0" w:line="440" w:lineRule="exact"/>
        <w:ind w:leftChars="322" w:left="708"/>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2）授权代理商需提供厂家授权证明；</w:t>
      </w:r>
    </w:p>
    <w:p w:rsidR="00050A23" w:rsidRPr="006E5EC1" w:rsidRDefault="00A72FDD" w:rsidP="00023750">
      <w:pPr>
        <w:spacing w:after="0" w:line="440" w:lineRule="exact"/>
        <w:ind w:leftChars="322" w:left="708" w:firstLineChars="16" w:firstLine="45"/>
        <w:rPr>
          <w:rFonts w:ascii="仿宋" w:eastAsia="仿宋" w:hAnsi="仿宋"/>
          <w:color w:val="000000" w:themeColor="text1"/>
          <w:sz w:val="28"/>
          <w:szCs w:val="28"/>
        </w:rPr>
      </w:pPr>
      <w:r w:rsidRPr="006E5EC1">
        <w:rPr>
          <w:rFonts w:ascii="仿宋" w:eastAsia="仿宋" w:hAnsi="仿宋"/>
          <w:color w:val="000000" w:themeColor="text1"/>
          <w:sz w:val="28"/>
          <w:szCs w:val="28"/>
        </w:rPr>
        <w:t>3</w:t>
      </w:r>
      <w:r w:rsidRPr="006E5EC1">
        <w:rPr>
          <w:rFonts w:ascii="仿宋" w:eastAsia="仿宋" w:hAnsi="仿宋" w:hint="eastAsia"/>
          <w:color w:val="000000" w:themeColor="text1"/>
          <w:sz w:val="28"/>
          <w:szCs w:val="28"/>
        </w:rPr>
        <w:t>）法人授权委托书、授权代表身份证明（身份证）或法人身份证明（身份证）；</w:t>
      </w:r>
    </w:p>
    <w:p w:rsidR="00050A23" w:rsidRPr="006E5EC1" w:rsidRDefault="00A72FDD">
      <w:pPr>
        <w:spacing w:after="0" w:line="440" w:lineRule="exact"/>
        <w:ind w:leftChars="322" w:left="708"/>
        <w:rPr>
          <w:rFonts w:ascii="仿宋" w:eastAsia="仿宋" w:hAnsi="仿宋"/>
          <w:color w:val="000000" w:themeColor="text1"/>
          <w:sz w:val="28"/>
          <w:szCs w:val="28"/>
        </w:rPr>
      </w:pPr>
      <w:r w:rsidRPr="006E5EC1">
        <w:rPr>
          <w:rFonts w:ascii="仿宋" w:eastAsia="仿宋" w:hAnsi="仿宋"/>
          <w:color w:val="000000" w:themeColor="text1"/>
          <w:sz w:val="28"/>
          <w:szCs w:val="28"/>
        </w:rPr>
        <w:t>4</w:t>
      </w:r>
      <w:r w:rsidRPr="006E5EC1">
        <w:rPr>
          <w:rFonts w:ascii="仿宋" w:eastAsia="仿宋" w:hAnsi="仿宋" w:hint="eastAsia"/>
          <w:color w:val="000000" w:themeColor="text1"/>
          <w:sz w:val="28"/>
          <w:szCs w:val="28"/>
        </w:rPr>
        <w:t>）</w:t>
      </w:r>
      <w:r w:rsidRPr="006E5EC1">
        <w:rPr>
          <w:rFonts w:ascii="仿宋" w:eastAsia="仿宋" w:hAnsi="仿宋"/>
          <w:color w:val="000000" w:themeColor="text1"/>
          <w:sz w:val="28"/>
          <w:szCs w:val="28"/>
        </w:rPr>
        <w:t>2018</w:t>
      </w:r>
      <w:r w:rsidRPr="006E5EC1">
        <w:rPr>
          <w:rFonts w:ascii="仿宋" w:eastAsia="仿宋" w:hAnsi="仿宋" w:hint="eastAsia"/>
          <w:color w:val="000000" w:themeColor="text1"/>
          <w:sz w:val="28"/>
          <w:szCs w:val="28"/>
        </w:rPr>
        <w:t>年-</w:t>
      </w:r>
      <w:r w:rsidRPr="006E5EC1">
        <w:rPr>
          <w:rFonts w:ascii="仿宋" w:eastAsia="仿宋" w:hAnsi="仿宋"/>
          <w:color w:val="000000" w:themeColor="text1"/>
          <w:sz w:val="28"/>
          <w:szCs w:val="28"/>
        </w:rPr>
        <w:t>202</w:t>
      </w:r>
      <w:r w:rsidRPr="006E5EC1">
        <w:rPr>
          <w:rFonts w:ascii="仿宋" w:eastAsia="仿宋" w:hAnsi="仿宋" w:hint="eastAsia"/>
          <w:color w:val="000000" w:themeColor="text1"/>
          <w:sz w:val="28"/>
          <w:szCs w:val="28"/>
        </w:rPr>
        <w:t>1年以来施工、维修工程合同及发票复印件3份以上（含3份）。</w:t>
      </w:r>
    </w:p>
    <w:p w:rsidR="00050A23" w:rsidRPr="006E5EC1" w:rsidRDefault="00A72FDD">
      <w:pPr>
        <w:spacing w:after="0" w:line="440" w:lineRule="exact"/>
        <w:rPr>
          <w:rFonts w:ascii="仿宋" w:eastAsia="仿宋" w:hAnsi="仿宋"/>
          <w:color w:val="000000" w:themeColor="text1"/>
          <w:sz w:val="28"/>
          <w:szCs w:val="28"/>
        </w:rPr>
      </w:pPr>
      <w:r w:rsidRPr="006E5EC1">
        <w:rPr>
          <w:rFonts w:ascii="仿宋" w:eastAsia="仿宋" w:hAnsi="仿宋" w:hint="eastAsia"/>
          <w:b/>
          <w:color w:val="000000" w:themeColor="text1"/>
          <w:sz w:val="28"/>
          <w:szCs w:val="28"/>
        </w:rPr>
        <w:t>注：</w:t>
      </w:r>
      <w:r w:rsidRPr="006E5EC1">
        <w:rPr>
          <w:rFonts w:ascii="仿宋" w:eastAsia="仿宋" w:hAnsi="仿宋" w:hint="eastAsia"/>
          <w:color w:val="000000" w:themeColor="text1"/>
          <w:sz w:val="28"/>
          <w:szCs w:val="28"/>
        </w:rPr>
        <w:t>参与人提交的以上要求的文件或证明的复印件应是最新（有效）、清晰，注明“与原件一致”并加盖参与人公章，并有原件备查。</w:t>
      </w:r>
    </w:p>
    <w:p w:rsidR="00050A23" w:rsidRPr="006E5EC1" w:rsidRDefault="00A72FDD">
      <w:pPr>
        <w:widowControl w:val="0"/>
        <w:tabs>
          <w:tab w:val="left" w:pos="839"/>
          <w:tab w:val="left" w:pos="1469"/>
        </w:tabs>
        <w:spacing w:after="0" w:line="440" w:lineRule="exact"/>
        <w:rPr>
          <w:rFonts w:ascii="仿宋" w:eastAsia="仿宋" w:hAnsi="仿宋"/>
          <w:color w:val="000000" w:themeColor="text1"/>
          <w:sz w:val="28"/>
          <w:szCs w:val="28"/>
          <w:shd w:val="clear" w:color="auto" w:fill="FFFFFF"/>
        </w:rPr>
      </w:pPr>
      <w:r w:rsidRPr="006E5EC1">
        <w:rPr>
          <w:rFonts w:ascii="仿宋" w:eastAsia="仿宋" w:hAnsi="仿宋"/>
          <w:color w:val="000000" w:themeColor="text1"/>
          <w:sz w:val="28"/>
          <w:szCs w:val="28"/>
        </w:rPr>
        <w:t>5.</w:t>
      </w:r>
      <w:r w:rsidRPr="006E5EC1">
        <w:rPr>
          <w:rFonts w:ascii="仿宋" w:eastAsia="仿宋" w:hAnsi="仿宋" w:hint="eastAsia"/>
          <w:color w:val="000000" w:themeColor="text1"/>
          <w:sz w:val="28"/>
          <w:szCs w:val="28"/>
        </w:rPr>
        <w:t>报价响应文件递交方式：</w:t>
      </w:r>
      <w:bookmarkStart w:id="53" w:name="_Hlk67753571"/>
      <w:r w:rsidRPr="006E5EC1">
        <w:rPr>
          <w:rFonts w:ascii="仿宋" w:eastAsia="仿宋" w:hAnsi="仿宋" w:hint="eastAsia"/>
          <w:b/>
          <w:bCs/>
          <w:color w:val="000000" w:themeColor="text1"/>
          <w:sz w:val="28"/>
          <w:szCs w:val="28"/>
        </w:rPr>
        <w:t>密封报价并使用现场报送或邮寄报送</w:t>
      </w:r>
      <w:r w:rsidRPr="006E5EC1">
        <w:rPr>
          <w:rFonts w:ascii="仿宋" w:eastAsia="仿宋" w:hAnsi="仿宋" w:hint="eastAsia"/>
          <w:color w:val="000000" w:themeColor="text1"/>
          <w:sz w:val="28"/>
          <w:szCs w:val="28"/>
        </w:rPr>
        <w:t>。</w:t>
      </w:r>
    </w:p>
    <w:p w:rsidR="00050A23" w:rsidRPr="006E5EC1" w:rsidRDefault="00A72FDD">
      <w:pPr>
        <w:widowControl w:val="0"/>
        <w:tabs>
          <w:tab w:val="left" w:pos="839"/>
          <w:tab w:val="left" w:pos="1469"/>
        </w:tabs>
        <w:spacing w:after="0" w:line="440" w:lineRule="exact"/>
        <w:rPr>
          <w:rFonts w:ascii="仿宋" w:eastAsia="仿宋" w:hAnsi="仿宋"/>
          <w:color w:val="000000" w:themeColor="text1"/>
          <w:sz w:val="28"/>
          <w:szCs w:val="28"/>
          <w:shd w:val="clear" w:color="auto" w:fill="FFFFFF"/>
        </w:rPr>
      </w:pPr>
      <w:r w:rsidRPr="006E5EC1">
        <w:rPr>
          <w:rFonts w:ascii="仿宋" w:eastAsia="仿宋" w:hAnsi="仿宋"/>
          <w:color w:val="000000" w:themeColor="text1"/>
          <w:sz w:val="28"/>
          <w:szCs w:val="28"/>
        </w:rPr>
        <w:t>6.</w:t>
      </w:r>
      <w:r w:rsidRPr="006E5EC1">
        <w:rPr>
          <w:rFonts w:ascii="仿宋" w:eastAsia="仿宋" w:hAnsi="仿宋" w:hint="eastAsia"/>
          <w:color w:val="000000" w:themeColor="text1"/>
          <w:sz w:val="28"/>
          <w:szCs w:val="28"/>
        </w:rPr>
        <w:t>报价响应文件递交截止时间</w:t>
      </w:r>
      <w:r w:rsidRPr="006E5EC1">
        <w:rPr>
          <w:rFonts w:ascii="仿宋" w:eastAsia="仿宋" w:hAnsi="仿宋" w:hint="eastAsia"/>
          <w:color w:val="000000" w:themeColor="text1"/>
          <w:sz w:val="28"/>
          <w:szCs w:val="28"/>
          <w:shd w:val="clear" w:color="auto" w:fill="FFFFFF"/>
        </w:rPr>
        <w:t>：202</w:t>
      </w:r>
      <w:r w:rsidR="0028658F" w:rsidRPr="006E5EC1">
        <w:rPr>
          <w:rFonts w:ascii="仿宋" w:eastAsia="仿宋" w:hAnsi="仿宋" w:hint="eastAsia"/>
          <w:color w:val="000000" w:themeColor="text1"/>
          <w:sz w:val="28"/>
          <w:szCs w:val="28"/>
          <w:shd w:val="clear" w:color="auto" w:fill="FFFFFF"/>
        </w:rPr>
        <w:t>2</w:t>
      </w:r>
      <w:r w:rsidRPr="006E5EC1">
        <w:rPr>
          <w:rFonts w:ascii="仿宋" w:eastAsia="仿宋" w:hAnsi="仿宋" w:hint="eastAsia"/>
          <w:color w:val="000000" w:themeColor="text1"/>
          <w:sz w:val="28"/>
          <w:szCs w:val="28"/>
          <w:shd w:val="clear" w:color="auto" w:fill="FFFFFF"/>
        </w:rPr>
        <w:t>年1</w:t>
      </w:r>
      <w:r w:rsidRPr="006E5EC1">
        <w:rPr>
          <w:rFonts w:ascii="仿宋" w:eastAsia="仿宋" w:hAnsi="仿宋"/>
          <w:color w:val="000000" w:themeColor="text1"/>
          <w:sz w:val="28"/>
          <w:szCs w:val="28"/>
          <w:shd w:val="clear" w:color="auto" w:fill="FFFFFF"/>
        </w:rPr>
        <w:t>月</w:t>
      </w:r>
      <w:r w:rsidR="006E5EC1" w:rsidRPr="006E5EC1">
        <w:rPr>
          <w:rFonts w:ascii="仿宋" w:eastAsia="仿宋" w:hAnsi="仿宋" w:hint="eastAsia"/>
          <w:color w:val="000000" w:themeColor="text1"/>
          <w:sz w:val="28"/>
          <w:szCs w:val="28"/>
          <w:shd w:val="clear" w:color="auto" w:fill="FFFFFF"/>
        </w:rPr>
        <w:t>19</w:t>
      </w:r>
      <w:r w:rsidRPr="006E5EC1">
        <w:rPr>
          <w:rFonts w:ascii="仿宋" w:eastAsia="仿宋" w:hAnsi="仿宋"/>
          <w:color w:val="000000" w:themeColor="text1"/>
          <w:sz w:val="28"/>
          <w:szCs w:val="28"/>
          <w:shd w:val="clear" w:color="auto" w:fill="FFFFFF"/>
        </w:rPr>
        <w:t>日</w:t>
      </w:r>
      <w:r w:rsidRPr="006E5EC1">
        <w:rPr>
          <w:rFonts w:ascii="仿宋" w:eastAsia="仿宋" w:hAnsi="仿宋" w:hint="eastAsia"/>
          <w:color w:val="000000" w:themeColor="text1"/>
          <w:sz w:val="28"/>
          <w:szCs w:val="28"/>
          <w:shd w:val="clear" w:color="auto" w:fill="FFFFFF"/>
        </w:rPr>
        <w:t>上午11:3</w:t>
      </w:r>
      <w:r w:rsidRPr="006E5EC1">
        <w:rPr>
          <w:rFonts w:ascii="仿宋" w:eastAsia="仿宋" w:hAnsi="仿宋"/>
          <w:color w:val="000000" w:themeColor="text1"/>
          <w:sz w:val="28"/>
          <w:szCs w:val="28"/>
          <w:shd w:val="clear" w:color="auto" w:fill="FFFFFF"/>
        </w:rPr>
        <w:t>0</w:t>
      </w:r>
      <w:r w:rsidRPr="006E5EC1">
        <w:rPr>
          <w:rFonts w:ascii="仿宋" w:eastAsia="仿宋" w:hAnsi="仿宋" w:hint="eastAsia"/>
          <w:color w:val="000000" w:themeColor="text1"/>
          <w:sz w:val="28"/>
          <w:szCs w:val="28"/>
          <w:shd w:val="clear" w:color="auto" w:fill="FFFFFF"/>
        </w:rPr>
        <w:t>前（以参与人快</w:t>
      </w:r>
      <w:r w:rsidRPr="006E5EC1">
        <w:rPr>
          <w:rFonts w:ascii="仿宋" w:eastAsia="仿宋" w:hAnsi="仿宋" w:hint="eastAsia"/>
          <w:color w:val="000000" w:themeColor="text1"/>
          <w:sz w:val="28"/>
          <w:szCs w:val="28"/>
          <w:shd w:val="clear" w:color="auto" w:fill="FFFFFF"/>
        </w:rPr>
        <w:lastRenderedPageBreak/>
        <w:t>递寄出时间为准）。</w:t>
      </w:r>
    </w:p>
    <w:p w:rsidR="00050A23" w:rsidRPr="006E5EC1" w:rsidRDefault="00A72FDD">
      <w:pPr>
        <w:spacing w:after="0" w:line="440" w:lineRule="exact"/>
        <w:rPr>
          <w:rFonts w:ascii="仿宋" w:eastAsia="仿宋" w:hAnsi="仿宋"/>
          <w:color w:val="000000" w:themeColor="text1"/>
          <w:sz w:val="28"/>
          <w:szCs w:val="28"/>
        </w:rPr>
      </w:pPr>
      <w:r w:rsidRPr="006E5EC1">
        <w:rPr>
          <w:rFonts w:ascii="仿宋" w:eastAsia="仿宋" w:hAnsi="仿宋"/>
          <w:color w:val="000000" w:themeColor="text1"/>
          <w:sz w:val="28"/>
          <w:szCs w:val="28"/>
        </w:rPr>
        <w:t>7.</w:t>
      </w:r>
      <w:r w:rsidRPr="006E5EC1">
        <w:rPr>
          <w:rFonts w:ascii="仿宋" w:eastAsia="仿宋" w:hAnsi="仿宋" w:hint="eastAsia"/>
          <w:color w:val="000000" w:themeColor="text1"/>
          <w:sz w:val="28"/>
          <w:szCs w:val="28"/>
        </w:rPr>
        <w:t>报价响应文件递交地点：重庆市渝北区回兴龙石路18号办公楼五楼510室。</w:t>
      </w:r>
    </w:p>
    <w:p w:rsidR="00050A23" w:rsidRPr="006E5EC1" w:rsidRDefault="00A72FDD">
      <w:pPr>
        <w:spacing w:after="0" w:line="440" w:lineRule="exact"/>
        <w:ind w:left="839"/>
        <w:rPr>
          <w:rFonts w:ascii="仿宋" w:eastAsia="仿宋" w:hAnsi="仿宋"/>
          <w:b/>
          <w:bCs/>
          <w:color w:val="000000" w:themeColor="text1"/>
          <w:sz w:val="28"/>
          <w:szCs w:val="28"/>
        </w:rPr>
      </w:pPr>
      <w:bookmarkStart w:id="54" w:name="_Hlk67753493"/>
      <w:bookmarkEnd w:id="53"/>
      <w:r w:rsidRPr="006E5EC1">
        <w:rPr>
          <w:rFonts w:ascii="仿宋" w:eastAsia="仿宋" w:hAnsi="仿宋" w:hint="eastAsia"/>
          <w:b/>
          <w:bCs/>
          <w:color w:val="000000" w:themeColor="text1"/>
          <w:sz w:val="28"/>
          <w:szCs w:val="28"/>
        </w:rPr>
        <w:t xml:space="preserve">联系人：马跃 </w:t>
      </w:r>
      <w:r w:rsidRPr="006E5EC1">
        <w:rPr>
          <w:rFonts w:ascii="仿宋" w:eastAsia="仿宋" w:hAnsi="仿宋"/>
          <w:b/>
          <w:bCs/>
          <w:color w:val="000000" w:themeColor="text1"/>
          <w:sz w:val="28"/>
          <w:szCs w:val="28"/>
        </w:rPr>
        <w:t xml:space="preserve">        </w:t>
      </w:r>
      <w:r w:rsidRPr="006E5EC1">
        <w:rPr>
          <w:rFonts w:ascii="仿宋" w:eastAsia="仿宋" w:hAnsi="仿宋" w:hint="eastAsia"/>
          <w:b/>
          <w:bCs/>
          <w:color w:val="000000" w:themeColor="text1"/>
          <w:sz w:val="28"/>
          <w:szCs w:val="28"/>
        </w:rPr>
        <w:t>联系电话：15170245690</w:t>
      </w:r>
    </w:p>
    <w:p w:rsidR="00050A23" w:rsidRPr="006E5EC1" w:rsidRDefault="00A72FDD">
      <w:pPr>
        <w:spacing w:after="0" w:line="440" w:lineRule="exact"/>
        <w:ind w:left="839"/>
        <w:rPr>
          <w:rFonts w:ascii="仿宋" w:eastAsia="仿宋" w:hAnsi="仿宋"/>
          <w:b/>
          <w:bCs/>
          <w:color w:val="000000" w:themeColor="text1"/>
          <w:sz w:val="28"/>
          <w:szCs w:val="28"/>
        </w:rPr>
      </w:pPr>
      <w:r w:rsidRPr="006E5EC1">
        <w:rPr>
          <w:rFonts w:ascii="仿宋" w:eastAsia="仿宋" w:hAnsi="仿宋" w:hint="eastAsia"/>
          <w:b/>
          <w:bCs/>
          <w:color w:val="000000" w:themeColor="text1"/>
          <w:sz w:val="28"/>
          <w:szCs w:val="28"/>
        </w:rPr>
        <w:t>项目答疑人：蔡妙</w:t>
      </w:r>
      <w:r w:rsidRPr="006E5EC1">
        <w:rPr>
          <w:rFonts w:ascii="仿宋" w:eastAsia="仿宋" w:hAnsi="仿宋"/>
          <w:b/>
          <w:bCs/>
          <w:color w:val="000000" w:themeColor="text1"/>
          <w:sz w:val="28"/>
          <w:szCs w:val="28"/>
        </w:rPr>
        <w:t xml:space="preserve">    </w:t>
      </w:r>
      <w:r w:rsidRPr="006E5EC1">
        <w:rPr>
          <w:rFonts w:ascii="仿宋" w:eastAsia="仿宋" w:hAnsi="仿宋" w:hint="eastAsia"/>
          <w:b/>
          <w:bCs/>
          <w:color w:val="000000" w:themeColor="text1"/>
          <w:sz w:val="28"/>
          <w:szCs w:val="28"/>
        </w:rPr>
        <w:t xml:space="preserve"> 联系电话：13389623761</w:t>
      </w:r>
    </w:p>
    <w:p w:rsidR="00050A23" w:rsidRPr="006E5EC1" w:rsidRDefault="00A72FDD">
      <w:pPr>
        <w:spacing w:after="0" w:line="440" w:lineRule="exact"/>
        <w:ind w:left="839"/>
        <w:rPr>
          <w:rFonts w:ascii="仿宋" w:eastAsia="仿宋" w:hAnsi="仿宋"/>
          <w:b/>
          <w:bCs/>
          <w:color w:val="000000" w:themeColor="text1"/>
          <w:sz w:val="28"/>
          <w:szCs w:val="28"/>
        </w:rPr>
      </w:pPr>
      <w:r w:rsidRPr="006E5EC1">
        <w:rPr>
          <w:rFonts w:ascii="仿宋" w:eastAsia="仿宋" w:hAnsi="仿宋" w:hint="eastAsia"/>
          <w:b/>
          <w:bCs/>
          <w:color w:val="000000" w:themeColor="text1"/>
          <w:sz w:val="28"/>
          <w:szCs w:val="28"/>
        </w:rPr>
        <w:t>注：响应文件按以上地址送达</w:t>
      </w:r>
    </w:p>
    <w:bookmarkEnd w:id="54"/>
    <w:p w:rsidR="00050A23" w:rsidRPr="006E5EC1" w:rsidRDefault="00A72FDD">
      <w:pPr>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二、参与人须知</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1.所有货物及施工改造服务等均以人民币报价；</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2.报价响应文件2份，报价响应文件</w:t>
      </w:r>
      <w:r w:rsidRPr="006E5EC1">
        <w:rPr>
          <w:rFonts w:ascii="仿宋" w:eastAsia="仿宋" w:hAnsi="仿宋"/>
          <w:color w:val="000000" w:themeColor="text1"/>
          <w:sz w:val="28"/>
          <w:szCs w:val="28"/>
        </w:rPr>
        <w:t>必须用A4幅面纸张打印</w:t>
      </w:r>
      <w:r w:rsidRPr="006E5EC1">
        <w:rPr>
          <w:rFonts w:ascii="仿宋" w:eastAsia="仿宋" w:hAnsi="仿宋" w:hint="eastAsia"/>
          <w:color w:val="000000" w:themeColor="text1"/>
          <w:sz w:val="28"/>
          <w:szCs w:val="28"/>
        </w:rPr>
        <w:t>，须由参与人填写并加盖公章（正本1份副本1份）；</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3.报价响应文件用不退色墨水书写或打印，因字迹潦草或表达不清所引起的后果由参与人自负；</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4</w:t>
      </w:r>
      <w:r w:rsidRPr="006E5EC1">
        <w:rPr>
          <w:rFonts w:ascii="仿宋" w:eastAsia="仿宋" w:hAnsi="仿宋"/>
          <w:color w:val="000000" w:themeColor="text1"/>
          <w:sz w:val="28"/>
          <w:szCs w:val="28"/>
        </w:rPr>
        <w:t>.</w:t>
      </w:r>
      <w:r w:rsidRPr="006E5EC1">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 法定代表人为同一人的两个及两个以上法人；</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 母公司、直接或间接持股50％及以上的被投资公司;</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(3) 均为同一家母公司直接或间接持股50％及以上的被投资公司。</w:t>
      </w:r>
    </w:p>
    <w:p w:rsidR="00050A23" w:rsidRPr="006E5EC1" w:rsidRDefault="00A72FDD">
      <w:pPr>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三、质保和后期服务要求</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1.免费保修期，壹年；</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2.应急保修时间安排，报修后2天内完成；</w:t>
      </w:r>
    </w:p>
    <w:p w:rsidR="00050A23" w:rsidRPr="006E5EC1" w:rsidRDefault="00A72FDD">
      <w:pPr>
        <w:widowControl w:val="0"/>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3.请提供报修联系电话及联系人员；</w:t>
      </w:r>
    </w:p>
    <w:p w:rsidR="00050A23" w:rsidRPr="006E5EC1" w:rsidRDefault="00A72FDD">
      <w:pPr>
        <w:spacing w:after="0" w:line="440" w:lineRule="exact"/>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四、确定成交参与人标准及原则</w:t>
      </w:r>
    </w:p>
    <w:p w:rsidR="00050A23" w:rsidRPr="006E5EC1" w:rsidRDefault="00A72FDD">
      <w:pPr>
        <w:widowControl w:val="0"/>
        <w:spacing w:after="0" w:line="440" w:lineRule="exact"/>
        <w:ind w:firstLineChars="200" w:firstLine="560"/>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所投材料及设备符合采购需求、质量和服务要求,经过磋商所报价格为合理价格的参与人为成交参与人，最低报价不作为成交的保证。</w:t>
      </w:r>
    </w:p>
    <w:p w:rsidR="00050A23" w:rsidRPr="006E5EC1" w:rsidRDefault="00A72FDD">
      <w:pPr>
        <w:spacing w:after="0" w:line="440" w:lineRule="exact"/>
        <w:rPr>
          <w:rFonts w:ascii="仿宋" w:eastAsia="仿宋" w:hAnsi="仿宋"/>
          <w:b/>
          <w:bCs/>
          <w:color w:val="000000" w:themeColor="text1"/>
          <w:sz w:val="28"/>
          <w:szCs w:val="28"/>
        </w:rPr>
      </w:pPr>
      <w:r w:rsidRPr="006E5EC1">
        <w:rPr>
          <w:rFonts w:ascii="仿宋" w:eastAsia="仿宋" w:hAnsi="仿宋" w:hint="eastAsia"/>
          <w:b/>
          <w:bCs/>
          <w:color w:val="000000" w:themeColor="text1"/>
          <w:sz w:val="28"/>
          <w:szCs w:val="28"/>
        </w:rPr>
        <w:t>本项目监督投诉部门：中教集团内控部；投诉电话： 0791-88102608；</w:t>
      </w:r>
    </w:p>
    <w:p w:rsidR="00050A23" w:rsidRPr="006E5EC1" w:rsidRDefault="00A72FDD">
      <w:pPr>
        <w:spacing w:after="0" w:line="440" w:lineRule="exact"/>
        <w:rPr>
          <w:rFonts w:ascii="仿宋" w:eastAsia="仿宋" w:hAnsi="仿宋"/>
          <w:b/>
          <w:bCs/>
          <w:color w:val="000000" w:themeColor="text1"/>
          <w:sz w:val="28"/>
          <w:szCs w:val="28"/>
        </w:rPr>
      </w:pPr>
      <w:r w:rsidRPr="006E5EC1">
        <w:rPr>
          <w:rFonts w:ascii="仿宋" w:eastAsia="仿宋" w:hAnsi="仿宋" w:hint="eastAsia"/>
          <w:b/>
          <w:bCs/>
          <w:color w:val="000000" w:themeColor="text1"/>
          <w:sz w:val="28"/>
          <w:szCs w:val="28"/>
        </w:rPr>
        <w:t>投诉邮箱：Neikongbu@educationgroup.cn</w:t>
      </w:r>
    </w:p>
    <w:p w:rsidR="00050A23" w:rsidRPr="006E5EC1" w:rsidRDefault="00A72FDD">
      <w:pPr>
        <w:spacing w:after="0" w:line="440" w:lineRule="exact"/>
        <w:rPr>
          <w:rFonts w:ascii="仿宋" w:eastAsia="仿宋" w:hAnsi="仿宋"/>
          <w:b/>
          <w:bCs/>
          <w:color w:val="000000" w:themeColor="text1"/>
          <w:sz w:val="28"/>
          <w:szCs w:val="28"/>
        </w:rPr>
      </w:pPr>
      <w:r w:rsidRPr="006E5EC1">
        <w:rPr>
          <w:rFonts w:ascii="仿宋" w:eastAsia="仿宋" w:hAnsi="仿宋" w:hint="eastAsia"/>
          <w:b/>
          <w:bCs/>
          <w:color w:val="000000" w:themeColor="text1"/>
          <w:sz w:val="28"/>
          <w:szCs w:val="28"/>
        </w:rPr>
        <w:t>本项目最终成交结果会在中教集团后勤贤知平台“中标信息公示”板块公示，网址：www.ceghqxz.com</w:t>
      </w:r>
    </w:p>
    <w:p w:rsidR="00050A23" w:rsidRPr="006E5EC1" w:rsidRDefault="00050A23">
      <w:pPr>
        <w:widowControl w:val="0"/>
        <w:spacing w:after="0" w:line="500" w:lineRule="exact"/>
        <w:jc w:val="left"/>
        <w:rPr>
          <w:rFonts w:ascii="仿宋" w:eastAsia="仿宋" w:hAnsi="仿宋"/>
          <w:color w:val="000000" w:themeColor="text1"/>
          <w:sz w:val="28"/>
          <w:szCs w:val="28"/>
        </w:rPr>
      </w:pPr>
    </w:p>
    <w:p w:rsidR="00050A23" w:rsidRPr="006E5EC1" w:rsidRDefault="00050A23">
      <w:pPr>
        <w:widowControl w:val="0"/>
        <w:spacing w:after="0" w:line="500" w:lineRule="exact"/>
        <w:ind w:firstLineChars="200" w:firstLine="560"/>
        <w:jc w:val="left"/>
        <w:rPr>
          <w:rFonts w:ascii="仿宋" w:eastAsia="仿宋" w:hAnsi="仿宋"/>
          <w:color w:val="000000" w:themeColor="text1"/>
          <w:sz w:val="28"/>
          <w:szCs w:val="28"/>
        </w:rPr>
        <w:sectPr w:rsidR="00050A23" w:rsidRPr="006E5EC1">
          <w:headerReference w:type="first" r:id="rId11"/>
          <w:pgSz w:w="11906" w:h="16838"/>
          <w:pgMar w:top="1440" w:right="1416" w:bottom="1440" w:left="1134" w:header="142" w:footer="227" w:gutter="0"/>
          <w:cols w:space="425"/>
          <w:titlePg/>
          <w:docGrid w:type="lines" w:linePitch="312"/>
        </w:sectPr>
      </w:pPr>
    </w:p>
    <w:p w:rsidR="00050A23" w:rsidRPr="006E5EC1" w:rsidRDefault="00A72FDD">
      <w:pPr>
        <w:pStyle w:val="Default"/>
        <w:spacing w:line="360" w:lineRule="auto"/>
        <w:jc w:val="center"/>
        <w:outlineLvl w:val="0"/>
        <w:rPr>
          <w:rFonts w:ascii="仿宋" w:eastAsia="仿宋" w:hAnsi="仿宋"/>
          <w:b/>
          <w:color w:val="000000" w:themeColor="text1"/>
          <w:sz w:val="44"/>
          <w:szCs w:val="44"/>
        </w:rPr>
      </w:pPr>
      <w:bookmarkStart w:id="55" w:name="_Hlk61444720"/>
      <w:r w:rsidRPr="006E5EC1">
        <w:rPr>
          <w:rFonts w:ascii="仿宋" w:eastAsia="仿宋" w:hAnsi="仿宋" w:hint="eastAsia"/>
          <w:b/>
          <w:color w:val="000000" w:themeColor="text1"/>
          <w:sz w:val="44"/>
          <w:szCs w:val="44"/>
        </w:rPr>
        <w:lastRenderedPageBreak/>
        <w:t>二、公开询价</w:t>
      </w:r>
      <w:bookmarkEnd w:id="51"/>
      <w:r w:rsidRPr="006E5EC1">
        <w:rPr>
          <w:rFonts w:ascii="仿宋" w:eastAsia="仿宋" w:hAnsi="仿宋" w:hint="eastAsia"/>
          <w:b/>
          <w:color w:val="000000" w:themeColor="text1"/>
          <w:sz w:val="44"/>
          <w:szCs w:val="44"/>
        </w:rPr>
        <w:t>项目介绍</w:t>
      </w:r>
    </w:p>
    <w:p w:rsidR="00050A23" w:rsidRPr="006E5EC1" w:rsidRDefault="00A72FDD">
      <w:pPr>
        <w:spacing w:after="0" w:line="500" w:lineRule="exact"/>
        <w:ind w:left="1968" w:hangingChars="700" w:hanging="1968"/>
        <w:rPr>
          <w:rFonts w:ascii="仿宋" w:eastAsia="仿宋" w:hAnsi="仿宋"/>
          <w:bCs/>
          <w:color w:val="000000" w:themeColor="text1"/>
          <w:sz w:val="28"/>
          <w:szCs w:val="28"/>
        </w:rPr>
      </w:pPr>
      <w:bookmarkStart w:id="56" w:name="_Hlk46845989"/>
      <w:bookmarkEnd w:id="55"/>
      <w:r w:rsidRPr="006E5EC1">
        <w:rPr>
          <w:rFonts w:ascii="仿宋" w:eastAsia="仿宋" w:hAnsi="仿宋" w:hint="eastAsia"/>
          <w:b/>
          <w:color w:val="000000" w:themeColor="text1"/>
          <w:sz w:val="28"/>
          <w:szCs w:val="28"/>
        </w:rPr>
        <w:t>一、项目名称：</w:t>
      </w:r>
      <w:r w:rsidRPr="006E5EC1">
        <w:rPr>
          <w:rFonts w:ascii="仿宋" w:eastAsia="仿宋" w:hAnsi="仿宋" w:hint="eastAsia"/>
          <w:color w:val="000000" w:themeColor="text1"/>
          <w:sz w:val="28"/>
          <w:szCs w:val="28"/>
        </w:rPr>
        <w:t>重庆外语外事学院渝北校区校园围墙</w:t>
      </w:r>
      <w:r w:rsidR="00E90A55" w:rsidRPr="006E5EC1">
        <w:rPr>
          <w:rFonts w:ascii="仿宋" w:eastAsia="仿宋" w:hAnsi="仿宋" w:hint="eastAsia"/>
          <w:color w:val="000000" w:themeColor="text1"/>
          <w:sz w:val="28"/>
          <w:szCs w:val="28"/>
        </w:rPr>
        <w:t>整修</w:t>
      </w:r>
      <w:r w:rsidRPr="006E5EC1">
        <w:rPr>
          <w:rFonts w:ascii="仿宋" w:eastAsia="仿宋" w:hAnsi="仿宋" w:hint="eastAsia"/>
          <w:color w:val="000000" w:themeColor="text1"/>
          <w:sz w:val="28"/>
          <w:szCs w:val="28"/>
        </w:rPr>
        <w:t>项目</w:t>
      </w:r>
    </w:p>
    <w:p w:rsidR="00050A23" w:rsidRPr="006E5EC1" w:rsidRDefault="00A72FDD">
      <w:pPr>
        <w:widowControl w:val="0"/>
        <w:tabs>
          <w:tab w:val="left" w:pos="839"/>
        </w:tabs>
        <w:spacing w:after="0" w:line="460" w:lineRule="exact"/>
        <w:rPr>
          <w:rFonts w:ascii="仿宋" w:eastAsia="仿宋" w:hAnsi="仿宋"/>
          <w:color w:val="000000" w:themeColor="text1"/>
          <w:sz w:val="28"/>
          <w:szCs w:val="28"/>
        </w:rPr>
      </w:pPr>
      <w:r w:rsidRPr="006E5EC1">
        <w:rPr>
          <w:rFonts w:ascii="仿宋" w:eastAsia="仿宋" w:hAnsi="仿宋" w:hint="eastAsia"/>
          <w:b/>
          <w:color w:val="000000" w:themeColor="text1"/>
          <w:sz w:val="28"/>
          <w:szCs w:val="28"/>
        </w:rPr>
        <w:t>二、项目地点：</w:t>
      </w:r>
      <w:r w:rsidRPr="006E5EC1">
        <w:rPr>
          <w:rFonts w:ascii="仿宋" w:eastAsia="仿宋" w:hAnsi="仿宋" w:hint="eastAsia"/>
          <w:color w:val="000000" w:themeColor="text1"/>
          <w:sz w:val="28"/>
          <w:szCs w:val="28"/>
        </w:rPr>
        <w:t>重庆市渝北区回兴街道龙石路18号</w:t>
      </w:r>
    </w:p>
    <w:p w:rsidR="00050A23" w:rsidRPr="006E5EC1" w:rsidRDefault="00A72FDD">
      <w:pPr>
        <w:spacing w:after="0" w:line="500" w:lineRule="exact"/>
        <w:ind w:left="2668" w:hangingChars="949" w:hanging="2668"/>
        <w:rPr>
          <w:rFonts w:ascii="仿宋" w:eastAsia="仿宋" w:hAnsi="仿宋"/>
          <w:b/>
          <w:color w:val="000000" w:themeColor="text1"/>
          <w:sz w:val="28"/>
          <w:szCs w:val="28"/>
        </w:rPr>
      </w:pPr>
      <w:r w:rsidRPr="006E5EC1">
        <w:rPr>
          <w:rFonts w:ascii="仿宋" w:eastAsia="仿宋" w:hAnsi="仿宋" w:hint="eastAsia"/>
          <w:b/>
          <w:color w:val="000000" w:themeColor="text1"/>
          <w:sz w:val="28"/>
          <w:szCs w:val="28"/>
        </w:rPr>
        <w:t>三、项目概况：</w:t>
      </w:r>
    </w:p>
    <w:p w:rsidR="00050A23" w:rsidRPr="006E5EC1" w:rsidRDefault="00A72FDD">
      <w:pPr>
        <w:spacing w:after="0" w:line="40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重庆外语外事学院对渝北校区校园围墙</w:t>
      </w:r>
      <w:r w:rsidR="00E90A55" w:rsidRPr="006E5EC1">
        <w:rPr>
          <w:rFonts w:ascii="仿宋" w:eastAsia="仿宋" w:hAnsi="仿宋" w:hint="eastAsia"/>
          <w:color w:val="000000" w:themeColor="text1"/>
          <w:sz w:val="28"/>
          <w:szCs w:val="28"/>
        </w:rPr>
        <w:t>整修</w:t>
      </w:r>
      <w:r w:rsidRPr="006E5EC1">
        <w:rPr>
          <w:rFonts w:ascii="仿宋" w:eastAsia="仿宋" w:hAnsi="仿宋" w:hint="eastAsia"/>
          <w:color w:val="000000" w:themeColor="text1"/>
          <w:sz w:val="28"/>
          <w:szCs w:val="28"/>
        </w:rPr>
        <w:t>项目实施公开询价，欢迎符合要求的参与单位参与。</w:t>
      </w:r>
    </w:p>
    <w:p w:rsidR="00050A23" w:rsidRPr="006E5EC1" w:rsidRDefault="00A72FDD">
      <w:pPr>
        <w:spacing w:after="0" w:line="440" w:lineRule="exact"/>
        <w:ind w:firstLineChars="200" w:firstLine="560"/>
        <w:rPr>
          <w:rFonts w:ascii="仿宋" w:eastAsia="仿宋" w:hAnsi="仿宋"/>
          <w:b/>
          <w:color w:val="000000" w:themeColor="text1"/>
          <w:sz w:val="28"/>
          <w:szCs w:val="28"/>
        </w:rPr>
      </w:pPr>
      <w:r w:rsidRPr="006E5EC1">
        <w:rPr>
          <w:rFonts w:ascii="仿宋" w:eastAsia="仿宋" w:hAnsi="仿宋" w:hint="eastAsia"/>
          <w:color w:val="000000" w:themeColor="text1"/>
          <w:sz w:val="28"/>
          <w:szCs w:val="28"/>
        </w:rPr>
        <w:t>1．货物名称、数量、要求详见《公开询价货物一览表》。</w:t>
      </w:r>
    </w:p>
    <w:p w:rsidR="00050A23" w:rsidRPr="006E5EC1" w:rsidRDefault="00A72FDD">
      <w:pPr>
        <w:spacing w:after="0" w:line="44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2．参与人对本次公开询价提供的货物必须为全新的原装正品。</w:t>
      </w:r>
    </w:p>
    <w:p w:rsidR="00050A23" w:rsidRPr="006E5EC1" w:rsidRDefault="00A72FDD">
      <w:pPr>
        <w:spacing w:after="0" w:line="500" w:lineRule="exact"/>
        <w:ind w:left="2668" w:hangingChars="949" w:hanging="2668"/>
        <w:rPr>
          <w:rFonts w:ascii="仿宋" w:eastAsia="仿宋" w:hAnsi="仿宋"/>
          <w:b/>
          <w:color w:val="000000" w:themeColor="text1"/>
          <w:sz w:val="28"/>
          <w:szCs w:val="28"/>
        </w:rPr>
      </w:pPr>
      <w:r w:rsidRPr="006E5EC1">
        <w:rPr>
          <w:rFonts w:ascii="仿宋" w:eastAsia="仿宋" w:hAnsi="仿宋" w:hint="eastAsia"/>
          <w:b/>
          <w:color w:val="000000" w:themeColor="text1"/>
          <w:sz w:val="28"/>
          <w:szCs w:val="28"/>
        </w:rPr>
        <w:t>四、技术服务要求</w:t>
      </w:r>
    </w:p>
    <w:p w:rsidR="00050A23" w:rsidRPr="006E5EC1" w:rsidRDefault="00A72FDD">
      <w:pPr>
        <w:spacing w:after="0" w:line="440" w:lineRule="exact"/>
        <w:ind w:firstLine="567"/>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1．按国家或行业或地方标准验收。产品质量应达到设计要求，应能通过质检等部门的检验。</w:t>
      </w:r>
    </w:p>
    <w:p w:rsidR="00050A23" w:rsidRPr="006E5EC1" w:rsidRDefault="00A72FDD">
      <w:pPr>
        <w:spacing w:after="0" w:line="440" w:lineRule="exact"/>
        <w:ind w:firstLine="567"/>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2．成交参与人应按合同规定的时间和数量等货物运输至采购人项目所在地，过程中所发生的一切费用由成交参与人承担。</w:t>
      </w:r>
    </w:p>
    <w:p w:rsidR="00050A23" w:rsidRPr="006E5EC1" w:rsidRDefault="00A72FDD">
      <w:pPr>
        <w:spacing w:after="0" w:line="440" w:lineRule="exact"/>
        <w:ind w:firstLine="567"/>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3．质量要求：完全符合成交条件所规定的质量、规格要求，必须为全新的未经使用，无损失运到现场。</w:t>
      </w:r>
    </w:p>
    <w:p w:rsidR="00050A23" w:rsidRPr="006E5EC1" w:rsidRDefault="00A72FDD">
      <w:pPr>
        <w:spacing w:after="0" w:line="500" w:lineRule="exact"/>
        <w:ind w:left="2668" w:hangingChars="949" w:hanging="2668"/>
        <w:rPr>
          <w:rFonts w:ascii="仿宋" w:eastAsia="仿宋" w:hAnsi="仿宋"/>
          <w:b/>
          <w:color w:val="000000" w:themeColor="text1"/>
          <w:sz w:val="28"/>
          <w:szCs w:val="28"/>
        </w:rPr>
      </w:pPr>
      <w:r w:rsidRPr="006E5EC1">
        <w:rPr>
          <w:rFonts w:ascii="仿宋" w:eastAsia="仿宋" w:hAnsi="仿宋" w:hint="eastAsia"/>
          <w:b/>
          <w:color w:val="000000" w:themeColor="text1"/>
          <w:sz w:val="28"/>
          <w:szCs w:val="28"/>
        </w:rPr>
        <w:t>五、评审标准和方法：</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（一）资格性审查：按参与人资格标准的各项要求逐项审查。</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注：资格性审查有其中一项不符合者不进入下一程序。</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（二）符合性审查</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1、技术要求：有任何超过三项不符合《公开询价货物一览表》附件中的技术要求的不进入下一程序。</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2、服务要求：参与人必须逐项承诺</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（1）交货时间：2022年2月26日前，具体以学校通知为准。</w:t>
      </w:r>
    </w:p>
    <w:p w:rsidR="00050A23" w:rsidRPr="006E5EC1" w:rsidRDefault="00A72FDD">
      <w:pPr>
        <w:widowControl w:val="0"/>
        <w:tabs>
          <w:tab w:val="left" w:pos="839"/>
        </w:tabs>
        <w:spacing w:after="0" w:line="460" w:lineRule="exact"/>
        <w:ind w:firstLineChars="200" w:firstLine="560"/>
        <w:rPr>
          <w:rFonts w:ascii="仿宋" w:eastAsia="仿宋" w:hAnsi="仿宋"/>
          <w:color w:val="000000" w:themeColor="text1"/>
          <w:sz w:val="24"/>
          <w:szCs w:val="24"/>
        </w:rPr>
      </w:pPr>
      <w:r w:rsidRPr="006E5EC1">
        <w:rPr>
          <w:rFonts w:ascii="仿宋" w:eastAsia="仿宋" w:hAnsi="仿宋" w:hint="eastAsia"/>
          <w:bCs/>
          <w:color w:val="000000" w:themeColor="text1"/>
          <w:sz w:val="28"/>
          <w:szCs w:val="28"/>
        </w:rPr>
        <w:t>（2）交货地点：</w:t>
      </w:r>
      <w:r w:rsidRPr="006E5EC1">
        <w:rPr>
          <w:rFonts w:ascii="仿宋" w:eastAsia="仿宋" w:hAnsi="仿宋" w:hint="eastAsia"/>
          <w:color w:val="000000" w:themeColor="text1"/>
          <w:sz w:val="28"/>
          <w:szCs w:val="28"/>
        </w:rPr>
        <w:t>重庆市渝北区回兴街道龙石路18号</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（3）到货率：根据交货时间到货率达到100%。</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（4）付款方式：施工完成验收合格付95%，一年质保期满无重大质量问题付5%。</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（5）验收承诺：详见第四条技术服务要求。</w:t>
      </w:r>
    </w:p>
    <w:p w:rsidR="00050A23" w:rsidRPr="006E5EC1" w:rsidRDefault="00A72FDD">
      <w:pPr>
        <w:spacing w:after="0" w:line="4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（6）售后服务承诺：详见第六条售后服务要求。</w:t>
      </w:r>
    </w:p>
    <w:p w:rsidR="00050A23" w:rsidRPr="006E5EC1" w:rsidRDefault="00A72FDD">
      <w:pPr>
        <w:spacing w:after="0" w:line="500" w:lineRule="exact"/>
        <w:ind w:firstLineChars="200" w:firstLine="560"/>
        <w:rPr>
          <w:rFonts w:ascii="仿宋" w:eastAsia="仿宋" w:hAnsi="仿宋"/>
          <w:bCs/>
          <w:color w:val="000000" w:themeColor="text1"/>
          <w:sz w:val="28"/>
          <w:szCs w:val="28"/>
        </w:rPr>
      </w:pPr>
      <w:r w:rsidRPr="006E5EC1">
        <w:rPr>
          <w:rFonts w:ascii="仿宋" w:eastAsia="仿宋" w:hAnsi="仿宋" w:hint="eastAsia"/>
          <w:bCs/>
          <w:color w:val="000000" w:themeColor="text1"/>
          <w:sz w:val="28"/>
          <w:szCs w:val="28"/>
        </w:rPr>
        <w:t>本公开询价采购的评审方法采用综合评估法确定成交参与人。</w:t>
      </w:r>
    </w:p>
    <w:p w:rsidR="00050A23" w:rsidRPr="006E5EC1" w:rsidRDefault="00A72FDD">
      <w:pPr>
        <w:spacing w:after="0" w:line="500" w:lineRule="exact"/>
        <w:ind w:left="2668" w:hangingChars="949" w:hanging="2668"/>
        <w:rPr>
          <w:rFonts w:ascii="仿宋" w:eastAsia="仿宋" w:hAnsi="仿宋"/>
          <w:b/>
          <w:color w:val="000000" w:themeColor="text1"/>
          <w:sz w:val="28"/>
          <w:szCs w:val="28"/>
        </w:rPr>
      </w:pPr>
      <w:r w:rsidRPr="006E5EC1">
        <w:rPr>
          <w:rFonts w:ascii="仿宋" w:eastAsia="仿宋" w:hAnsi="仿宋" w:hint="eastAsia"/>
          <w:b/>
          <w:color w:val="000000" w:themeColor="text1"/>
          <w:sz w:val="28"/>
          <w:szCs w:val="28"/>
        </w:rPr>
        <w:t>六、售后服务要求</w:t>
      </w:r>
    </w:p>
    <w:p w:rsidR="00050A23" w:rsidRPr="006E5EC1" w:rsidRDefault="00A72FDD">
      <w:pPr>
        <w:spacing w:after="0" w:line="44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lastRenderedPageBreak/>
        <w:t>项目整体质保期壹年，从验收合格之日起算。在保质期内，乙方应对非人为因素损坏的物品负责包换。</w:t>
      </w:r>
    </w:p>
    <w:p w:rsidR="00050A23" w:rsidRPr="006E5EC1" w:rsidRDefault="00A72FDD" w:rsidP="00E95C99">
      <w:pPr>
        <w:spacing w:after="0" w:line="440" w:lineRule="exact"/>
        <w:rPr>
          <w:rFonts w:ascii="仿宋" w:eastAsia="仿宋" w:hAnsi="仿宋"/>
          <w:bCs/>
          <w:color w:val="000000" w:themeColor="text1"/>
          <w:sz w:val="28"/>
          <w:szCs w:val="28"/>
        </w:rPr>
      </w:pPr>
      <w:r w:rsidRPr="006E5EC1">
        <w:rPr>
          <w:rFonts w:ascii="仿宋" w:eastAsia="仿宋" w:hAnsi="仿宋" w:hint="eastAsia"/>
          <w:b/>
          <w:color w:val="000000" w:themeColor="text1"/>
          <w:sz w:val="28"/>
          <w:szCs w:val="28"/>
        </w:rPr>
        <w:t>七、本技术规格及要求中所发生的费用全部包含在响应报价中，如本部分的要求与货物的具体要求和采购合同有冲突处，则以货物的具体要求和采购合同为准。</w:t>
      </w:r>
    </w:p>
    <w:bookmarkEnd w:id="56"/>
    <w:p w:rsidR="00050A23" w:rsidRPr="006E5EC1" w:rsidRDefault="00050A23">
      <w:pPr>
        <w:rPr>
          <w:rFonts w:ascii="仿宋" w:eastAsia="仿宋" w:hAnsi="仿宋"/>
          <w:b/>
          <w:color w:val="000000" w:themeColor="text1"/>
          <w:sz w:val="36"/>
          <w:szCs w:val="36"/>
        </w:rPr>
        <w:sectPr w:rsidR="00050A23" w:rsidRPr="006E5EC1">
          <w:pgSz w:w="11906" w:h="16838"/>
          <w:pgMar w:top="1440" w:right="1274" w:bottom="1440" w:left="1134" w:header="284" w:footer="227" w:gutter="0"/>
          <w:cols w:space="425"/>
          <w:titlePg/>
          <w:docGrid w:type="lines" w:linePitch="312"/>
        </w:sectPr>
      </w:pPr>
    </w:p>
    <w:p w:rsidR="00050A23" w:rsidRPr="006E5EC1" w:rsidRDefault="00A72FDD">
      <w:pPr>
        <w:pStyle w:val="Default"/>
        <w:numPr>
          <w:ilvl w:val="255"/>
          <w:numId w:val="0"/>
        </w:numPr>
        <w:spacing w:line="360" w:lineRule="auto"/>
        <w:jc w:val="center"/>
        <w:outlineLvl w:val="0"/>
        <w:rPr>
          <w:rFonts w:ascii="仿宋" w:eastAsia="仿宋" w:hAnsi="仿宋"/>
          <w:color w:val="000000" w:themeColor="text1"/>
          <w:sz w:val="44"/>
          <w:szCs w:val="44"/>
        </w:rPr>
      </w:pPr>
      <w:r w:rsidRPr="006E5EC1">
        <w:rPr>
          <w:rFonts w:ascii="仿宋" w:eastAsia="仿宋" w:hAnsi="仿宋" w:hint="eastAsia"/>
          <w:color w:val="000000" w:themeColor="text1"/>
          <w:sz w:val="44"/>
          <w:szCs w:val="44"/>
        </w:rPr>
        <w:lastRenderedPageBreak/>
        <w:t>公开询价货物一览表</w:t>
      </w:r>
    </w:p>
    <w:tbl>
      <w:tblPr>
        <w:tblW w:w="14740" w:type="dxa"/>
        <w:tblInd w:w="91" w:type="dxa"/>
        <w:tblLayout w:type="fixed"/>
        <w:tblLook w:val="04A0" w:firstRow="1" w:lastRow="0" w:firstColumn="1" w:lastColumn="0" w:noHBand="0" w:noVBand="1"/>
      </w:tblPr>
      <w:tblGrid>
        <w:gridCol w:w="616"/>
        <w:gridCol w:w="1386"/>
        <w:gridCol w:w="4505"/>
        <w:gridCol w:w="740"/>
        <w:gridCol w:w="992"/>
        <w:gridCol w:w="850"/>
        <w:gridCol w:w="879"/>
        <w:gridCol w:w="1098"/>
        <w:gridCol w:w="3674"/>
      </w:tblGrid>
      <w:tr w:rsidR="006E5EC1" w:rsidRPr="006E5EC1" w:rsidTr="00E90A55">
        <w:trPr>
          <w:trHeight w:val="391"/>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序号</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分部分项工程</w:t>
            </w:r>
          </w:p>
        </w:tc>
        <w:tc>
          <w:tcPr>
            <w:tcW w:w="45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项目特征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计量</w:t>
            </w:r>
            <w:r w:rsidRPr="006E5EC1">
              <w:rPr>
                <w:rFonts w:ascii="仿宋" w:eastAsia="仿宋" w:hAnsi="仿宋" w:cs="宋体" w:hint="eastAsia"/>
                <w:b/>
                <w:bCs/>
                <w:color w:val="000000" w:themeColor="text1"/>
                <w:spacing w:val="-10"/>
                <w:sz w:val="20"/>
                <w:szCs w:val="20"/>
              </w:rPr>
              <w:br/>
              <w:t>单位</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D925F2" w:rsidRPr="006E5EC1" w:rsidRDefault="00D925F2" w:rsidP="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工程量</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b/>
                <w:bCs/>
                <w:color w:val="000000" w:themeColor="text1"/>
                <w:spacing w:val="-10"/>
                <w:sz w:val="20"/>
                <w:szCs w:val="20"/>
              </w:rPr>
              <w:t>品牌</w:t>
            </w:r>
          </w:p>
        </w:tc>
        <w:tc>
          <w:tcPr>
            <w:tcW w:w="1977" w:type="dxa"/>
            <w:gridSpan w:val="2"/>
            <w:tcBorders>
              <w:top w:val="single" w:sz="4" w:space="0" w:color="auto"/>
              <w:left w:val="nil"/>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金额</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备注</w:t>
            </w:r>
          </w:p>
        </w:tc>
      </w:tr>
      <w:tr w:rsidR="006E5EC1" w:rsidRPr="006E5EC1" w:rsidTr="00E90A55">
        <w:trPr>
          <w:trHeight w:val="302"/>
        </w:trPr>
        <w:tc>
          <w:tcPr>
            <w:tcW w:w="616" w:type="dxa"/>
            <w:vMerge/>
            <w:tcBorders>
              <w:top w:val="single" w:sz="4" w:space="0" w:color="auto"/>
              <w:left w:val="single" w:sz="4" w:space="0" w:color="auto"/>
              <w:bottom w:val="single" w:sz="4" w:space="0" w:color="auto"/>
              <w:right w:val="single" w:sz="4" w:space="0" w:color="auto"/>
            </w:tcBorders>
            <w:vAlign w:val="center"/>
          </w:tcPr>
          <w:p w:rsidR="00D925F2" w:rsidRPr="006E5EC1" w:rsidRDefault="00D925F2">
            <w:pPr>
              <w:spacing w:after="0" w:line="240" w:lineRule="auto"/>
              <w:jc w:val="left"/>
              <w:rPr>
                <w:rFonts w:ascii="仿宋" w:eastAsia="仿宋" w:hAnsi="仿宋" w:cs="宋体"/>
                <w:b/>
                <w:bCs/>
                <w:color w:val="000000" w:themeColor="text1"/>
                <w:spacing w:val="-10"/>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D925F2" w:rsidRPr="006E5EC1" w:rsidRDefault="00D925F2">
            <w:pPr>
              <w:spacing w:after="0" w:line="240" w:lineRule="auto"/>
              <w:jc w:val="left"/>
              <w:rPr>
                <w:rFonts w:ascii="仿宋" w:eastAsia="仿宋" w:hAnsi="仿宋" w:cs="宋体"/>
                <w:b/>
                <w:bCs/>
                <w:color w:val="000000" w:themeColor="text1"/>
                <w:spacing w:val="-10"/>
                <w:sz w:val="20"/>
                <w:szCs w:val="20"/>
              </w:rPr>
            </w:pPr>
          </w:p>
        </w:tc>
        <w:tc>
          <w:tcPr>
            <w:tcW w:w="4505" w:type="dxa"/>
            <w:vMerge/>
            <w:tcBorders>
              <w:top w:val="single" w:sz="4" w:space="0" w:color="auto"/>
              <w:left w:val="single" w:sz="4" w:space="0" w:color="auto"/>
              <w:bottom w:val="single" w:sz="4" w:space="0" w:color="000000"/>
              <w:right w:val="single" w:sz="4" w:space="0" w:color="auto"/>
            </w:tcBorders>
            <w:vAlign w:val="center"/>
          </w:tcPr>
          <w:p w:rsidR="00D925F2" w:rsidRPr="006E5EC1" w:rsidRDefault="00D925F2">
            <w:pPr>
              <w:spacing w:after="0" w:line="240" w:lineRule="auto"/>
              <w:jc w:val="left"/>
              <w:rPr>
                <w:rFonts w:ascii="仿宋" w:eastAsia="仿宋" w:hAnsi="仿宋" w:cs="宋体"/>
                <w:b/>
                <w:bCs/>
                <w:color w:val="000000" w:themeColor="text1"/>
                <w:spacing w:val="-1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D925F2" w:rsidRPr="006E5EC1" w:rsidRDefault="00D925F2">
            <w:pPr>
              <w:spacing w:after="0" w:line="240" w:lineRule="auto"/>
              <w:jc w:val="left"/>
              <w:rPr>
                <w:rFonts w:ascii="仿宋" w:eastAsia="仿宋" w:hAnsi="仿宋" w:cs="宋体"/>
                <w:b/>
                <w:bCs/>
                <w:color w:val="000000" w:themeColor="text1"/>
                <w:spacing w:val="-10"/>
                <w:sz w:val="20"/>
                <w:szCs w:val="20"/>
              </w:rPr>
            </w:pPr>
          </w:p>
        </w:tc>
        <w:tc>
          <w:tcPr>
            <w:tcW w:w="992" w:type="dxa"/>
            <w:vMerge/>
            <w:tcBorders>
              <w:left w:val="single" w:sz="4" w:space="0" w:color="auto"/>
              <w:bottom w:val="single" w:sz="4" w:space="0" w:color="auto"/>
              <w:right w:val="single" w:sz="4" w:space="0" w:color="auto"/>
            </w:tcBorders>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单价</w:t>
            </w:r>
          </w:p>
        </w:tc>
        <w:tc>
          <w:tcPr>
            <w:tcW w:w="1098" w:type="dxa"/>
            <w:tcBorders>
              <w:top w:val="nil"/>
              <w:left w:val="nil"/>
              <w:bottom w:val="single" w:sz="4" w:space="0" w:color="auto"/>
              <w:right w:val="single" w:sz="4" w:space="0" w:color="auto"/>
            </w:tcBorders>
            <w:shd w:val="clear" w:color="auto" w:fill="auto"/>
            <w:noWrap/>
            <w:vAlign w:val="center"/>
          </w:tcPr>
          <w:p w:rsidR="00D925F2" w:rsidRPr="006E5EC1" w:rsidRDefault="00D925F2">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合价</w:t>
            </w:r>
          </w:p>
        </w:tc>
        <w:tc>
          <w:tcPr>
            <w:tcW w:w="3674" w:type="dxa"/>
            <w:vMerge/>
            <w:tcBorders>
              <w:top w:val="single" w:sz="4" w:space="0" w:color="auto"/>
              <w:left w:val="single" w:sz="4" w:space="0" w:color="auto"/>
              <w:bottom w:val="single" w:sz="4" w:space="0" w:color="auto"/>
              <w:right w:val="single" w:sz="4" w:space="0" w:color="auto"/>
            </w:tcBorders>
            <w:vAlign w:val="center"/>
          </w:tcPr>
          <w:p w:rsidR="00D925F2" w:rsidRPr="006E5EC1" w:rsidRDefault="00D925F2">
            <w:pPr>
              <w:spacing w:after="0" w:line="240" w:lineRule="auto"/>
              <w:jc w:val="left"/>
              <w:rPr>
                <w:rFonts w:ascii="仿宋" w:eastAsia="仿宋" w:hAnsi="仿宋" w:cs="宋体"/>
                <w:b/>
                <w:bCs/>
                <w:color w:val="000000" w:themeColor="text1"/>
                <w:spacing w:val="-10"/>
                <w:sz w:val="20"/>
                <w:szCs w:val="20"/>
              </w:rPr>
            </w:pPr>
          </w:p>
        </w:tc>
      </w:tr>
      <w:tr w:rsidR="006E5EC1" w:rsidRPr="006E5EC1" w:rsidTr="00E90A55">
        <w:trPr>
          <w:trHeight w:val="1323"/>
        </w:trPr>
        <w:tc>
          <w:tcPr>
            <w:tcW w:w="616" w:type="dxa"/>
            <w:tcBorders>
              <w:top w:val="nil"/>
              <w:left w:val="single" w:sz="4" w:space="0" w:color="auto"/>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p>
        </w:tc>
        <w:tc>
          <w:tcPr>
            <w:tcW w:w="1386"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新建栏杆</w:t>
            </w:r>
          </w:p>
        </w:tc>
        <w:tc>
          <w:tcPr>
            <w:tcW w:w="4505" w:type="dxa"/>
            <w:tcBorders>
              <w:top w:val="nil"/>
              <w:left w:val="nil"/>
              <w:bottom w:val="single" w:sz="4" w:space="0" w:color="auto"/>
              <w:right w:val="single" w:sz="4" w:space="0" w:color="auto"/>
            </w:tcBorders>
            <w:shd w:val="clear" w:color="auto" w:fill="auto"/>
            <w:vAlign w:val="center"/>
          </w:tcPr>
          <w:p w:rsidR="000E2B3F" w:rsidRPr="006E5EC1" w:rsidRDefault="000E2B3F" w:rsidP="00893874">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[部位]</w:t>
            </w:r>
            <w:r w:rsidRPr="006E5EC1">
              <w:rPr>
                <w:rFonts w:hint="eastAsia"/>
                <w:color w:val="000000" w:themeColor="text1"/>
              </w:rPr>
              <w:t xml:space="preserve"> </w:t>
            </w:r>
            <w:r w:rsidRPr="006E5EC1">
              <w:rPr>
                <w:rFonts w:ascii="仿宋" w:eastAsia="仿宋" w:hAnsi="仿宋" w:hint="eastAsia"/>
                <w:color w:val="000000" w:themeColor="text1"/>
                <w:spacing w:val="-10"/>
                <w:sz w:val="20"/>
                <w:szCs w:val="20"/>
              </w:rPr>
              <w:t>1号大门伸缩闸门两侧</w:t>
            </w:r>
          </w:p>
          <w:p w:rsidR="000E2B3F" w:rsidRPr="006E5EC1" w:rsidRDefault="00A72FDD" w:rsidP="00893874">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[项目特征]新建</w:t>
            </w:r>
            <w:r w:rsidR="00E90A55" w:rsidRPr="006E5EC1">
              <w:rPr>
                <w:rFonts w:ascii="仿宋" w:eastAsia="仿宋" w:hAnsi="仿宋" w:hint="eastAsia"/>
                <w:color w:val="000000" w:themeColor="text1"/>
                <w:spacing w:val="-10"/>
                <w:sz w:val="20"/>
                <w:szCs w:val="20"/>
              </w:rPr>
              <w:t>不锈钢</w:t>
            </w:r>
            <w:r w:rsidRPr="006E5EC1">
              <w:rPr>
                <w:rFonts w:ascii="仿宋" w:eastAsia="仿宋" w:hAnsi="仿宋" w:hint="eastAsia"/>
                <w:color w:val="000000" w:themeColor="text1"/>
                <w:spacing w:val="-10"/>
                <w:sz w:val="20"/>
                <w:szCs w:val="20"/>
              </w:rPr>
              <w:t>栏杆</w:t>
            </w:r>
          </w:p>
          <w:p w:rsidR="0045263D" w:rsidRPr="006E5EC1" w:rsidRDefault="00A72FDD" w:rsidP="0045263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[工作内容]</w:t>
            </w:r>
          </w:p>
          <w:p w:rsidR="00050A23" w:rsidRPr="006E5EC1" w:rsidRDefault="00893874" w:rsidP="0045263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高度1500mm</w:t>
            </w:r>
            <w:r w:rsidR="00A72FDD" w:rsidRPr="006E5EC1">
              <w:rPr>
                <w:rFonts w:ascii="仿宋" w:eastAsia="仿宋" w:hAnsi="仿宋" w:hint="eastAsia"/>
                <w:color w:val="000000" w:themeColor="text1"/>
                <w:spacing w:val="-10"/>
                <w:sz w:val="20"/>
                <w:szCs w:val="20"/>
              </w:rPr>
              <w:t>不锈钢栏杆，采用304不锈钢，壁厚1.2</w:t>
            </w:r>
            <w:r w:rsidR="00D925F2" w:rsidRPr="006E5EC1">
              <w:rPr>
                <w:rFonts w:ascii="仿宋" w:eastAsia="仿宋" w:hAnsi="仿宋" w:hint="eastAsia"/>
                <w:color w:val="000000" w:themeColor="text1"/>
                <w:spacing w:val="-10"/>
                <w:sz w:val="20"/>
                <w:szCs w:val="20"/>
              </w:rPr>
              <w:t>mm</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43</w:t>
            </w:r>
          </w:p>
        </w:tc>
        <w:tc>
          <w:tcPr>
            <w:tcW w:w="850"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olor w:val="000000" w:themeColor="text1"/>
                <w:spacing w:val="-10"/>
                <w:sz w:val="20"/>
                <w:szCs w:val="20"/>
              </w:rPr>
            </w:pPr>
          </w:p>
        </w:tc>
      </w:tr>
      <w:tr w:rsidR="006E5EC1" w:rsidRPr="006E5EC1" w:rsidTr="00E90A55">
        <w:trPr>
          <w:trHeight w:val="1277"/>
        </w:trPr>
        <w:tc>
          <w:tcPr>
            <w:tcW w:w="616" w:type="dxa"/>
            <w:tcBorders>
              <w:top w:val="nil"/>
              <w:left w:val="single" w:sz="4" w:space="0" w:color="auto"/>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2</w:t>
            </w:r>
          </w:p>
        </w:tc>
        <w:tc>
          <w:tcPr>
            <w:tcW w:w="1386" w:type="dxa"/>
            <w:tcBorders>
              <w:top w:val="nil"/>
              <w:left w:val="nil"/>
              <w:bottom w:val="single" w:sz="4" w:space="0" w:color="auto"/>
              <w:right w:val="single" w:sz="4" w:space="0" w:color="auto"/>
            </w:tcBorders>
            <w:shd w:val="clear" w:color="auto" w:fill="auto"/>
            <w:vAlign w:val="center"/>
          </w:tcPr>
          <w:p w:rsidR="00050A23" w:rsidRPr="006E5EC1" w:rsidRDefault="00E90A55" w:rsidP="00481894">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w:t>
            </w:r>
            <w:r w:rsidR="00A72FDD" w:rsidRPr="006E5EC1">
              <w:rPr>
                <w:rFonts w:ascii="仿宋" w:eastAsia="仿宋" w:hAnsi="仿宋" w:cs="宋体" w:hint="eastAsia"/>
                <w:color w:val="000000" w:themeColor="text1"/>
                <w:spacing w:val="-10"/>
                <w:sz w:val="20"/>
                <w:szCs w:val="20"/>
              </w:rPr>
              <w:t>钢</w:t>
            </w:r>
            <w:r w:rsidR="000E2B3F" w:rsidRPr="006E5EC1">
              <w:rPr>
                <w:rFonts w:ascii="仿宋" w:eastAsia="仿宋" w:hAnsi="仿宋" w:cs="宋体" w:hint="eastAsia"/>
                <w:color w:val="000000" w:themeColor="text1"/>
                <w:spacing w:val="-10"/>
                <w:sz w:val="20"/>
                <w:szCs w:val="20"/>
              </w:rPr>
              <w:t>制</w:t>
            </w:r>
            <w:r w:rsidR="00481894" w:rsidRPr="006E5EC1">
              <w:rPr>
                <w:rFonts w:ascii="仿宋" w:eastAsia="仿宋" w:hAnsi="仿宋" w:cs="宋体" w:hint="eastAsia"/>
                <w:color w:val="000000" w:themeColor="text1"/>
                <w:spacing w:val="-10"/>
                <w:sz w:val="20"/>
                <w:szCs w:val="20"/>
              </w:rPr>
              <w:t>围网</w:t>
            </w:r>
          </w:p>
        </w:tc>
        <w:tc>
          <w:tcPr>
            <w:tcW w:w="4505" w:type="dxa"/>
            <w:tcBorders>
              <w:top w:val="nil"/>
              <w:left w:val="nil"/>
              <w:bottom w:val="single" w:sz="4" w:space="0" w:color="auto"/>
              <w:right w:val="single" w:sz="4" w:space="0" w:color="auto"/>
            </w:tcBorders>
            <w:shd w:val="clear" w:color="auto" w:fill="auto"/>
            <w:vAlign w:val="center"/>
          </w:tcPr>
          <w:p w:rsidR="000E2B3F" w:rsidRPr="006E5EC1" w:rsidRDefault="000E2B3F" w:rsidP="00893874">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hint="eastAsia"/>
                <w:color w:val="000000" w:themeColor="text1"/>
                <w:spacing w:val="-10"/>
                <w:sz w:val="20"/>
                <w:szCs w:val="20"/>
              </w:rPr>
              <w:t>[部位]</w:t>
            </w:r>
            <w:r w:rsidRPr="006E5EC1">
              <w:rPr>
                <w:rFonts w:hint="eastAsia"/>
                <w:color w:val="000000" w:themeColor="text1"/>
              </w:rPr>
              <w:t xml:space="preserve"> </w:t>
            </w:r>
            <w:r w:rsidR="00481894" w:rsidRPr="006E5EC1">
              <w:rPr>
                <w:rFonts w:ascii="仿宋" w:eastAsia="仿宋" w:hAnsi="仿宋" w:hint="eastAsia"/>
                <w:color w:val="000000" w:themeColor="text1"/>
                <w:spacing w:val="-10"/>
                <w:sz w:val="20"/>
                <w:szCs w:val="20"/>
              </w:rPr>
              <w:t>9号</w:t>
            </w:r>
            <w:r w:rsidRPr="006E5EC1">
              <w:rPr>
                <w:rFonts w:ascii="仿宋" w:eastAsia="仿宋" w:hAnsi="仿宋" w:hint="eastAsia"/>
                <w:color w:val="000000" w:themeColor="text1"/>
                <w:spacing w:val="-10"/>
                <w:sz w:val="20"/>
                <w:szCs w:val="20"/>
              </w:rPr>
              <w:t>楼报警亭-9号楼电房</w:t>
            </w:r>
            <w:r w:rsidR="00481894" w:rsidRPr="006E5EC1">
              <w:rPr>
                <w:rFonts w:ascii="仿宋" w:eastAsia="仿宋" w:hAnsi="仿宋" w:hint="eastAsia"/>
                <w:color w:val="000000" w:themeColor="text1"/>
                <w:spacing w:val="-10"/>
                <w:sz w:val="20"/>
                <w:szCs w:val="20"/>
              </w:rPr>
              <w:t>160M</w:t>
            </w:r>
          </w:p>
          <w:p w:rsidR="00893874" w:rsidRPr="006E5EC1" w:rsidRDefault="00A72FDD" w:rsidP="00893874">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[项目特征]墙体上方</w:t>
            </w:r>
            <w:r w:rsidR="00893874" w:rsidRPr="006E5EC1">
              <w:rPr>
                <w:rFonts w:ascii="仿宋" w:eastAsia="仿宋" w:hAnsi="仿宋" w:cs="宋体" w:hint="eastAsia"/>
                <w:color w:val="000000" w:themeColor="text1"/>
                <w:spacing w:val="-10"/>
                <w:sz w:val="20"/>
                <w:szCs w:val="20"/>
              </w:rPr>
              <w:t>新建</w:t>
            </w:r>
            <w:r w:rsidR="00CC7B51" w:rsidRPr="006E5EC1">
              <w:rPr>
                <w:rFonts w:ascii="仿宋" w:eastAsia="仿宋" w:hAnsi="仿宋" w:cs="宋体" w:hint="eastAsia"/>
                <w:color w:val="000000" w:themeColor="text1"/>
                <w:spacing w:val="-10"/>
                <w:sz w:val="20"/>
                <w:szCs w:val="20"/>
              </w:rPr>
              <w:t>浸塑</w:t>
            </w:r>
            <w:r w:rsidRPr="006E5EC1">
              <w:rPr>
                <w:rFonts w:ascii="仿宋" w:eastAsia="仿宋" w:hAnsi="仿宋" w:cs="宋体" w:hint="eastAsia"/>
                <w:color w:val="000000" w:themeColor="text1"/>
                <w:spacing w:val="-10"/>
                <w:sz w:val="20"/>
                <w:szCs w:val="20"/>
              </w:rPr>
              <w:t>钢</w:t>
            </w:r>
            <w:r w:rsidR="00CC7B51" w:rsidRPr="006E5EC1">
              <w:rPr>
                <w:rFonts w:ascii="仿宋" w:eastAsia="仿宋" w:hAnsi="仿宋" w:cs="宋体" w:hint="eastAsia"/>
                <w:color w:val="000000" w:themeColor="text1"/>
                <w:spacing w:val="-10"/>
                <w:sz w:val="20"/>
                <w:szCs w:val="20"/>
              </w:rPr>
              <w:t>制</w:t>
            </w:r>
            <w:r w:rsidR="00893874" w:rsidRPr="006E5EC1">
              <w:rPr>
                <w:rFonts w:ascii="仿宋" w:eastAsia="仿宋" w:hAnsi="仿宋" w:cs="宋体" w:hint="eastAsia"/>
                <w:color w:val="000000" w:themeColor="text1"/>
                <w:spacing w:val="-10"/>
                <w:sz w:val="20"/>
                <w:szCs w:val="20"/>
              </w:rPr>
              <w:t>隔离网</w:t>
            </w:r>
          </w:p>
          <w:p w:rsidR="00893874" w:rsidRPr="006E5EC1" w:rsidRDefault="00A72FDD" w:rsidP="00893874">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p>
          <w:p w:rsidR="00CC7B51" w:rsidRPr="006E5EC1" w:rsidRDefault="00CC7B51"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r w:rsidR="000E2B3F" w:rsidRPr="006E5EC1">
              <w:rPr>
                <w:rFonts w:ascii="仿宋" w:eastAsia="仿宋" w:hAnsi="仿宋" w:cs="宋体" w:hint="eastAsia"/>
                <w:color w:val="000000" w:themeColor="text1"/>
                <w:spacing w:val="-10"/>
                <w:sz w:val="20"/>
                <w:szCs w:val="20"/>
              </w:rPr>
              <w:t>.立</w:t>
            </w:r>
            <w:r w:rsidR="00481894" w:rsidRPr="006E5EC1">
              <w:rPr>
                <w:rFonts w:ascii="仿宋" w:eastAsia="仿宋" w:hAnsi="仿宋" w:cs="宋体" w:hint="eastAsia"/>
                <w:color w:val="000000" w:themeColor="text1"/>
                <w:spacing w:val="-10"/>
                <w:sz w:val="20"/>
                <w:szCs w:val="20"/>
              </w:rPr>
              <w:t>柱</w:t>
            </w:r>
            <w:r w:rsidRPr="006E5EC1">
              <w:rPr>
                <w:rFonts w:ascii="仿宋" w:eastAsia="仿宋" w:hAnsi="仿宋" w:cs="宋体" w:hint="eastAsia"/>
                <w:color w:val="000000" w:themeColor="text1"/>
                <w:spacing w:val="-10"/>
                <w:sz w:val="20"/>
                <w:szCs w:val="20"/>
              </w:rPr>
              <w:t>：</w:t>
            </w:r>
            <w:r w:rsidR="00893874" w:rsidRPr="006E5EC1">
              <w:rPr>
                <w:rFonts w:ascii="仿宋" w:eastAsia="仿宋" w:hAnsi="仿宋" w:cs="宋体" w:hint="eastAsia"/>
                <w:color w:val="000000" w:themeColor="text1"/>
                <w:spacing w:val="-10"/>
                <w:sz w:val="20"/>
                <w:szCs w:val="20"/>
              </w:rPr>
              <w:t>高度1500mm，35mm方形钢管，厚度2mm</w:t>
            </w:r>
          </w:p>
          <w:p w:rsidR="00050A23" w:rsidRPr="006E5EC1" w:rsidRDefault="00CC7B51" w:rsidP="000E2B3F">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w:t>
            </w:r>
            <w:r w:rsidR="000E2B3F" w:rsidRPr="006E5EC1">
              <w:rPr>
                <w:rFonts w:ascii="仿宋" w:eastAsia="仿宋" w:hAnsi="仿宋" w:cs="宋体" w:hint="eastAsia"/>
                <w:color w:val="000000" w:themeColor="text1"/>
                <w:spacing w:val="-10"/>
                <w:sz w:val="20"/>
                <w:szCs w:val="20"/>
              </w:rPr>
              <w:t>.</w:t>
            </w:r>
            <w:r w:rsidRPr="006E5EC1">
              <w:rPr>
                <w:rFonts w:ascii="仿宋" w:eastAsia="仿宋" w:hAnsi="仿宋" w:cs="宋体" w:hint="eastAsia"/>
                <w:color w:val="000000" w:themeColor="text1"/>
                <w:spacing w:val="-10"/>
                <w:sz w:val="20"/>
                <w:szCs w:val="20"/>
              </w:rPr>
              <w:t>丝围网：</w:t>
            </w:r>
            <w:r w:rsidR="00A72FDD" w:rsidRPr="006E5EC1">
              <w:rPr>
                <w:rFonts w:ascii="仿宋" w:eastAsia="仿宋" w:hAnsi="仿宋" w:cs="宋体" w:hint="eastAsia"/>
                <w:color w:val="000000" w:themeColor="text1"/>
                <w:spacing w:val="-10"/>
                <w:sz w:val="20"/>
                <w:szCs w:val="20"/>
              </w:rPr>
              <w:t>6mm</w:t>
            </w:r>
            <w:r w:rsidR="00893874" w:rsidRPr="006E5EC1">
              <w:rPr>
                <w:rFonts w:ascii="仿宋" w:eastAsia="仿宋" w:hAnsi="仿宋" w:cs="宋体" w:hint="eastAsia"/>
                <w:color w:val="000000" w:themeColor="text1"/>
                <w:spacing w:val="-10"/>
                <w:sz w:val="20"/>
                <w:szCs w:val="20"/>
              </w:rPr>
              <w:t>钢丝</w:t>
            </w:r>
            <w:r w:rsidR="00A72FDD" w:rsidRPr="006E5EC1">
              <w:rPr>
                <w:rFonts w:ascii="仿宋" w:eastAsia="仿宋" w:hAnsi="仿宋" w:cs="宋体" w:hint="eastAsia"/>
                <w:color w:val="000000" w:themeColor="text1"/>
                <w:spacing w:val="-10"/>
                <w:sz w:val="20"/>
                <w:szCs w:val="20"/>
              </w:rPr>
              <w:t>围网</w:t>
            </w:r>
            <w:r w:rsidR="00893874" w:rsidRPr="006E5EC1">
              <w:rPr>
                <w:rFonts w:ascii="仿宋" w:eastAsia="仿宋" w:hAnsi="仿宋" w:cs="宋体" w:hint="eastAsia"/>
                <w:color w:val="000000" w:themeColor="text1"/>
                <w:spacing w:val="-10"/>
                <w:sz w:val="20"/>
                <w:szCs w:val="20"/>
              </w:rPr>
              <w:t>，</w:t>
            </w:r>
            <w:r w:rsidRPr="006E5EC1">
              <w:rPr>
                <w:rFonts w:ascii="仿宋" w:eastAsia="仿宋" w:hAnsi="仿宋" w:cs="宋体" w:hint="eastAsia"/>
                <w:color w:val="000000" w:themeColor="text1"/>
                <w:spacing w:val="-10"/>
                <w:sz w:val="20"/>
                <w:szCs w:val="20"/>
              </w:rPr>
              <w:t>长方形孔距50×100mm</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160</w:t>
            </w:r>
          </w:p>
        </w:tc>
        <w:tc>
          <w:tcPr>
            <w:tcW w:w="850"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r>
      <w:tr w:rsidR="006E5EC1" w:rsidRPr="006E5EC1" w:rsidTr="00E90A55">
        <w:trPr>
          <w:trHeight w:val="1159"/>
        </w:trPr>
        <w:tc>
          <w:tcPr>
            <w:tcW w:w="616" w:type="dxa"/>
            <w:tcBorders>
              <w:top w:val="nil"/>
              <w:left w:val="single" w:sz="4" w:space="0" w:color="auto"/>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3</w:t>
            </w:r>
          </w:p>
        </w:tc>
        <w:tc>
          <w:tcPr>
            <w:tcW w:w="1386"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w:t>
            </w:r>
            <w:r w:rsidR="00E90A55" w:rsidRPr="006E5EC1">
              <w:rPr>
                <w:rFonts w:ascii="仿宋" w:eastAsia="仿宋" w:hAnsi="仿宋" w:cs="宋体" w:hint="eastAsia"/>
                <w:color w:val="000000" w:themeColor="text1"/>
                <w:spacing w:val="-10"/>
                <w:sz w:val="20"/>
                <w:szCs w:val="20"/>
              </w:rPr>
              <w:t>钢制</w:t>
            </w:r>
            <w:r w:rsidRPr="006E5EC1">
              <w:rPr>
                <w:rFonts w:ascii="仿宋" w:eastAsia="仿宋" w:hAnsi="仿宋" w:cs="宋体" w:hint="eastAsia"/>
                <w:color w:val="000000" w:themeColor="text1"/>
                <w:spacing w:val="-10"/>
                <w:sz w:val="20"/>
                <w:szCs w:val="20"/>
              </w:rPr>
              <w:t>围网</w:t>
            </w:r>
          </w:p>
        </w:tc>
        <w:tc>
          <w:tcPr>
            <w:tcW w:w="4505" w:type="dxa"/>
            <w:tcBorders>
              <w:top w:val="nil"/>
              <w:left w:val="nil"/>
              <w:bottom w:val="single" w:sz="4" w:space="0" w:color="auto"/>
              <w:right w:val="single" w:sz="4" w:space="0" w:color="auto"/>
            </w:tcBorders>
            <w:shd w:val="clear" w:color="auto" w:fill="auto"/>
            <w:vAlign w:val="center"/>
          </w:tcPr>
          <w:p w:rsidR="00481894" w:rsidRPr="006E5EC1" w:rsidRDefault="00481894" w:rsidP="00CC7B51">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[部位]</w:t>
            </w:r>
          </w:p>
          <w:p w:rsidR="00481894" w:rsidRPr="006E5EC1" w:rsidRDefault="00481894" w:rsidP="00CC7B51">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1.陶艺</w:t>
            </w:r>
            <w:r w:rsidR="0045263D" w:rsidRPr="006E5EC1">
              <w:rPr>
                <w:rFonts w:ascii="仿宋" w:eastAsia="仿宋" w:hAnsi="仿宋" w:hint="eastAsia"/>
                <w:color w:val="000000" w:themeColor="text1"/>
                <w:spacing w:val="-10"/>
                <w:sz w:val="20"/>
                <w:szCs w:val="20"/>
              </w:rPr>
              <w:t>实验</w:t>
            </w:r>
            <w:r w:rsidRPr="006E5EC1">
              <w:rPr>
                <w:rFonts w:ascii="仿宋" w:eastAsia="仿宋" w:hAnsi="仿宋" w:hint="eastAsia"/>
                <w:color w:val="000000" w:themeColor="text1"/>
                <w:spacing w:val="-10"/>
                <w:sz w:val="20"/>
                <w:szCs w:val="20"/>
              </w:rPr>
              <w:t>室堡坎</w:t>
            </w:r>
            <w:r w:rsidR="0045263D" w:rsidRPr="006E5EC1">
              <w:rPr>
                <w:rFonts w:ascii="仿宋" w:eastAsia="仿宋" w:hAnsi="仿宋" w:hint="eastAsia"/>
                <w:color w:val="000000" w:themeColor="text1"/>
                <w:spacing w:val="-10"/>
                <w:sz w:val="20"/>
                <w:szCs w:val="20"/>
              </w:rPr>
              <w:t>至</w:t>
            </w:r>
            <w:r w:rsidRPr="006E5EC1">
              <w:rPr>
                <w:rFonts w:ascii="仿宋" w:eastAsia="仿宋" w:hAnsi="仿宋" w:hint="eastAsia"/>
                <w:color w:val="000000" w:themeColor="text1"/>
                <w:spacing w:val="-10"/>
                <w:sz w:val="20"/>
                <w:szCs w:val="20"/>
              </w:rPr>
              <w:t>电教楼东侧7</w:t>
            </w:r>
            <w:r w:rsidR="0045263D" w:rsidRPr="006E5EC1">
              <w:rPr>
                <w:rFonts w:ascii="仿宋" w:eastAsia="仿宋" w:hAnsi="仿宋" w:hint="eastAsia"/>
                <w:color w:val="000000" w:themeColor="text1"/>
                <w:spacing w:val="-10"/>
                <w:sz w:val="20"/>
                <w:szCs w:val="20"/>
              </w:rPr>
              <w:t>m</w:t>
            </w:r>
          </w:p>
          <w:p w:rsidR="00481894" w:rsidRPr="006E5EC1" w:rsidRDefault="00481894"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w:t>
            </w:r>
            <w:r w:rsidR="0045263D" w:rsidRPr="006E5EC1">
              <w:rPr>
                <w:rFonts w:ascii="仿宋" w:eastAsia="仿宋" w:hAnsi="仿宋" w:cs="宋体" w:hint="eastAsia"/>
                <w:color w:val="000000" w:themeColor="text1"/>
                <w:spacing w:val="-10"/>
                <w:sz w:val="20"/>
                <w:szCs w:val="20"/>
              </w:rPr>
              <w:t>电教楼西侧至垃圾转运站门口65m</w:t>
            </w:r>
          </w:p>
          <w:p w:rsidR="0045263D" w:rsidRPr="006E5EC1" w:rsidRDefault="0045263D"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3.</w:t>
            </w:r>
            <w:r w:rsidRPr="006E5EC1">
              <w:rPr>
                <w:rFonts w:hint="eastAsia"/>
                <w:color w:val="000000" w:themeColor="text1"/>
              </w:rPr>
              <w:t xml:space="preserve"> </w:t>
            </w:r>
            <w:r w:rsidRPr="006E5EC1">
              <w:rPr>
                <w:rFonts w:ascii="仿宋" w:eastAsia="仿宋" w:hAnsi="仿宋" w:cs="宋体" w:hint="eastAsia"/>
                <w:color w:val="000000" w:themeColor="text1"/>
                <w:spacing w:val="-10"/>
                <w:sz w:val="20"/>
                <w:szCs w:val="20"/>
              </w:rPr>
              <w:t>5号门至山坡坡面12m</w:t>
            </w:r>
          </w:p>
          <w:p w:rsidR="0045263D" w:rsidRPr="006E5EC1" w:rsidRDefault="00A72FDD"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[项目特征]新建</w:t>
            </w:r>
            <w:r w:rsidR="00CC7B51" w:rsidRPr="006E5EC1">
              <w:rPr>
                <w:rFonts w:ascii="仿宋" w:eastAsia="仿宋" w:hAnsi="仿宋" w:cs="宋体" w:hint="eastAsia"/>
                <w:color w:val="000000" w:themeColor="text1"/>
                <w:spacing w:val="-10"/>
                <w:sz w:val="20"/>
                <w:szCs w:val="20"/>
              </w:rPr>
              <w:t>浸塑钢制</w:t>
            </w:r>
            <w:r w:rsidR="00525C6E" w:rsidRPr="006E5EC1">
              <w:rPr>
                <w:rFonts w:ascii="仿宋" w:eastAsia="仿宋" w:hAnsi="仿宋" w:cs="宋体" w:hint="eastAsia"/>
                <w:color w:val="000000" w:themeColor="text1"/>
                <w:spacing w:val="-10"/>
                <w:sz w:val="20"/>
                <w:szCs w:val="20"/>
              </w:rPr>
              <w:t>围网</w:t>
            </w:r>
          </w:p>
          <w:p w:rsidR="0045263D" w:rsidRPr="006E5EC1" w:rsidRDefault="00A72FDD"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p>
          <w:p w:rsidR="00CC7B51" w:rsidRPr="006E5EC1" w:rsidRDefault="00CC7B51"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r w:rsidR="0045263D" w:rsidRPr="006E5EC1">
              <w:rPr>
                <w:rFonts w:ascii="仿宋" w:eastAsia="仿宋" w:hAnsi="仿宋" w:cs="宋体" w:hint="eastAsia"/>
                <w:color w:val="000000" w:themeColor="text1"/>
                <w:spacing w:val="-10"/>
                <w:sz w:val="20"/>
                <w:szCs w:val="20"/>
              </w:rPr>
              <w:t>.</w:t>
            </w:r>
            <w:r w:rsidRPr="006E5EC1">
              <w:rPr>
                <w:rFonts w:ascii="仿宋" w:eastAsia="仿宋" w:hAnsi="仿宋" w:cs="宋体" w:hint="eastAsia"/>
                <w:color w:val="000000" w:themeColor="text1"/>
                <w:spacing w:val="-10"/>
                <w:sz w:val="20"/>
                <w:szCs w:val="20"/>
              </w:rPr>
              <w:t>立柱：高度2200mm，35mm方形钢管，厚度2mm</w:t>
            </w:r>
          </w:p>
          <w:p w:rsidR="00050A23" w:rsidRPr="006E5EC1" w:rsidRDefault="00CC7B51"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w:t>
            </w:r>
            <w:r w:rsidR="0045263D" w:rsidRPr="006E5EC1">
              <w:rPr>
                <w:rFonts w:ascii="仿宋" w:eastAsia="仿宋" w:hAnsi="仿宋" w:cs="宋体" w:hint="eastAsia"/>
                <w:color w:val="000000" w:themeColor="text1"/>
                <w:spacing w:val="-10"/>
                <w:sz w:val="20"/>
                <w:szCs w:val="20"/>
              </w:rPr>
              <w:t>.</w:t>
            </w:r>
            <w:r w:rsidRPr="006E5EC1">
              <w:rPr>
                <w:rFonts w:ascii="仿宋" w:eastAsia="仿宋" w:hAnsi="仿宋" w:cs="宋体" w:hint="eastAsia"/>
                <w:color w:val="000000" w:themeColor="text1"/>
                <w:spacing w:val="-10"/>
                <w:sz w:val="20"/>
                <w:szCs w:val="20"/>
              </w:rPr>
              <w:t>钢丝围网：6mm钢丝围网，长方形孔距50×100mm</w:t>
            </w:r>
          </w:p>
          <w:p w:rsidR="0045263D" w:rsidRPr="006E5EC1" w:rsidRDefault="0045263D" w:rsidP="00CC7B51">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3.原有矩形镀锌管拆除1200mm</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45263D" w:rsidRPr="006E5EC1" w:rsidRDefault="0045263D" w:rsidP="0045263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84</w:t>
            </w:r>
          </w:p>
        </w:tc>
        <w:tc>
          <w:tcPr>
            <w:tcW w:w="850"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r>
      <w:tr w:rsidR="006E5EC1" w:rsidRPr="006E5EC1" w:rsidTr="00E90A55">
        <w:trPr>
          <w:trHeight w:val="1032"/>
        </w:trPr>
        <w:tc>
          <w:tcPr>
            <w:tcW w:w="616" w:type="dxa"/>
            <w:tcBorders>
              <w:top w:val="nil"/>
              <w:left w:val="single" w:sz="4" w:space="0" w:color="auto"/>
              <w:bottom w:val="single" w:sz="4" w:space="0" w:color="auto"/>
              <w:right w:val="single" w:sz="4" w:space="0" w:color="auto"/>
            </w:tcBorders>
            <w:shd w:val="clear" w:color="auto" w:fill="auto"/>
            <w:vAlign w:val="center"/>
          </w:tcPr>
          <w:p w:rsidR="00050A23" w:rsidRPr="006E5EC1" w:rsidRDefault="00E95C99">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4</w:t>
            </w:r>
          </w:p>
        </w:tc>
        <w:tc>
          <w:tcPr>
            <w:tcW w:w="1386"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w:t>
            </w:r>
            <w:r w:rsidR="00E90A55" w:rsidRPr="006E5EC1">
              <w:rPr>
                <w:rFonts w:ascii="仿宋" w:eastAsia="仿宋" w:hAnsi="仿宋" w:cs="宋体" w:hint="eastAsia"/>
                <w:color w:val="000000" w:themeColor="text1"/>
                <w:spacing w:val="-10"/>
                <w:sz w:val="20"/>
                <w:szCs w:val="20"/>
              </w:rPr>
              <w:t>铁艺</w:t>
            </w:r>
            <w:r w:rsidRPr="006E5EC1">
              <w:rPr>
                <w:rFonts w:ascii="仿宋" w:eastAsia="仿宋" w:hAnsi="仿宋" w:cs="宋体" w:hint="eastAsia"/>
                <w:color w:val="000000" w:themeColor="text1"/>
                <w:spacing w:val="-10"/>
                <w:sz w:val="20"/>
                <w:szCs w:val="20"/>
              </w:rPr>
              <w:t>围墙</w:t>
            </w:r>
          </w:p>
        </w:tc>
        <w:tc>
          <w:tcPr>
            <w:tcW w:w="4505" w:type="dxa"/>
            <w:tcBorders>
              <w:top w:val="nil"/>
              <w:left w:val="nil"/>
              <w:bottom w:val="single" w:sz="4" w:space="0" w:color="auto"/>
              <w:right w:val="single" w:sz="4" w:space="0" w:color="auto"/>
            </w:tcBorders>
            <w:shd w:val="clear" w:color="auto" w:fill="auto"/>
            <w:vAlign w:val="center"/>
          </w:tcPr>
          <w:p w:rsidR="0045263D" w:rsidRPr="006E5EC1" w:rsidRDefault="0045263D" w:rsidP="0045263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[部位]</w:t>
            </w:r>
            <w:r w:rsidRPr="006E5EC1">
              <w:rPr>
                <w:rFonts w:hint="eastAsia"/>
                <w:color w:val="000000" w:themeColor="text1"/>
              </w:rPr>
              <w:t xml:space="preserve"> </w:t>
            </w:r>
            <w:r w:rsidRPr="006E5EC1">
              <w:rPr>
                <w:rFonts w:ascii="仿宋" w:eastAsia="仿宋" w:hAnsi="仿宋" w:cs="宋体" w:hint="eastAsia"/>
                <w:color w:val="000000" w:themeColor="text1"/>
                <w:spacing w:val="-10"/>
                <w:sz w:val="20"/>
                <w:szCs w:val="20"/>
              </w:rPr>
              <w:t>商业街一食堂侧墙-原3号门</w:t>
            </w:r>
          </w:p>
          <w:p w:rsidR="0045263D" w:rsidRPr="006E5EC1" w:rsidRDefault="00A72FDD" w:rsidP="0045263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[项目特征]新建</w:t>
            </w:r>
            <w:r w:rsidR="00DB7747" w:rsidRPr="006E5EC1">
              <w:rPr>
                <w:rFonts w:ascii="仿宋" w:eastAsia="仿宋" w:hAnsi="仿宋" w:cs="宋体" w:hint="eastAsia"/>
                <w:color w:val="000000" w:themeColor="text1"/>
                <w:spacing w:val="-10"/>
                <w:sz w:val="20"/>
                <w:szCs w:val="20"/>
              </w:rPr>
              <w:t>铁艺</w:t>
            </w:r>
            <w:r w:rsidRPr="006E5EC1">
              <w:rPr>
                <w:rFonts w:ascii="仿宋" w:eastAsia="仿宋" w:hAnsi="仿宋" w:cs="宋体" w:hint="eastAsia"/>
                <w:color w:val="000000" w:themeColor="text1"/>
                <w:spacing w:val="-10"/>
                <w:sz w:val="20"/>
                <w:szCs w:val="20"/>
              </w:rPr>
              <w:t>围墙</w:t>
            </w:r>
            <w:r w:rsidR="0045263D" w:rsidRPr="006E5EC1">
              <w:rPr>
                <w:rFonts w:ascii="仿宋" w:eastAsia="仿宋" w:hAnsi="仿宋" w:cs="宋体" w:hint="eastAsia"/>
                <w:color w:val="000000" w:themeColor="text1"/>
                <w:spacing w:val="-10"/>
                <w:sz w:val="20"/>
                <w:szCs w:val="20"/>
              </w:rPr>
              <w:t>，高度2200</w:t>
            </w:r>
          </w:p>
          <w:p w:rsidR="00050A23" w:rsidRPr="006E5EC1" w:rsidRDefault="00A72FDD" w:rsidP="00E90A55">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r w:rsidRPr="006E5EC1">
              <w:rPr>
                <w:rFonts w:ascii="仿宋" w:eastAsia="仿宋" w:hAnsi="仿宋" w:cs="宋体" w:hint="eastAsia"/>
                <w:color w:val="000000" w:themeColor="text1"/>
                <w:spacing w:val="-10"/>
                <w:sz w:val="20"/>
                <w:szCs w:val="20"/>
              </w:rPr>
              <w:br/>
              <w:t>1.</w:t>
            </w:r>
            <w:r w:rsidR="000943F4" w:rsidRPr="006E5EC1">
              <w:rPr>
                <w:rFonts w:ascii="仿宋" w:eastAsia="仿宋" w:hAnsi="仿宋" w:cs="宋体" w:hint="eastAsia"/>
                <w:color w:val="000000" w:themeColor="text1"/>
                <w:spacing w:val="-10"/>
                <w:sz w:val="20"/>
                <w:szCs w:val="20"/>
              </w:rPr>
              <w:t>人工开外基础</w:t>
            </w:r>
            <w:r w:rsidRPr="006E5EC1">
              <w:rPr>
                <w:rFonts w:ascii="仿宋" w:eastAsia="仿宋" w:hAnsi="仿宋" w:cs="宋体" w:hint="eastAsia"/>
                <w:color w:val="000000" w:themeColor="text1"/>
                <w:spacing w:val="-10"/>
                <w:sz w:val="20"/>
                <w:szCs w:val="20"/>
              </w:rPr>
              <w:t>；2.</w:t>
            </w:r>
            <w:r w:rsidR="000943F4" w:rsidRPr="006E5EC1">
              <w:rPr>
                <w:rFonts w:ascii="仿宋" w:eastAsia="仿宋" w:hAnsi="仿宋" w:cs="宋体" w:hint="eastAsia"/>
                <w:color w:val="000000" w:themeColor="text1"/>
                <w:spacing w:val="-10"/>
                <w:sz w:val="20"/>
                <w:szCs w:val="20"/>
              </w:rPr>
              <w:t>C25混凝土基础；3.M7.5实心砖基础切筑；4.M7.5实心砖围墙及柱切筑；5.C20混凝土压顶；6.人工回填基础；7.墙体、柱抹灰；8.</w:t>
            </w:r>
            <w:r w:rsidR="00E90A55" w:rsidRPr="006E5EC1">
              <w:rPr>
                <w:rFonts w:ascii="仿宋" w:eastAsia="仿宋" w:hAnsi="仿宋" w:cs="宋体" w:hint="eastAsia"/>
                <w:color w:val="000000" w:themeColor="text1"/>
                <w:spacing w:val="-10"/>
                <w:sz w:val="20"/>
                <w:szCs w:val="20"/>
              </w:rPr>
              <w:t>高2200mm铁艺</w:t>
            </w:r>
            <w:r w:rsidR="000943F4" w:rsidRPr="006E5EC1">
              <w:rPr>
                <w:rFonts w:ascii="仿宋" w:eastAsia="仿宋" w:hAnsi="仿宋" w:cs="宋体" w:hint="eastAsia"/>
                <w:color w:val="000000" w:themeColor="text1"/>
                <w:spacing w:val="-10"/>
                <w:sz w:val="20"/>
                <w:szCs w:val="20"/>
              </w:rPr>
              <w:t>栏杆制作及安装</w:t>
            </w:r>
            <w:r w:rsidR="00E90A55" w:rsidRPr="006E5EC1">
              <w:rPr>
                <w:rFonts w:ascii="仿宋" w:eastAsia="仿宋" w:hAnsi="仿宋" w:cs="宋体" w:hint="eastAsia"/>
                <w:color w:val="000000" w:themeColor="text1"/>
                <w:spacing w:val="-10"/>
                <w:sz w:val="20"/>
                <w:szCs w:val="20"/>
              </w:rPr>
              <w:t>；9.</w:t>
            </w:r>
            <w:r w:rsidR="00525C6E" w:rsidRPr="006E5EC1">
              <w:rPr>
                <w:rFonts w:ascii="仿宋" w:eastAsia="仿宋" w:hAnsi="仿宋" w:cs="宋体" w:hint="eastAsia"/>
                <w:color w:val="000000" w:themeColor="text1"/>
                <w:spacing w:val="-10"/>
                <w:sz w:val="20"/>
                <w:szCs w:val="20"/>
              </w:rPr>
              <w:t>墙、柱面真石漆</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80</w:t>
            </w:r>
          </w:p>
        </w:tc>
        <w:tc>
          <w:tcPr>
            <w:tcW w:w="850"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r>
      <w:tr w:rsidR="006E5EC1" w:rsidRPr="006E5EC1" w:rsidTr="00E90A55">
        <w:trPr>
          <w:trHeight w:val="1032"/>
        </w:trPr>
        <w:tc>
          <w:tcPr>
            <w:tcW w:w="616" w:type="dxa"/>
            <w:tcBorders>
              <w:top w:val="nil"/>
              <w:left w:val="single" w:sz="4" w:space="0" w:color="auto"/>
              <w:bottom w:val="single" w:sz="4" w:space="0" w:color="auto"/>
              <w:right w:val="single" w:sz="4" w:space="0" w:color="auto"/>
            </w:tcBorders>
            <w:shd w:val="clear" w:color="auto" w:fill="auto"/>
            <w:vAlign w:val="center"/>
          </w:tcPr>
          <w:p w:rsidR="00050A23" w:rsidRPr="006E5EC1" w:rsidRDefault="00E95C99">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lastRenderedPageBreak/>
              <w:t>5</w:t>
            </w:r>
          </w:p>
        </w:tc>
        <w:tc>
          <w:tcPr>
            <w:tcW w:w="1386" w:type="dxa"/>
            <w:tcBorders>
              <w:top w:val="nil"/>
              <w:left w:val="nil"/>
              <w:bottom w:val="single" w:sz="4" w:space="0" w:color="auto"/>
              <w:right w:val="single" w:sz="4" w:space="0" w:color="auto"/>
            </w:tcBorders>
            <w:shd w:val="clear" w:color="auto" w:fill="auto"/>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岗亭搬迁</w:t>
            </w:r>
          </w:p>
        </w:tc>
        <w:tc>
          <w:tcPr>
            <w:tcW w:w="4505" w:type="dxa"/>
            <w:tcBorders>
              <w:top w:val="nil"/>
              <w:left w:val="nil"/>
              <w:bottom w:val="single" w:sz="4" w:space="0" w:color="auto"/>
              <w:right w:val="single" w:sz="4" w:space="0" w:color="auto"/>
            </w:tcBorders>
            <w:shd w:val="clear" w:color="auto" w:fill="auto"/>
            <w:vAlign w:val="center"/>
          </w:tcPr>
          <w:p w:rsidR="00DB7747" w:rsidRPr="006E5EC1" w:rsidRDefault="00A72FDD" w:rsidP="0045263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w:t>
            </w:r>
            <w:r w:rsidR="00525C6E" w:rsidRPr="006E5EC1">
              <w:rPr>
                <w:rFonts w:ascii="仿宋" w:eastAsia="仿宋" w:hAnsi="仿宋" w:cs="宋体" w:hint="eastAsia"/>
                <w:color w:val="000000" w:themeColor="text1"/>
                <w:spacing w:val="-10"/>
                <w:sz w:val="20"/>
                <w:szCs w:val="20"/>
              </w:rPr>
              <w:t>岗亭搬迁</w:t>
            </w:r>
            <w:r w:rsidRPr="006E5EC1">
              <w:rPr>
                <w:rFonts w:ascii="仿宋" w:eastAsia="仿宋" w:hAnsi="仿宋" w:cs="宋体" w:hint="eastAsia"/>
                <w:color w:val="000000" w:themeColor="text1"/>
                <w:spacing w:val="-10"/>
                <w:sz w:val="20"/>
                <w:szCs w:val="20"/>
              </w:rPr>
              <w:br/>
              <w:t>[工作内容]</w:t>
            </w:r>
            <w:r w:rsidRPr="006E5EC1">
              <w:rPr>
                <w:rFonts w:ascii="仿宋" w:eastAsia="仿宋" w:hAnsi="仿宋" w:cs="宋体" w:hint="eastAsia"/>
                <w:color w:val="000000" w:themeColor="text1"/>
                <w:spacing w:val="-10"/>
                <w:sz w:val="20"/>
                <w:szCs w:val="20"/>
              </w:rPr>
              <w:br/>
            </w:r>
            <w:r w:rsidR="00DB7747" w:rsidRPr="006E5EC1">
              <w:rPr>
                <w:rFonts w:ascii="仿宋" w:eastAsia="仿宋" w:hAnsi="仿宋" w:cs="宋体" w:hint="eastAsia"/>
                <w:color w:val="000000" w:themeColor="text1"/>
                <w:spacing w:val="-10"/>
                <w:sz w:val="20"/>
                <w:szCs w:val="20"/>
              </w:rPr>
              <w:t>1</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3号门保安亭新建基础；c20基础，15×20×2mm,两个</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2</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保安亭防撞柱安装，u型@50钢管，钻孔两个；3</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保安亭强，弱电安装，各20米；4</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原保安亭基础拆除；5</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4条减速带拆除，安装；6</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安装保安亭，安装道闸系统，空调移机；7</w:t>
            </w:r>
            <w:r w:rsidR="0045263D" w:rsidRPr="006E5EC1">
              <w:rPr>
                <w:rFonts w:ascii="仿宋" w:eastAsia="仿宋" w:hAnsi="仿宋" w:cs="宋体" w:hint="eastAsia"/>
                <w:color w:val="000000" w:themeColor="text1"/>
                <w:spacing w:val="-10"/>
                <w:sz w:val="20"/>
                <w:szCs w:val="20"/>
              </w:rPr>
              <w:t>.</w:t>
            </w:r>
            <w:r w:rsidR="00DB7747" w:rsidRPr="006E5EC1">
              <w:rPr>
                <w:rFonts w:ascii="仿宋" w:eastAsia="仿宋" w:hAnsi="仿宋" w:cs="宋体" w:hint="eastAsia"/>
                <w:color w:val="000000" w:themeColor="text1"/>
                <w:spacing w:val="-10"/>
                <w:sz w:val="20"/>
                <w:szCs w:val="20"/>
              </w:rPr>
              <w:t>原有不锈钢栏杆及围栏查处</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DB7747">
            <w:pPr>
              <w:spacing w:after="0" w:line="240" w:lineRule="auto"/>
              <w:jc w:val="center"/>
              <w:rPr>
                <w:rFonts w:ascii="宋体" w:eastAsia="宋体" w:hAnsi="宋体" w:cs="宋体"/>
                <w:color w:val="000000" w:themeColor="text1"/>
                <w:spacing w:val="-10"/>
                <w:sz w:val="20"/>
                <w:szCs w:val="20"/>
              </w:rPr>
            </w:pPr>
            <w:r w:rsidRPr="006E5EC1">
              <w:rPr>
                <w:rFonts w:ascii="宋体" w:eastAsia="宋体" w:hAnsi="宋体" w:cs="宋体"/>
                <w:color w:val="000000" w:themeColor="text1"/>
                <w:spacing w:val="-10"/>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050A23" w:rsidRPr="006E5EC1" w:rsidRDefault="00DB7747">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r>
      <w:tr w:rsidR="006E5EC1" w:rsidRPr="006E5EC1" w:rsidTr="00E90A55">
        <w:trPr>
          <w:trHeight w:val="389"/>
        </w:trPr>
        <w:tc>
          <w:tcPr>
            <w:tcW w:w="616" w:type="dxa"/>
            <w:tcBorders>
              <w:top w:val="nil"/>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工程直接费</w:t>
            </w:r>
          </w:p>
        </w:tc>
        <w:tc>
          <w:tcPr>
            <w:tcW w:w="4505"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bottom"/>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E90A55">
        <w:trPr>
          <w:trHeight w:val="389"/>
        </w:trPr>
        <w:tc>
          <w:tcPr>
            <w:tcW w:w="616" w:type="dxa"/>
            <w:tcBorders>
              <w:top w:val="nil"/>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管理费</w:t>
            </w:r>
          </w:p>
        </w:tc>
        <w:tc>
          <w:tcPr>
            <w:tcW w:w="4505"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E90A55">
        <w:trPr>
          <w:trHeight w:val="389"/>
        </w:trPr>
        <w:tc>
          <w:tcPr>
            <w:tcW w:w="616" w:type="dxa"/>
            <w:tcBorders>
              <w:top w:val="nil"/>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利润</w:t>
            </w:r>
          </w:p>
        </w:tc>
        <w:tc>
          <w:tcPr>
            <w:tcW w:w="4505"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E90A55">
        <w:trPr>
          <w:trHeight w:val="389"/>
        </w:trPr>
        <w:tc>
          <w:tcPr>
            <w:tcW w:w="616" w:type="dxa"/>
            <w:tcBorders>
              <w:top w:val="nil"/>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税金</w:t>
            </w:r>
          </w:p>
        </w:tc>
        <w:tc>
          <w:tcPr>
            <w:tcW w:w="4505"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r>
      <w:tr w:rsidR="006E5EC1" w:rsidRPr="006E5EC1" w:rsidTr="00E90A55">
        <w:trPr>
          <w:trHeight w:val="389"/>
        </w:trPr>
        <w:tc>
          <w:tcPr>
            <w:tcW w:w="616" w:type="dxa"/>
            <w:tcBorders>
              <w:top w:val="nil"/>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工程造价</w:t>
            </w:r>
          </w:p>
        </w:tc>
        <w:tc>
          <w:tcPr>
            <w:tcW w:w="4505"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r>
      <w:tr w:rsidR="006E5EC1" w:rsidRPr="006E5EC1" w:rsidTr="0045263D">
        <w:trPr>
          <w:trHeight w:val="389"/>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50A23" w:rsidRPr="006E5EC1" w:rsidRDefault="00050A23">
            <w:pPr>
              <w:spacing w:after="0" w:line="240" w:lineRule="auto"/>
              <w:jc w:val="center"/>
              <w:rPr>
                <w:rFonts w:ascii="仿宋" w:eastAsia="仿宋" w:hAnsi="仿宋" w:cs="宋体"/>
                <w:color w:val="000000" w:themeColor="text1"/>
                <w:spacing w:val="-10"/>
                <w:sz w:val="20"/>
                <w:szCs w:val="20"/>
              </w:rPr>
            </w:pPr>
          </w:p>
        </w:tc>
        <w:tc>
          <w:tcPr>
            <w:tcW w:w="12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050A23" w:rsidRPr="006E5EC1" w:rsidRDefault="00A72FD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合计（含税）：大写人民币 </w:t>
            </w:r>
            <w:r w:rsidRPr="006E5EC1">
              <w:rPr>
                <w:rFonts w:ascii="宋体" w:eastAsia="宋体" w:hAnsi="宋体" w:cs="宋体" w:hint="eastAsia"/>
                <w:color w:val="000000" w:themeColor="text1"/>
                <w:spacing w:val="-10"/>
                <w:sz w:val="20"/>
                <w:szCs w:val="20"/>
              </w:rPr>
              <w:t>             </w:t>
            </w:r>
            <w:r w:rsidRPr="006E5EC1">
              <w:rPr>
                <w:rFonts w:ascii="仿宋" w:eastAsia="仿宋" w:hAnsi="仿宋" w:cs="宋体" w:hint="eastAsia"/>
                <w:color w:val="000000" w:themeColor="text1"/>
                <w:spacing w:val="-10"/>
                <w:sz w:val="20"/>
                <w:szCs w:val="20"/>
              </w:rPr>
              <w:t>小写￥</w:t>
            </w:r>
          </w:p>
        </w:tc>
      </w:tr>
    </w:tbl>
    <w:p w:rsidR="00050A23" w:rsidRPr="006E5EC1" w:rsidRDefault="00A72FDD">
      <w:pPr>
        <w:pStyle w:val="a9"/>
        <w:spacing w:line="500" w:lineRule="exact"/>
        <w:ind w:firstLineChars="200" w:firstLine="560"/>
        <w:rPr>
          <w:rFonts w:ascii="仿宋" w:eastAsia="仿宋" w:hAnsi="仿宋" w:cs="仿宋"/>
          <w:color w:val="000000" w:themeColor="text1"/>
          <w:sz w:val="28"/>
          <w:szCs w:val="28"/>
        </w:rPr>
      </w:pPr>
      <w:r w:rsidRPr="006E5EC1">
        <w:rPr>
          <w:rFonts w:ascii="仿宋" w:eastAsia="仿宋" w:hAnsi="仿宋" w:hint="eastAsia"/>
          <w:color w:val="000000" w:themeColor="text1"/>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050A23" w:rsidRPr="006E5EC1" w:rsidRDefault="00050A23">
      <w:pPr>
        <w:snapToGrid w:val="0"/>
        <w:spacing w:after="0" w:line="360" w:lineRule="auto"/>
        <w:rPr>
          <w:rFonts w:ascii="仿宋" w:eastAsia="仿宋" w:hAnsi="仿宋" w:cs="仿宋"/>
          <w:color w:val="000000" w:themeColor="text1"/>
          <w:sz w:val="28"/>
          <w:szCs w:val="28"/>
        </w:rPr>
        <w:sectPr w:rsidR="00050A23" w:rsidRPr="006E5EC1">
          <w:headerReference w:type="default" r:id="rId12"/>
          <w:headerReference w:type="first" r:id="rId13"/>
          <w:pgSz w:w="16840" w:h="11907" w:orient="landscape"/>
          <w:pgMar w:top="1134" w:right="2286" w:bottom="1134" w:left="1134" w:header="283" w:footer="227" w:gutter="0"/>
          <w:cols w:space="425"/>
          <w:titlePg/>
          <w:docGrid w:type="lines" w:linePitch="312"/>
        </w:sectPr>
      </w:pPr>
    </w:p>
    <w:p w:rsidR="00050A23" w:rsidRPr="006E5EC1" w:rsidRDefault="00A72FDD">
      <w:pPr>
        <w:rPr>
          <w:color w:val="000000" w:themeColor="text1"/>
        </w:rPr>
      </w:pPr>
      <w:r w:rsidRPr="006E5EC1">
        <w:rPr>
          <w:noProof/>
          <w:color w:val="000000" w:themeColor="text1"/>
        </w:rPr>
        <w:lastRenderedPageBreak/>
        <w:drawing>
          <wp:anchor distT="0" distB="0" distL="114300" distR="114300" simplePos="0" relativeHeight="251660288" behindDoc="0" locked="0" layoutInCell="1" allowOverlap="1" wp14:anchorId="46A8FAAF" wp14:editId="5BA5F419">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050A23" w:rsidRPr="006E5EC1" w:rsidRDefault="00A72FDD">
      <w:pPr>
        <w:spacing w:line="1000" w:lineRule="exact"/>
        <w:jc w:val="center"/>
        <w:rPr>
          <w:rFonts w:ascii="仿宋" w:eastAsia="仿宋" w:hAnsi="仿宋"/>
          <w:b/>
          <w:color w:val="000000" w:themeColor="text1"/>
          <w:sz w:val="44"/>
          <w:szCs w:val="44"/>
        </w:rPr>
      </w:pPr>
      <w:r w:rsidRPr="006E5EC1">
        <w:rPr>
          <w:rFonts w:ascii="仿宋" w:eastAsia="仿宋" w:hAnsi="仿宋" w:hint="eastAsia"/>
          <w:b/>
          <w:color w:val="000000" w:themeColor="text1"/>
          <w:sz w:val="44"/>
          <w:szCs w:val="44"/>
        </w:rPr>
        <w:t>渝北校区校园围墙</w:t>
      </w:r>
      <w:r w:rsidR="00E90A55" w:rsidRPr="006E5EC1">
        <w:rPr>
          <w:rFonts w:ascii="仿宋" w:eastAsia="仿宋" w:hAnsi="仿宋" w:hint="eastAsia"/>
          <w:b/>
          <w:color w:val="000000" w:themeColor="text1"/>
          <w:sz w:val="44"/>
          <w:szCs w:val="44"/>
        </w:rPr>
        <w:t>整修</w:t>
      </w:r>
      <w:r w:rsidRPr="006E5EC1">
        <w:rPr>
          <w:rFonts w:ascii="仿宋" w:eastAsia="仿宋" w:hAnsi="仿宋" w:hint="eastAsia"/>
          <w:b/>
          <w:color w:val="000000" w:themeColor="text1"/>
          <w:sz w:val="44"/>
          <w:szCs w:val="44"/>
        </w:rPr>
        <w:t>项目</w:t>
      </w:r>
    </w:p>
    <w:p w:rsidR="00050A23" w:rsidRPr="006E5EC1" w:rsidRDefault="00050A23">
      <w:pPr>
        <w:spacing w:line="580" w:lineRule="exact"/>
        <w:jc w:val="center"/>
        <w:rPr>
          <w:rFonts w:ascii="仿宋" w:eastAsia="仿宋" w:hAnsi="仿宋"/>
          <w:b/>
          <w:color w:val="000000" w:themeColor="text1"/>
          <w:sz w:val="52"/>
          <w:szCs w:val="52"/>
        </w:rPr>
      </w:pP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报</w:t>
      </w: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价</w:t>
      </w: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响</w:t>
      </w: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应</w:t>
      </w: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文</w:t>
      </w:r>
    </w:p>
    <w:p w:rsidR="00050A23" w:rsidRPr="006E5EC1" w:rsidRDefault="00A72FDD">
      <w:pPr>
        <w:spacing w:line="580" w:lineRule="exact"/>
        <w:jc w:val="center"/>
        <w:rPr>
          <w:rFonts w:ascii="仿宋" w:eastAsia="仿宋" w:hAnsi="仿宋"/>
          <w:b/>
          <w:color w:val="000000" w:themeColor="text1"/>
          <w:sz w:val="52"/>
          <w:szCs w:val="52"/>
        </w:rPr>
      </w:pPr>
      <w:r w:rsidRPr="006E5EC1">
        <w:rPr>
          <w:rFonts w:ascii="仿宋" w:eastAsia="仿宋" w:hAnsi="仿宋" w:hint="eastAsia"/>
          <w:b/>
          <w:color w:val="000000" w:themeColor="text1"/>
          <w:sz w:val="52"/>
          <w:szCs w:val="52"/>
        </w:rPr>
        <w:t>件</w:t>
      </w:r>
    </w:p>
    <w:p w:rsidR="00050A23" w:rsidRPr="006E5EC1" w:rsidRDefault="00050A23">
      <w:pPr>
        <w:spacing w:line="580" w:lineRule="exact"/>
        <w:jc w:val="center"/>
        <w:rPr>
          <w:rFonts w:ascii="仿宋" w:eastAsia="仿宋" w:hAnsi="仿宋"/>
          <w:b/>
          <w:color w:val="000000" w:themeColor="text1"/>
          <w:sz w:val="72"/>
          <w:szCs w:val="72"/>
        </w:rPr>
      </w:pPr>
    </w:p>
    <w:p w:rsidR="00050A23" w:rsidRPr="006E5EC1" w:rsidRDefault="00A72FDD">
      <w:pPr>
        <w:spacing w:line="500" w:lineRule="exact"/>
        <w:ind w:firstLineChars="645" w:firstLine="2331"/>
        <w:rPr>
          <w:rFonts w:ascii="仿宋" w:eastAsia="仿宋" w:hAnsi="仿宋"/>
          <w:b/>
          <w:color w:val="000000" w:themeColor="text1"/>
          <w:sz w:val="36"/>
          <w:szCs w:val="36"/>
        </w:rPr>
      </w:pPr>
      <w:r w:rsidRPr="006E5EC1">
        <w:rPr>
          <w:rFonts w:ascii="仿宋" w:eastAsia="仿宋" w:hAnsi="仿宋" w:hint="eastAsia"/>
          <w:b/>
          <w:color w:val="000000" w:themeColor="text1"/>
          <w:sz w:val="36"/>
          <w:szCs w:val="36"/>
        </w:rPr>
        <w:t>参与人名称（公司全称）：</w:t>
      </w:r>
      <w:r w:rsidRPr="006E5EC1">
        <w:rPr>
          <w:rFonts w:ascii="仿宋" w:eastAsia="仿宋" w:hAnsi="仿宋"/>
          <w:b/>
          <w:color w:val="000000" w:themeColor="text1"/>
          <w:sz w:val="36"/>
          <w:szCs w:val="36"/>
        </w:rPr>
        <w:t>XXXX</w:t>
      </w:r>
    </w:p>
    <w:p w:rsidR="00050A23" w:rsidRPr="006E5EC1" w:rsidRDefault="00A72FDD">
      <w:pPr>
        <w:spacing w:line="500" w:lineRule="exact"/>
        <w:ind w:firstLineChars="645" w:firstLine="2331"/>
        <w:rPr>
          <w:rFonts w:ascii="仿宋" w:eastAsia="仿宋" w:hAnsi="仿宋"/>
          <w:b/>
          <w:color w:val="000000" w:themeColor="text1"/>
          <w:sz w:val="36"/>
          <w:szCs w:val="36"/>
        </w:rPr>
      </w:pPr>
      <w:r w:rsidRPr="006E5EC1">
        <w:rPr>
          <w:rFonts w:ascii="仿宋" w:eastAsia="仿宋" w:hAnsi="仿宋" w:hint="eastAsia"/>
          <w:b/>
          <w:color w:val="000000" w:themeColor="text1"/>
          <w:sz w:val="36"/>
          <w:szCs w:val="36"/>
        </w:rPr>
        <w:t>参与人授权代表：X</w:t>
      </w:r>
      <w:r w:rsidRPr="006E5EC1">
        <w:rPr>
          <w:rFonts w:ascii="仿宋" w:eastAsia="仿宋" w:hAnsi="仿宋"/>
          <w:b/>
          <w:color w:val="000000" w:themeColor="text1"/>
          <w:sz w:val="36"/>
          <w:szCs w:val="36"/>
        </w:rPr>
        <w:t>XX</w:t>
      </w:r>
    </w:p>
    <w:p w:rsidR="00050A23" w:rsidRPr="006E5EC1" w:rsidRDefault="00050A23">
      <w:pPr>
        <w:rPr>
          <w:rFonts w:ascii="仿宋" w:eastAsia="仿宋" w:hAnsi="仿宋"/>
          <w:b/>
          <w:bCs/>
          <w:color w:val="000000" w:themeColor="text1"/>
          <w:sz w:val="30"/>
          <w:szCs w:val="30"/>
        </w:rPr>
      </w:pPr>
    </w:p>
    <w:p w:rsidR="00E90A55" w:rsidRPr="006E5EC1" w:rsidRDefault="00A72FDD">
      <w:pPr>
        <w:jc w:val="center"/>
        <w:rPr>
          <w:rFonts w:ascii="仿宋" w:eastAsia="仿宋" w:hAnsi="仿宋"/>
          <w:b/>
          <w:bCs/>
          <w:color w:val="000000" w:themeColor="text1"/>
          <w:sz w:val="30"/>
          <w:szCs w:val="30"/>
        </w:rPr>
      </w:pPr>
      <w:r w:rsidRPr="006E5EC1">
        <w:rPr>
          <w:rFonts w:ascii="仿宋" w:eastAsia="仿宋" w:hAnsi="仿宋" w:hint="eastAsia"/>
          <w:b/>
          <w:bCs/>
          <w:color w:val="000000" w:themeColor="text1"/>
          <w:sz w:val="30"/>
          <w:szCs w:val="30"/>
        </w:rPr>
        <w:t>此封面应作为报价响应文件封面</w:t>
      </w:r>
    </w:p>
    <w:p w:rsidR="00050A23" w:rsidRPr="006E5EC1" w:rsidRDefault="00E90A55" w:rsidP="00E90A55">
      <w:pPr>
        <w:spacing w:after="0" w:line="240" w:lineRule="auto"/>
        <w:jc w:val="left"/>
        <w:rPr>
          <w:rFonts w:ascii="仿宋" w:eastAsia="仿宋" w:hAnsi="仿宋"/>
          <w:b/>
          <w:bCs/>
          <w:color w:val="000000" w:themeColor="text1"/>
          <w:sz w:val="30"/>
          <w:szCs w:val="30"/>
        </w:rPr>
      </w:pPr>
      <w:r w:rsidRPr="006E5EC1">
        <w:rPr>
          <w:rFonts w:ascii="仿宋" w:eastAsia="仿宋" w:hAnsi="仿宋"/>
          <w:b/>
          <w:bCs/>
          <w:color w:val="000000" w:themeColor="text1"/>
          <w:sz w:val="30"/>
          <w:szCs w:val="30"/>
        </w:rPr>
        <w:br w:type="page"/>
      </w:r>
    </w:p>
    <w:p w:rsidR="00050A23" w:rsidRPr="006E5EC1" w:rsidRDefault="00050A23">
      <w:pPr>
        <w:rPr>
          <w:rFonts w:ascii="仿宋" w:eastAsia="仿宋" w:hAnsi="仿宋"/>
          <w:b/>
          <w:bCs/>
          <w:color w:val="000000" w:themeColor="text1"/>
          <w:sz w:val="30"/>
          <w:szCs w:val="30"/>
        </w:rPr>
        <w:sectPr w:rsidR="00050A23" w:rsidRPr="006E5EC1">
          <w:headerReference w:type="first" r:id="rId15"/>
          <w:pgSz w:w="11906" w:h="16838"/>
          <w:pgMar w:top="1440" w:right="1416" w:bottom="1440" w:left="1134" w:header="851" w:footer="227" w:gutter="0"/>
          <w:cols w:space="425"/>
          <w:titlePg/>
          <w:docGrid w:type="lines" w:linePitch="312"/>
        </w:sectPr>
      </w:pPr>
    </w:p>
    <w:p w:rsidR="00050A23" w:rsidRPr="006E5EC1" w:rsidRDefault="00A72FDD">
      <w:pPr>
        <w:tabs>
          <w:tab w:val="center" w:pos="4678"/>
          <w:tab w:val="left" w:pos="6930"/>
        </w:tabs>
        <w:jc w:val="left"/>
        <w:outlineLvl w:val="1"/>
        <w:rPr>
          <w:rFonts w:ascii="仿宋" w:eastAsia="仿宋" w:hAnsi="仿宋"/>
          <w:b/>
          <w:bCs/>
          <w:color w:val="000000" w:themeColor="text1"/>
          <w:sz w:val="28"/>
          <w:szCs w:val="28"/>
        </w:rPr>
      </w:pPr>
      <w:bookmarkStart w:id="57" w:name="_Toc182805217"/>
      <w:bookmarkStart w:id="58" w:name="_Toc192663835"/>
      <w:bookmarkStart w:id="59" w:name="_Toc180302913"/>
      <w:bookmarkStart w:id="60" w:name="_Toc235437991"/>
      <w:bookmarkStart w:id="61" w:name="_Toc236021449"/>
      <w:bookmarkStart w:id="62" w:name="_Toc192664153"/>
      <w:bookmarkStart w:id="63" w:name="_Toc249325711"/>
      <w:bookmarkStart w:id="64" w:name="_Toc251613829"/>
      <w:bookmarkStart w:id="65" w:name="_Toc253066614"/>
      <w:bookmarkStart w:id="66" w:name="_Toc219800243"/>
      <w:bookmarkStart w:id="67" w:name="_Toc232302115"/>
      <w:bookmarkStart w:id="68" w:name="_Toc193160448"/>
      <w:bookmarkStart w:id="69" w:name="_Toc251586231"/>
      <w:bookmarkStart w:id="70" w:name="_Toc213755858"/>
      <w:bookmarkStart w:id="71" w:name="_Toc259692740"/>
      <w:bookmarkStart w:id="72" w:name="_Toc230071147"/>
      <w:bookmarkStart w:id="73" w:name="_Toc181436461"/>
      <w:bookmarkStart w:id="74" w:name="_Toc191783222"/>
      <w:bookmarkStart w:id="75" w:name="_Toc235438274"/>
      <w:bookmarkStart w:id="76" w:name="_Toc266870907"/>
      <w:bookmarkStart w:id="77" w:name="_Toc259520865"/>
      <w:bookmarkStart w:id="78" w:name="_Toc169332949"/>
      <w:bookmarkStart w:id="79" w:name="_Toc266870432"/>
      <w:bookmarkStart w:id="80" w:name="_Toc255975007"/>
      <w:bookmarkStart w:id="81" w:name="_Toc266868670"/>
      <w:bookmarkStart w:id="82" w:name="_Toc192663686"/>
      <w:bookmarkStart w:id="83" w:name="_Toc191789329"/>
      <w:bookmarkStart w:id="84" w:name="_Toc213756051"/>
      <w:bookmarkStart w:id="85" w:name="_Toc267059919"/>
      <w:bookmarkStart w:id="86" w:name="_Toc213208766"/>
      <w:bookmarkStart w:id="87" w:name="_Toc267059806"/>
      <w:bookmarkStart w:id="88" w:name="_Toc267059653"/>
      <w:bookmarkStart w:id="89" w:name="_Toc177985469"/>
      <w:bookmarkStart w:id="90" w:name="_Toc267060321"/>
      <w:bookmarkStart w:id="91" w:name="_Toc267059030"/>
      <w:bookmarkStart w:id="92" w:name="_Toc160880160"/>
      <w:bookmarkStart w:id="93" w:name="_Toc267060208"/>
      <w:bookmarkStart w:id="94" w:name="_Toc170798793"/>
      <w:bookmarkStart w:id="95" w:name="_Toc235438344"/>
      <w:bookmarkStart w:id="96" w:name="_Toc217891402"/>
      <w:bookmarkStart w:id="97" w:name="_Toc254790899"/>
      <w:bookmarkStart w:id="98" w:name="_Toc225669322"/>
      <w:bookmarkStart w:id="99" w:name="_Toc192996446"/>
      <w:bookmarkStart w:id="100" w:name="_Toc266868937"/>
      <w:bookmarkStart w:id="101" w:name="_Toc192996338"/>
      <w:bookmarkStart w:id="102" w:name="_Toc191802690"/>
      <w:bookmarkStart w:id="103" w:name="_Toc213755939"/>
      <w:bookmarkStart w:id="104" w:name="_Toc181436565"/>
      <w:bookmarkStart w:id="105" w:name="_Toc227058530"/>
      <w:bookmarkStart w:id="106" w:name="_Toc267059181"/>
      <w:bookmarkStart w:id="107" w:name="_Toc213755995"/>
      <w:bookmarkStart w:id="108" w:name="_Toc267060068"/>
      <w:bookmarkStart w:id="109" w:name="_Toc191803626"/>
      <w:bookmarkStart w:id="110" w:name="_Toc160880529"/>
      <w:bookmarkStart w:id="111" w:name="_Toc267059539"/>
      <w:bookmarkStart w:id="112" w:name="_Toc211917116"/>
      <w:bookmarkStart w:id="113" w:name="_Toc182372782"/>
      <w:bookmarkStart w:id="114" w:name="_Toc223146608"/>
      <w:bookmarkStart w:id="115" w:name="_Toc259692647"/>
      <w:bookmarkStart w:id="116" w:name="_Toc266870833"/>
      <w:bookmarkStart w:id="117" w:name="_Toc193165734"/>
      <w:bookmarkStart w:id="118" w:name="_Toc169332838"/>
      <w:bookmarkStart w:id="119" w:name="_Toc258401256"/>
      <w:bookmarkStart w:id="120" w:name="_Toc203355733"/>
      <w:bookmarkStart w:id="121" w:name="_Toc267060453"/>
      <w:bookmarkStart w:id="122" w:name="_Toc273178698"/>
      <w:r w:rsidRPr="006E5EC1">
        <w:rPr>
          <w:rFonts w:ascii="仿宋" w:eastAsia="仿宋" w:hAnsi="仿宋"/>
          <w:b/>
          <w:bCs/>
          <w:color w:val="000000" w:themeColor="text1"/>
          <w:sz w:val="28"/>
          <w:szCs w:val="28"/>
        </w:rPr>
        <w:lastRenderedPageBreak/>
        <w:tab/>
      </w:r>
      <w:r w:rsidRPr="006E5EC1">
        <w:rPr>
          <w:rFonts w:ascii="仿宋" w:eastAsia="仿宋" w:hAnsi="仿宋" w:hint="eastAsia"/>
          <w:b/>
          <w:bCs/>
          <w:color w:val="000000" w:themeColor="text1"/>
          <w:sz w:val="28"/>
          <w:szCs w:val="28"/>
        </w:rPr>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6E5EC1">
        <w:rPr>
          <w:rFonts w:ascii="仿宋" w:eastAsia="仿宋" w:hAnsi="仿宋" w:hint="eastAsia"/>
          <w:b/>
          <w:bCs/>
          <w:color w:val="000000" w:themeColor="text1"/>
          <w:sz w:val="28"/>
          <w:szCs w:val="28"/>
        </w:rPr>
        <w:t>询价响应函</w:t>
      </w:r>
      <w:r w:rsidRPr="006E5EC1">
        <w:rPr>
          <w:rFonts w:ascii="仿宋" w:eastAsia="仿宋" w:hAnsi="仿宋"/>
          <w:b/>
          <w:bCs/>
          <w:color w:val="000000" w:themeColor="text1"/>
          <w:sz w:val="28"/>
          <w:szCs w:val="28"/>
        </w:rPr>
        <w:tab/>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致：重庆外语外事学院</w:t>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根据贵方渝北校区重庆外语外事学院渝北校区校园围墙</w:t>
      </w:r>
      <w:r w:rsidR="00E90A55" w:rsidRPr="006E5EC1">
        <w:rPr>
          <w:rFonts w:ascii="仿宋" w:eastAsia="仿宋" w:hAnsi="仿宋" w:hint="eastAsia"/>
          <w:color w:val="000000" w:themeColor="text1"/>
          <w:sz w:val="28"/>
          <w:szCs w:val="28"/>
        </w:rPr>
        <w:t>整修</w:t>
      </w:r>
      <w:r w:rsidRPr="006E5EC1">
        <w:rPr>
          <w:rFonts w:ascii="仿宋" w:eastAsia="仿宋" w:hAnsi="仿宋" w:hint="eastAsia"/>
          <w:color w:val="000000" w:themeColor="text1"/>
          <w:sz w:val="28"/>
          <w:szCs w:val="28"/>
        </w:rPr>
        <w:t>项目的公开询价邀请（编号）:</w:t>
      </w:r>
      <w:r w:rsidRPr="006E5EC1">
        <w:rPr>
          <w:rFonts w:ascii="仿宋" w:eastAsia="仿宋" w:hAnsi="仿宋"/>
          <w:color w:val="000000" w:themeColor="text1"/>
          <w:sz w:val="28"/>
          <w:szCs w:val="28"/>
          <w:u w:val="single"/>
        </w:rPr>
        <w:t xml:space="preserve">         </w:t>
      </w:r>
      <w:r w:rsidRPr="006E5EC1">
        <w:rPr>
          <w:rFonts w:ascii="仿宋" w:eastAsia="仿宋" w:hAnsi="仿宋" w:hint="eastAsia"/>
          <w:color w:val="000000" w:themeColor="text1"/>
          <w:sz w:val="28"/>
          <w:szCs w:val="28"/>
          <w:u w:val="single"/>
        </w:rPr>
        <w:t>，</w:t>
      </w:r>
      <w:r w:rsidRPr="006E5EC1">
        <w:rPr>
          <w:rFonts w:ascii="仿宋" w:eastAsia="仿宋" w:hAnsi="仿宋" w:hint="eastAsia"/>
          <w:color w:val="000000" w:themeColor="text1"/>
          <w:sz w:val="28"/>
          <w:szCs w:val="28"/>
        </w:rPr>
        <w:t>本签字代表</w:t>
      </w:r>
      <w:r w:rsidRPr="006E5EC1">
        <w:rPr>
          <w:rFonts w:ascii="仿宋" w:eastAsia="仿宋" w:hAnsi="仿宋" w:hint="eastAsia"/>
          <w:color w:val="000000" w:themeColor="text1"/>
          <w:sz w:val="28"/>
          <w:szCs w:val="28"/>
          <w:u w:val="single"/>
        </w:rPr>
        <w:t>（全名、职务）</w:t>
      </w:r>
      <w:r w:rsidRPr="006E5EC1">
        <w:rPr>
          <w:rFonts w:ascii="仿宋" w:eastAsia="仿宋" w:hAnsi="仿宋" w:hint="eastAsia"/>
          <w:color w:val="000000" w:themeColor="text1"/>
          <w:sz w:val="28"/>
          <w:szCs w:val="28"/>
        </w:rPr>
        <w:t>正式授权并代表我方</w:t>
      </w:r>
      <w:r w:rsidRPr="006E5EC1">
        <w:rPr>
          <w:rFonts w:ascii="仿宋" w:eastAsia="仿宋" w:hAnsi="仿宋" w:hint="eastAsia"/>
          <w:color w:val="000000" w:themeColor="text1"/>
          <w:sz w:val="28"/>
          <w:szCs w:val="28"/>
          <w:u w:val="single"/>
        </w:rPr>
        <w:t>（参与人公司名称、地址）</w:t>
      </w:r>
      <w:r w:rsidRPr="006E5EC1">
        <w:rPr>
          <w:rFonts w:ascii="仿宋" w:eastAsia="仿宋" w:hAnsi="仿宋" w:hint="eastAsia"/>
          <w:color w:val="000000" w:themeColor="text1"/>
          <w:sz w:val="28"/>
          <w:szCs w:val="28"/>
        </w:rPr>
        <w:t>提交下述文件正本1份和副本1份。</w:t>
      </w:r>
    </w:p>
    <w:p w:rsidR="00050A23" w:rsidRPr="006E5EC1" w:rsidRDefault="00A72FDD">
      <w:pPr>
        <w:spacing w:after="0" w:line="48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w:t>
      </w:r>
      <w:r w:rsidRPr="006E5EC1">
        <w:rPr>
          <w:rFonts w:ascii="仿宋" w:eastAsia="仿宋" w:hAnsi="仿宋"/>
          <w:color w:val="000000" w:themeColor="text1"/>
          <w:sz w:val="28"/>
          <w:szCs w:val="28"/>
        </w:rPr>
        <w:t>1</w:t>
      </w:r>
      <w:r w:rsidRPr="006E5EC1">
        <w:rPr>
          <w:rFonts w:ascii="仿宋" w:eastAsia="仿宋" w:hAnsi="仿宋" w:hint="eastAsia"/>
          <w:color w:val="000000" w:themeColor="text1"/>
          <w:sz w:val="28"/>
          <w:szCs w:val="28"/>
        </w:rPr>
        <w:t>) 分项报价表</w:t>
      </w:r>
    </w:p>
    <w:p w:rsidR="00050A23" w:rsidRPr="006E5EC1" w:rsidRDefault="00A72FDD" w:rsidP="00023750">
      <w:pPr>
        <w:spacing w:after="0" w:line="480" w:lineRule="exact"/>
        <w:ind w:firstLineChars="202" w:firstLine="566"/>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w:t>
      </w:r>
      <w:r w:rsidRPr="006E5EC1">
        <w:rPr>
          <w:rFonts w:ascii="仿宋" w:eastAsia="仿宋" w:hAnsi="仿宋"/>
          <w:color w:val="000000" w:themeColor="text1"/>
          <w:sz w:val="28"/>
          <w:szCs w:val="28"/>
        </w:rPr>
        <w:t>2</w:t>
      </w:r>
      <w:r w:rsidRPr="006E5EC1">
        <w:rPr>
          <w:rFonts w:ascii="仿宋" w:eastAsia="仿宋" w:hAnsi="仿宋" w:hint="eastAsia"/>
          <w:color w:val="000000" w:themeColor="text1"/>
          <w:sz w:val="28"/>
          <w:szCs w:val="28"/>
        </w:rPr>
        <w:t>) 参与人资格证明文件</w:t>
      </w:r>
    </w:p>
    <w:p w:rsidR="00050A23" w:rsidRPr="006E5EC1" w:rsidRDefault="00A72FDD">
      <w:pPr>
        <w:spacing w:after="0" w:line="480" w:lineRule="exact"/>
        <w:ind w:firstLine="57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w:t>
      </w:r>
      <w:r w:rsidRPr="006E5EC1">
        <w:rPr>
          <w:rFonts w:ascii="仿宋" w:eastAsia="仿宋" w:hAnsi="仿宋"/>
          <w:color w:val="000000" w:themeColor="text1"/>
          <w:sz w:val="28"/>
          <w:szCs w:val="28"/>
        </w:rPr>
        <w:t>3</w:t>
      </w:r>
      <w:r w:rsidRPr="006E5EC1">
        <w:rPr>
          <w:rFonts w:ascii="仿宋" w:eastAsia="仿宋" w:hAnsi="仿宋" w:hint="eastAsia"/>
          <w:color w:val="000000" w:themeColor="text1"/>
          <w:sz w:val="28"/>
          <w:szCs w:val="28"/>
        </w:rPr>
        <w:t>) 质保和后期服务承诺书</w:t>
      </w:r>
    </w:p>
    <w:p w:rsidR="00050A23" w:rsidRPr="006E5EC1" w:rsidRDefault="00A72FDD">
      <w:pPr>
        <w:spacing w:after="0" w:line="48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据此函，签字代表宣布同意如下：</w:t>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Pr="006E5EC1">
        <w:rPr>
          <w:rFonts w:ascii="仿宋" w:eastAsia="仿宋" w:hAnsi="仿宋"/>
          <w:color w:val="000000" w:themeColor="text1"/>
          <w:sz w:val="28"/>
          <w:szCs w:val="28"/>
          <w:u w:val="single"/>
        </w:rPr>
        <w:t xml:space="preserve">                  </w:t>
      </w:r>
      <w:r w:rsidRPr="006E5EC1">
        <w:rPr>
          <w:rFonts w:ascii="仿宋" w:eastAsia="仿宋" w:hAnsi="仿宋" w:hint="eastAsia"/>
          <w:color w:val="000000" w:themeColor="text1"/>
          <w:sz w:val="28"/>
          <w:szCs w:val="28"/>
        </w:rPr>
        <w:t>，即</w:t>
      </w:r>
      <w:r w:rsidRPr="006E5EC1">
        <w:rPr>
          <w:rFonts w:ascii="仿宋" w:eastAsia="仿宋" w:hAnsi="仿宋" w:hint="eastAsia"/>
          <w:color w:val="000000" w:themeColor="text1"/>
          <w:sz w:val="28"/>
          <w:szCs w:val="28"/>
          <w:u w:val="single"/>
        </w:rPr>
        <w:t xml:space="preserve"> </w:t>
      </w:r>
      <w:r w:rsidRPr="006E5EC1">
        <w:rPr>
          <w:rFonts w:ascii="仿宋" w:eastAsia="仿宋" w:hAnsi="仿宋"/>
          <w:color w:val="000000" w:themeColor="text1"/>
          <w:sz w:val="28"/>
          <w:szCs w:val="28"/>
          <w:u w:val="single"/>
        </w:rPr>
        <w:t xml:space="preserve">          </w:t>
      </w:r>
      <w:r w:rsidRPr="006E5EC1">
        <w:rPr>
          <w:rFonts w:ascii="仿宋" w:eastAsia="仿宋" w:hAnsi="仿宋" w:hint="eastAsia"/>
          <w:color w:val="000000" w:themeColor="text1"/>
          <w:sz w:val="28"/>
          <w:szCs w:val="28"/>
          <w:u w:val="single"/>
        </w:rPr>
        <w:t>（中文表述）</w:t>
      </w:r>
      <w:r w:rsidRPr="006E5EC1">
        <w:rPr>
          <w:rFonts w:ascii="仿宋" w:eastAsia="仿宋" w:hAnsi="仿宋" w:hint="eastAsia"/>
          <w:color w:val="000000" w:themeColor="text1"/>
          <w:sz w:val="28"/>
          <w:szCs w:val="28"/>
        </w:rPr>
        <w:t>。</w:t>
      </w:r>
    </w:p>
    <w:p w:rsidR="00050A23" w:rsidRPr="006E5EC1" w:rsidRDefault="00A72FDD">
      <w:pPr>
        <w:spacing w:after="0" w:line="48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4.参与人将按公开询价文件的规定履行合同责任和义务。</w:t>
      </w:r>
    </w:p>
    <w:p w:rsidR="00050A23" w:rsidRPr="006E5EC1" w:rsidRDefault="00A72FDD">
      <w:pPr>
        <w:spacing w:after="0" w:line="480" w:lineRule="exact"/>
        <w:ind w:firstLineChars="200" w:firstLine="560"/>
        <w:rPr>
          <w:rFonts w:ascii="仿宋" w:eastAsia="仿宋" w:hAnsi="仿宋"/>
          <w:color w:val="000000" w:themeColor="text1"/>
          <w:sz w:val="28"/>
          <w:szCs w:val="28"/>
        </w:rPr>
      </w:pPr>
      <w:r w:rsidRPr="006E5EC1">
        <w:rPr>
          <w:rFonts w:ascii="仿宋" w:eastAsia="仿宋" w:hAnsi="仿宋"/>
          <w:color w:val="000000" w:themeColor="text1"/>
          <w:sz w:val="28"/>
          <w:szCs w:val="28"/>
        </w:rPr>
        <w:t>5</w:t>
      </w:r>
      <w:r w:rsidRPr="006E5EC1">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050A23" w:rsidRPr="006E5EC1" w:rsidRDefault="00A72FDD">
      <w:pPr>
        <w:spacing w:after="0" w:line="480" w:lineRule="exact"/>
        <w:ind w:firstLineChars="200" w:firstLine="560"/>
        <w:rPr>
          <w:rFonts w:ascii="仿宋" w:eastAsia="仿宋" w:hAnsi="仿宋"/>
          <w:color w:val="000000" w:themeColor="text1"/>
          <w:sz w:val="28"/>
          <w:szCs w:val="28"/>
        </w:rPr>
      </w:pPr>
      <w:r w:rsidRPr="006E5EC1">
        <w:rPr>
          <w:rFonts w:ascii="仿宋" w:eastAsia="仿宋" w:hAnsi="仿宋"/>
          <w:color w:val="000000" w:themeColor="text1"/>
          <w:sz w:val="28"/>
          <w:szCs w:val="28"/>
        </w:rPr>
        <w:t>6</w:t>
      </w:r>
      <w:r w:rsidRPr="006E5EC1">
        <w:rPr>
          <w:rFonts w:ascii="仿宋" w:eastAsia="仿宋" w:hAnsi="仿宋" w:hint="eastAsia"/>
          <w:color w:val="000000" w:themeColor="text1"/>
          <w:sz w:val="28"/>
          <w:szCs w:val="28"/>
        </w:rPr>
        <w:t>.与本此公开询价有关的一切正式往来通讯请寄：</w:t>
      </w:r>
    </w:p>
    <w:p w:rsidR="00050A23" w:rsidRPr="006E5EC1" w:rsidRDefault="00A72FDD">
      <w:pPr>
        <w:spacing w:after="0" w:line="480" w:lineRule="exact"/>
        <w:rPr>
          <w:rFonts w:ascii="仿宋" w:eastAsia="仿宋" w:hAnsi="仿宋"/>
          <w:color w:val="000000" w:themeColor="text1"/>
          <w:sz w:val="28"/>
          <w:szCs w:val="28"/>
          <w:u w:val="single"/>
        </w:rPr>
      </w:pPr>
      <w:r w:rsidRPr="006E5EC1">
        <w:rPr>
          <w:rFonts w:ascii="仿宋" w:eastAsia="仿宋" w:hAnsi="仿宋" w:hint="eastAsia"/>
          <w:color w:val="000000" w:themeColor="text1"/>
          <w:sz w:val="28"/>
          <w:szCs w:val="28"/>
        </w:rPr>
        <w:t xml:space="preserve">      地址：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 xml:space="preserve">邮编： </w:t>
      </w:r>
    </w:p>
    <w:p w:rsidR="00050A23" w:rsidRPr="006E5EC1" w:rsidRDefault="00A72FDD">
      <w:pPr>
        <w:spacing w:after="0" w:line="480" w:lineRule="exact"/>
        <w:rPr>
          <w:rFonts w:ascii="仿宋" w:eastAsia="仿宋" w:hAnsi="仿宋"/>
          <w:color w:val="000000" w:themeColor="text1"/>
          <w:sz w:val="28"/>
          <w:szCs w:val="28"/>
          <w:u w:val="single"/>
        </w:rPr>
      </w:pPr>
      <w:r w:rsidRPr="006E5EC1">
        <w:rPr>
          <w:rFonts w:ascii="仿宋" w:eastAsia="仿宋" w:hAnsi="仿宋" w:hint="eastAsia"/>
          <w:color w:val="000000" w:themeColor="text1"/>
          <w:sz w:val="28"/>
          <w:szCs w:val="28"/>
        </w:rPr>
        <w:t xml:space="preserve">      电话：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 xml:space="preserve">传真： </w:t>
      </w:r>
    </w:p>
    <w:p w:rsidR="00050A23" w:rsidRPr="006E5EC1" w:rsidRDefault="00A72FDD">
      <w:pPr>
        <w:spacing w:after="0" w:line="480" w:lineRule="exact"/>
        <w:rPr>
          <w:rFonts w:ascii="仿宋" w:eastAsia="仿宋" w:hAnsi="仿宋"/>
          <w:color w:val="000000" w:themeColor="text1"/>
          <w:sz w:val="28"/>
          <w:szCs w:val="28"/>
          <w:u w:val="single"/>
        </w:rPr>
      </w:pPr>
      <w:r w:rsidRPr="006E5EC1">
        <w:rPr>
          <w:rFonts w:ascii="仿宋" w:eastAsia="仿宋" w:hAnsi="仿宋" w:hint="eastAsia"/>
          <w:color w:val="000000" w:themeColor="text1"/>
          <w:sz w:val="28"/>
          <w:szCs w:val="28"/>
        </w:rPr>
        <w:t xml:space="preserve">      参与人授权代表签字： </w:t>
      </w:r>
    </w:p>
    <w:p w:rsidR="00050A23" w:rsidRPr="006E5EC1" w:rsidRDefault="00A72FDD">
      <w:pPr>
        <w:spacing w:after="0" w:line="4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参与人（公司全称并加盖公章）：</w:t>
      </w:r>
    </w:p>
    <w:p w:rsidR="00050A23" w:rsidRPr="006E5EC1" w:rsidRDefault="00A72FDD">
      <w:pPr>
        <w:pStyle w:val="34"/>
        <w:spacing w:line="480" w:lineRule="exact"/>
        <w:jc w:val="left"/>
        <w:outlineLvl w:val="9"/>
        <w:rPr>
          <w:rFonts w:ascii="仿宋" w:eastAsia="仿宋" w:hAnsi="仿宋"/>
          <w:color w:val="000000" w:themeColor="text1"/>
          <w:szCs w:val="28"/>
        </w:rPr>
        <w:sectPr w:rsidR="00050A23" w:rsidRPr="006E5EC1">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6E5EC1">
        <w:rPr>
          <w:rFonts w:ascii="仿宋" w:eastAsia="仿宋" w:hAnsi="仿宋" w:hint="eastAsia"/>
          <w:color w:val="000000" w:themeColor="text1"/>
          <w:szCs w:val="28"/>
        </w:rPr>
        <w:t xml:space="preserve">      日  期： </w:t>
      </w:r>
      <w:r w:rsidRPr="006E5EC1">
        <w:rPr>
          <w:rFonts w:ascii="仿宋" w:eastAsia="仿宋" w:hAnsi="仿宋"/>
          <w:color w:val="000000" w:themeColor="text1"/>
          <w:szCs w:val="28"/>
        </w:rPr>
        <w:t xml:space="preserve"> </w:t>
      </w:r>
      <w:r w:rsidRPr="006E5EC1">
        <w:rPr>
          <w:rFonts w:ascii="仿宋" w:eastAsia="仿宋" w:hAnsi="仿宋" w:hint="eastAsia"/>
          <w:color w:val="000000" w:themeColor="text1"/>
          <w:szCs w:val="28"/>
        </w:rPr>
        <w:t xml:space="preserve">年 </w:t>
      </w:r>
      <w:r w:rsidRPr="006E5EC1">
        <w:rPr>
          <w:rFonts w:ascii="仿宋" w:eastAsia="仿宋" w:hAnsi="仿宋"/>
          <w:color w:val="000000" w:themeColor="text1"/>
          <w:szCs w:val="28"/>
        </w:rPr>
        <w:t xml:space="preserve"> </w:t>
      </w:r>
      <w:r w:rsidRPr="006E5EC1">
        <w:rPr>
          <w:rFonts w:ascii="仿宋" w:eastAsia="仿宋" w:hAnsi="仿宋" w:hint="eastAsia"/>
          <w:color w:val="000000" w:themeColor="text1"/>
          <w:szCs w:val="28"/>
        </w:rPr>
        <w:t>月  日</w:t>
      </w:r>
      <w:bookmarkEnd w:id="123"/>
    </w:p>
    <w:p w:rsidR="00050A23" w:rsidRPr="006E5EC1" w:rsidRDefault="00A72FDD">
      <w:pPr>
        <w:spacing w:after="0"/>
        <w:jc w:val="center"/>
        <w:outlineLvl w:val="1"/>
        <w:rPr>
          <w:rFonts w:ascii="仿宋" w:eastAsia="仿宋" w:hAnsi="仿宋"/>
          <w:b/>
          <w:bCs/>
          <w:color w:val="000000" w:themeColor="text1"/>
          <w:sz w:val="28"/>
          <w:szCs w:val="28"/>
        </w:rPr>
      </w:pPr>
      <w:r w:rsidRPr="006E5EC1">
        <w:rPr>
          <w:rFonts w:ascii="仿宋" w:eastAsia="仿宋" w:hAnsi="仿宋"/>
          <w:b/>
          <w:bCs/>
          <w:color w:val="000000" w:themeColor="text1"/>
          <w:sz w:val="28"/>
          <w:szCs w:val="28"/>
        </w:rPr>
        <w:lastRenderedPageBreak/>
        <w:t>2</w:t>
      </w:r>
      <w:r w:rsidRPr="006E5EC1">
        <w:rPr>
          <w:rFonts w:ascii="仿宋" w:eastAsia="仿宋" w:hAnsi="仿宋" w:hint="eastAsia"/>
          <w:b/>
          <w:bCs/>
          <w:color w:val="000000" w:themeColor="text1"/>
          <w:sz w:val="28"/>
          <w:szCs w:val="28"/>
        </w:rPr>
        <w:t>、货物报价一览表</w:t>
      </w:r>
    </w:p>
    <w:p w:rsidR="00050A23" w:rsidRPr="006E5EC1" w:rsidRDefault="00A72FDD">
      <w:pPr>
        <w:spacing w:afterLines="50" w:after="161" w:line="400" w:lineRule="exact"/>
        <w:ind w:leftChars="67" w:left="147"/>
        <w:rPr>
          <w:rFonts w:ascii="仿宋" w:eastAsia="仿宋" w:hAnsi="仿宋"/>
          <w:color w:val="000000" w:themeColor="text1"/>
          <w:sz w:val="28"/>
          <w:szCs w:val="28"/>
        </w:rPr>
      </w:pPr>
      <w:bookmarkStart w:id="124" w:name="_Toc192996451"/>
      <w:bookmarkStart w:id="125" w:name="_Toc170798798"/>
      <w:bookmarkStart w:id="126" w:name="_Toc259520874"/>
      <w:bookmarkStart w:id="127" w:name="_Toc217891408"/>
      <w:bookmarkStart w:id="128" w:name="_Toc191783227"/>
      <w:bookmarkStart w:id="129" w:name="_Toc235438352"/>
      <w:bookmarkStart w:id="130" w:name="_Toc192996343"/>
      <w:bookmarkStart w:id="131" w:name="_Toc249325720"/>
      <w:bookmarkStart w:id="132" w:name="_Toc251613839"/>
      <w:bookmarkStart w:id="133" w:name="_Toc253066624"/>
      <w:bookmarkStart w:id="134" w:name="_Toc267059658"/>
      <w:bookmarkStart w:id="135" w:name="_Toc267059544"/>
      <w:bookmarkStart w:id="136" w:name="_Toc169332954"/>
      <w:bookmarkStart w:id="137" w:name="_Toc192664158"/>
      <w:bookmarkStart w:id="138" w:name="_Toc160880165"/>
      <w:bookmarkStart w:id="139" w:name="_Toc219800249"/>
      <w:bookmarkStart w:id="140" w:name="_Toc181436466"/>
      <w:bookmarkStart w:id="141" w:name="_Toc177985474"/>
      <w:bookmarkStart w:id="142" w:name="_Toc266870916"/>
      <w:bookmarkStart w:id="143" w:name="_Toc236021457"/>
      <w:bookmarkStart w:id="144" w:name="_Toc267059811"/>
      <w:bookmarkStart w:id="145" w:name="_Toc267060326"/>
      <w:bookmarkStart w:id="146" w:name="_Toc213756057"/>
      <w:bookmarkStart w:id="147" w:name="_Toc213755945"/>
      <w:bookmarkStart w:id="148" w:name="_Toc230071153"/>
      <w:bookmarkStart w:id="149" w:name="_Toc266868679"/>
      <w:bookmarkStart w:id="150" w:name="_Toc254790909"/>
      <w:bookmarkStart w:id="151" w:name="_Toc227058536"/>
      <w:bookmarkStart w:id="152" w:name="_Toc235437998"/>
      <w:bookmarkStart w:id="153" w:name="_Toc235438281"/>
      <w:bookmarkStart w:id="154" w:name="_Toc266868943"/>
      <w:bookmarkStart w:id="155" w:name="_Toc267059186"/>
      <w:bookmarkStart w:id="156" w:name="_Toc182372787"/>
      <w:bookmarkStart w:id="157" w:name="_Toc191803631"/>
      <w:bookmarkStart w:id="158" w:name="_Toc259692656"/>
      <w:bookmarkStart w:id="159" w:name="_Toc181436570"/>
      <w:bookmarkStart w:id="160" w:name="_Toc192663840"/>
      <w:bookmarkStart w:id="161" w:name="_Toc193160453"/>
      <w:bookmarkStart w:id="162" w:name="_Toc255975016"/>
      <w:bookmarkStart w:id="163" w:name="_Toc191789334"/>
      <w:bookmarkStart w:id="164" w:name="_Toc267060216"/>
      <w:bookmarkStart w:id="165" w:name="_Toc267060461"/>
      <w:bookmarkStart w:id="166" w:name="_Toc180302918"/>
      <w:bookmarkStart w:id="167" w:name="_Toc211917121"/>
      <w:bookmarkStart w:id="168" w:name="_Toc191802695"/>
      <w:bookmarkStart w:id="169" w:name="_Toc258401265"/>
      <w:bookmarkStart w:id="170" w:name="_Toc225669328"/>
      <w:bookmarkStart w:id="171" w:name="_Toc251586241"/>
      <w:bookmarkStart w:id="172" w:name="_Toc182805222"/>
      <w:bookmarkStart w:id="173" w:name="_Toc267059035"/>
      <w:bookmarkStart w:id="174" w:name="_Toc267060076"/>
      <w:bookmarkStart w:id="175" w:name="_Toc259692749"/>
      <w:bookmarkStart w:id="176" w:name="_Toc267059924"/>
      <w:bookmarkStart w:id="177" w:name="_Toc266870839"/>
      <w:bookmarkStart w:id="178" w:name="_Toc213755864"/>
      <w:bookmarkStart w:id="179" w:name="_Toc203355738"/>
      <w:bookmarkStart w:id="180" w:name="_Toc169332843"/>
      <w:bookmarkStart w:id="181" w:name="_Toc223146614"/>
      <w:bookmarkStart w:id="182" w:name="_Toc160880534"/>
      <w:bookmarkStart w:id="183" w:name="_Toc273178703"/>
      <w:bookmarkStart w:id="184" w:name="_Toc213756001"/>
      <w:bookmarkStart w:id="185" w:name="_Toc213208771"/>
      <w:bookmarkStart w:id="186" w:name="_Toc193165739"/>
      <w:bookmarkStart w:id="187" w:name="_Toc192663691"/>
      <w:bookmarkStart w:id="188" w:name="_Toc232302122"/>
      <w:bookmarkStart w:id="189" w:name="_Toc266870441"/>
      <w:r w:rsidRPr="006E5EC1">
        <w:rPr>
          <w:rFonts w:ascii="仿宋" w:eastAsia="仿宋" w:hAnsi="仿宋" w:hint="eastAsia"/>
          <w:color w:val="000000" w:themeColor="text1"/>
          <w:sz w:val="28"/>
          <w:szCs w:val="28"/>
        </w:rPr>
        <w:t>参与人：</w:t>
      </w:r>
      <w:r w:rsidRPr="006E5EC1">
        <w:rPr>
          <w:rFonts w:ascii="仿宋" w:eastAsia="仿宋" w:hAnsi="仿宋" w:hint="eastAsia"/>
          <w:color w:val="000000" w:themeColor="text1"/>
          <w:sz w:val="28"/>
          <w:szCs w:val="28"/>
          <w:lang w:val="zh-CN"/>
        </w:rPr>
        <w:t>（全称并加盖公章）</w:t>
      </w:r>
      <w:r w:rsidRPr="006E5EC1">
        <w:rPr>
          <w:rFonts w:ascii="仿宋" w:eastAsia="仿宋" w:hAnsi="仿宋" w:hint="eastAsia"/>
          <w:color w:val="000000" w:themeColor="text1"/>
          <w:sz w:val="28"/>
          <w:szCs w:val="28"/>
        </w:rPr>
        <w:t xml:space="preserve">                   磋商编号：</w:t>
      </w:r>
    </w:p>
    <w:p w:rsidR="00050A23" w:rsidRPr="006E5EC1" w:rsidRDefault="00A72FDD">
      <w:pPr>
        <w:spacing w:afterLines="50" w:after="161" w:line="400" w:lineRule="exact"/>
        <w:ind w:leftChars="67" w:left="147"/>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货币单位：</w:t>
      </w:r>
    </w:p>
    <w:tbl>
      <w:tblPr>
        <w:tblW w:w="14740" w:type="dxa"/>
        <w:jc w:val="center"/>
        <w:tblLayout w:type="fixed"/>
        <w:tblLook w:val="04A0" w:firstRow="1" w:lastRow="0" w:firstColumn="1" w:lastColumn="0" w:noHBand="0" w:noVBand="1"/>
      </w:tblPr>
      <w:tblGrid>
        <w:gridCol w:w="616"/>
        <w:gridCol w:w="1386"/>
        <w:gridCol w:w="4505"/>
        <w:gridCol w:w="740"/>
        <w:gridCol w:w="992"/>
        <w:gridCol w:w="850"/>
        <w:gridCol w:w="879"/>
        <w:gridCol w:w="1098"/>
        <w:gridCol w:w="3674"/>
      </w:tblGrid>
      <w:tr w:rsidR="006E5EC1" w:rsidRPr="006E5EC1" w:rsidTr="00525C6E">
        <w:trPr>
          <w:trHeight w:val="391"/>
          <w:jc w:val="center"/>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序号</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分部分项工程</w:t>
            </w:r>
          </w:p>
        </w:tc>
        <w:tc>
          <w:tcPr>
            <w:tcW w:w="450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项目特征</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计量</w:t>
            </w:r>
            <w:r w:rsidRPr="006E5EC1">
              <w:rPr>
                <w:rFonts w:ascii="仿宋" w:eastAsia="仿宋" w:hAnsi="仿宋" w:cs="宋体" w:hint="eastAsia"/>
                <w:b/>
                <w:bCs/>
                <w:color w:val="000000" w:themeColor="text1"/>
                <w:spacing w:val="-10"/>
                <w:sz w:val="20"/>
                <w:szCs w:val="20"/>
              </w:rPr>
              <w:br/>
              <w:t>单位</w:t>
            </w:r>
          </w:p>
        </w:tc>
        <w:tc>
          <w:tcPr>
            <w:tcW w:w="992" w:type="dxa"/>
            <w:vMerge w:val="restart"/>
            <w:tcBorders>
              <w:top w:val="single" w:sz="4" w:space="0" w:color="auto"/>
              <w:left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工程量</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b/>
                <w:bCs/>
                <w:color w:val="000000" w:themeColor="text1"/>
                <w:spacing w:val="-10"/>
                <w:sz w:val="20"/>
                <w:szCs w:val="20"/>
              </w:rPr>
              <w:t>品牌</w:t>
            </w:r>
          </w:p>
        </w:tc>
        <w:tc>
          <w:tcPr>
            <w:tcW w:w="1977" w:type="dxa"/>
            <w:gridSpan w:val="2"/>
            <w:tcBorders>
              <w:top w:val="single" w:sz="4" w:space="0" w:color="auto"/>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金额</w:t>
            </w:r>
          </w:p>
        </w:tc>
        <w:tc>
          <w:tcPr>
            <w:tcW w:w="36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备注</w:t>
            </w:r>
          </w:p>
        </w:tc>
      </w:tr>
      <w:tr w:rsidR="006E5EC1" w:rsidRPr="006E5EC1" w:rsidTr="00525C6E">
        <w:trPr>
          <w:trHeight w:val="302"/>
          <w:jc w:val="center"/>
        </w:trPr>
        <w:tc>
          <w:tcPr>
            <w:tcW w:w="616" w:type="dxa"/>
            <w:vMerge/>
            <w:tcBorders>
              <w:top w:val="single" w:sz="4" w:space="0" w:color="auto"/>
              <w:left w:val="single" w:sz="4" w:space="0" w:color="auto"/>
              <w:bottom w:val="single" w:sz="4" w:space="0" w:color="auto"/>
              <w:right w:val="single" w:sz="4" w:space="0" w:color="auto"/>
            </w:tcBorders>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p>
        </w:tc>
        <w:tc>
          <w:tcPr>
            <w:tcW w:w="1386" w:type="dxa"/>
            <w:vMerge/>
            <w:tcBorders>
              <w:top w:val="single" w:sz="4" w:space="0" w:color="auto"/>
              <w:left w:val="single" w:sz="4" w:space="0" w:color="auto"/>
              <w:bottom w:val="single" w:sz="4" w:space="0" w:color="auto"/>
              <w:right w:val="single" w:sz="4" w:space="0" w:color="auto"/>
            </w:tcBorders>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p>
        </w:tc>
        <w:tc>
          <w:tcPr>
            <w:tcW w:w="4505" w:type="dxa"/>
            <w:vMerge/>
            <w:tcBorders>
              <w:top w:val="single" w:sz="4" w:space="0" w:color="auto"/>
              <w:left w:val="single" w:sz="4" w:space="0" w:color="auto"/>
              <w:bottom w:val="single" w:sz="4" w:space="0" w:color="000000"/>
              <w:right w:val="single" w:sz="4" w:space="0" w:color="auto"/>
            </w:tcBorders>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p>
        </w:tc>
        <w:tc>
          <w:tcPr>
            <w:tcW w:w="740" w:type="dxa"/>
            <w:vMerge/>
            <w:tcBorders>
              <w:top w:val="single" w:sz="4" w:space="0" w:color="auto"/>
              <w:left w:val="single" w:sz="4" w:space="0" w:color="auto"/>
              <w:bottom w:val="single" w:sz="4" w:space="0" w:color="auto"/>
              <w:right w:val="single" w:sz="4" w:space="0" w:color="auto"/>
            </w:tcBorders>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p>
        </w:tc>
        <w:tc>
          <w:tcPr>
            <w:tcW w:w="992" w:type="dxa"/>
            <w:vMerge/>
            <w:tcBorders>
              <w:left w:val="single" w:sz="4" w:space="0" w:color="auto"/>
              <w:bottom w:val="single" w:sz="4" w:space="0" w:color="auto"/>
              <w:right w:val="single" w:sz="4" w:space="0" w:color="auto"/>
            </w:tcBorders>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单价</w:t>
            </w: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合价</w:t>
            </w:r>
          </w:p>
        </w:tc>
        <w:tc>
          <w:tcPr>
            <w:tcW w:w="3674" w:type="dxa"/>
            <w:vMerge/>
            <w:tcBorders>
              <w:top w:val="single" w:sz="4" w:space="0" w:color="auto"/>
              <w:left w:val="single" w:sz="4" w:space="0" w:color="auto"/>
              <w:bottom w:val="single" w:sz="4" w:space="0" w:color="auto"/>
              <w:right w:val="single" w:sz="4" w:space="0" w:color="auto"/>
            </w:tcBorders>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p>
        </w:tc>
      </w:tr>
      <w:tr w:rsidR="006E5EC1" w:rsidRPr="006E5EC1" w:rsidTr="00525C6E">
        <w:trPr>
          <w:trHeight w:val="1323"/>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p>
        </w:tc>
        <w:tc>
          <w:tcPr>
            <w:tcW w:w="1386"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新建栏杆</w:t>
            </w:r>
          </w:p>
        </w:tc>
        <w:tc>
          <w:tcPr>
            <w:tcW w:w="4505"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[部位]</w:t>
            </w:r>
            <w:r w:rsidRPr="006E5EC1">
              <w:rPr>
                <w:rFonts w:hint="eastAsia"/>
                <w:color w:val="000000" w:themeColor="text1"/>
              </w:rPr>
              <w:t xml:space="preserve"> </w:t>
            </w:r>
            <w:r w:rsidRPr="006E5EC1">
              <w:rPr>
                <w:rFonts w:ascii="仿宋" w:eastAsia="仿宋" w:hAnsi="仿宋" w:hint="eastAsia"/>
                <w:color w:val="000000" w:themeColor="text1"/>
                <w:spacing w:val="-10"/>
                <w:sz w:val="20"/>
                <w:szCs w:val="20"/>
              </w:rPr>
              <w:t>1号大门伸缩闸门两侧</w:t>
            </w:r>
          </w:p>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[项目特征]新建不锈钢栏杆</w:t>
            </w:r>
          </w:p>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[工作内容]</w:t>
            </w:r>
          </w:p>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高度1500mm不锈钢栏杆，采用304不锈钢，壁厚1.2mm</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43</w:t>
            </w:r>
          </w:p>
        </w:tc>
        <w:tc>
          <w:tcPr>
            <w:tcW w:w="850"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olor w:val="000000" w:themeColor="text1"/>
                <w:spacing w:val="-10"/>
                <w:sz w:val="20"/>
                <w:szCs w:val="20"/>
              </w:rPr>
            </w:pPr>
          </w:p>
        </w:tc>
      </w:tr>
      <w:tr w:rsidR="006E5EC1" w:rsidRPr="006E5EC1" w:rsidTr="00525C6E">
        <w:trPr>
          <w:trHeight w:val="1277"/>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2</w:t>
            </w:r>
          </w:p>
        </w:tc>
        <w:tc>
          <w:tcPr>
            <w:tcW w:w="1386"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新建钢制围网</w:t>
            </w:r>
          </w:p>
        </w:tc>
        <w:tc>
          <w:tcPr>
            <w:tcW w:w="4505"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hint="eastAsia"/>
                <w:color w:val="000000" w:themeColor="text1"/>
                <w:spacing w:val="-10"/>
                <w:sz w:val="20"/>
                <w:szCs w:val="20"/>
              </w:rPr>
              <w:t>[部位]</w:t>
            </w:r>
            <w:r w:rsidRPr="006E5EC1">
              <w:rPr>
                <w:rFonts w:hint="eastAsia"/>
                <w:color w:val="000000" w:themeColor="text1"/>
              </w:rPr>
              <w:t xml:space="preserve"> </w:t>
            </w:r>
            <w:r w:rsidRPr="006E5EC1">
              <w:rPr>
                <w:rFonts w:ascii="仿宋" w:eastAsia="仿宋" w:hAnsi="仿宋" w:hint="eastAsia"/>
                <w:color w:val="000000" w:themeColor="text1"/>
                <w:spacing w:val="-10"/>
                <w:sz w:val="20"/>
                <w:szCs w:val="20"/>
              </w:rPr>
              <w:t>9号楼报警亭-9号楼电房160M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[项目特征]墙体上方新建浸塑钢制隔离网</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1.立柱：高度1500mm，35mm方形钢管，厚度2mm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2.丝围网：6mm钢丝围网，长方形孔距50×100mm</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160</w:t>
            </w:r>
          </w:p>
        </w:tc>
        <w:tc>
          <w:tcPr>
            <w:tcW w:w="850"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r>
      <w:tr w:rsidR="006E5EC1" w:rsidRPr="006E5EC1" w:rsidTr="00525C6E">
        <w:trPr>
          <w:trHeight w:val="1159"/>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3</w:t>
            </w:r>
          </w:p>
        </w:tc>
        <w:tc>
          <w:tcPr>
            <w:tcW w:w="1386"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新建钢制围网</w:t>
            </w:r>
          </w:p>
        </w:tc>
        <w:tc>
          <w:tcPr>
            <w:tcW w:w="4505"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[部位]</w:t>
            </w:r>
          </w:p>
          <w:p w:rsidR="00525C6E" w:rsidRPr="006E5EC1" w:rsidRDefault="00525C6E" w:rsidP="0085622D">
            <w:pPr>
              <w:spacing w:after="0" w:line="240" w:lineRule="auto"/>
              <w:jc w:val="left"/>
              <w:rPr>
                <w:rFonts w:ascii="仿宋" w:eastAsia="仿宋" w:hAnsi="仿宋"/>
                <w:color w:val="000000" w:themeColor="text1"/>
                <w:spacing w:val="-10"/>
                <w:sz w:val="20"/>
                <w:szCs w:val="20"/>
              </w:rPr>
            </w:pPr>
            <w:r w:rsidRPr="006E5EC1">
              <w:rPr>
                <w:rFonts w:ascii="仿宋" w:eastAsia="仿宋" w:hAnsi="仿宋" w:hint="eastAsia"/>
                <w:color w:val="000000" w:themeColor="text1"/>
                <w:spacing w:val="-10"/>
                <w:sz w:val="20"/>
                <w:szCs w:val="20"/>
              </w:rPr>
              <w:t>1.陶艺实验室堡坎至电教楼东侧7m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2.电教楼西侧至垃圾转运站门口65m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3.</w:t>
            </w:r>
            <w:r w:rsidRPr="006E5EC1">
              <w:rPr>
                <w:rFonts w:hint="eastAsia"/>
                <w:color w:val="000000" w:themeColor="text1"/>
              </w:rPr>
              <w:t xml:space="preserve"> </w:t>
            </w:r>
            <w:r w:rsidRPr="006E5EC1">
              <w:rPr>
                <w:rFonts w:ascii="仿宋" w:eastAsia="仿宋" w:hAnsi="仿宋" w:cs="宋体" w:hint="eastAsia"/>
                <w:color w:val="000000" w:themeColor="text1"/>
                <w:spacing w:val="-10"/>
                <w:sz w:val="20"/>
                <w:szCs w:val="20"/>
              </w:rPr>
              <w:t>5号门至山坡坡面12m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[项目特征]新建浸塑钢制围网</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1.立柱：高度2200mm，35mm方形钢管，厚度2mm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2.钢丝围网：6mm钢丝围网，长方形孔距50×100mm</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3.原有矩形镀锌管拆除1200mm</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84</w:t>
            </w:r>
          </w:p>
        </w:tc>
        <w:tc>
          <w:tcPr>
            <w:tcW w:w="850"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r>
      <w:tr w:rsidR="006E5EC1" w:rsidRPr="006E5EC1" w:rsidTr="00525C6E">
        <w:trPr>
          <w:trHeight w:val="1032"/>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4</w:t>
            </w:r>
          </w:p>
        </w:tc>
        <w:tc>
          <w:tcPr>
            <w:tcW w:w="1386"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新建铁艺围墙</w:t>
            </w:r>
          </w:p>
        </w:tc>
        <w:tc>
          <w:tcPr>
            <w:tcW w:w="4505"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[部位]</w:t>
            </w:r>
            <w:r w:rsidRPr="006E5EC1">
              <w:rPr>
                <w:rFonts w:hint="eastAsia"/>
                <w:color w:val="000000" w:themeColor="text1"/>
              </w:rPr>
              <w:t xml:space="preserve"> </w:t>
            </w:r>
            <w:r w:rsidRPr="006E5EC1">
              <w:rPr>
                <w:rFonts w:ascii="仿宋" w:eastAsia="仿宋" w:hAnsi="仿宋" w:cs="宋体" w:hint="eastAsia"/>
                <w:color w:val="000000" w:themeColor="text1"/>
                <w:spacing w:val="-10"/>
                <w:sz w:val="20"/>
                <w:szCs w:val="20"/>
              </w:rPr>
              <w:t>商业街一食堂侧墙-原3号门</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[项目特征]新建铁艺围墙，高度2200</w:t>
            </w:r>
          </w:p>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[工作内容]</w:t>
            </w:r>
            <w:r w:rsidRPr="006E5EC1">
              <w:rPr>
                <w:rFonts w:ascii="仿宋" w:eastAsia="仿宋" w:hAnsi="仿宋" w:cs="宋体" w:hint="eastAsia"/>
                <w:color w:val="000000" w:themeColor="text1"/>
                <w:spacing w:val="-10"/>
                <w:sz w:val="20"/>
                <w:szCs w:val="20"/>
              </w:rPr>
              <w:br/>
            </w:r>
            <w:r w:rsidRPr="006E5EC1">
              <w:rPr>
                <w:rFonts w:ascii="仿宋" w:eastAsia="仿宋" w:hAnsi="仿宋" w:cs="宋体" w:hint="eastAsia"/>
                <w:color w:val="000000" w:themeColor="text1"/>
                <w:spacing w:val="-10"/>
                <w:sz w:val="20"/>
                <w:szCs w:val="20"/>
              </w:rPr>
              <w:lastRenderedPageBreak/>
              <w:t>1.人工开外基础；2.C25混凝土基础；3.M7.5实心砖基础切筑；4.M7.5实心砖围墙及柱切筑；5.C20混凝土压顶；6.人工回填基础；7.墙体、柱抹灰；8.高2200mm铁艺栏杆制作及安装；9.墙、柱面真石漆</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宋体" w:eastAsia="宋体" w:hAnsi="宋体" w:cs="宋体"/>
                <w:color w:val="000000" w:themeColor="text1"/>
                <w:spacing w:val="-10"/>
                <w:sz w:val="20"/>
                <w:szCs w:val="20"/>
              </w:rPr>
            </w:pPr>
            <w:r w:rsidRPr="006E5EC1">
              <w:rPr>
                <w:rFonts w:ascii="仿宋" w:eastAsia="仿宋" w:hAnsi="仿宋" w:hint="eastAsia"/>
                <w:color w:val="000000" w:themeColor="text1"/>
                <w:spacing w:val="-10"/>
                <w:sz w:val="20"/>
                <w:szCs w:val="20"/>
              </w:rPr>
              <w:lastRenderedPageBreak/>
              <w:t>m</w:t>
            </w:r>
          </w:p>
        </w:tc>
        <w:tc>
          <w:tcPr>
            <w:tcW w:w="992"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80</w:t>
            </w:r>
          </w:p>
        </w:tc>
        <w:tc>
          <w:tcPr>
            <w:tcW w:w="850"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r>
      <w:tr w:rsidR="006E5EC1" w:rsidRPr="006E5EC1" w:rsidTr="00525C6E">
        <w:trPr>
          <w:trHeight w:val="1032"/>
          <w:jc w:val="center"/>
        </w:trPr>
        <w:tc>
          <w:tcPr>
            <w:tcW w:w="616" w:type="dxa"/>
            <w:tcBorders>
              <w:top w:val="nil"/>
              <w:left w:val="single" w:sz="4" w:space="0" w:color="auto"/>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lastRenderedPageBreak/>
              <w:t>5</w:t>
            </w:r>
          </w:p>
        </w:tc>
        <w:tc>
          <w:tcPr>
            <w:tcW w:w="1386"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岗亭搬迁</w:t>
            </w:r>
          </w:p>
        </w:tc>
        <w:tc>
          <w:tcPr>
            <w:tcW w:w="4505"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left"/>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[项目特征]岗亭搬迁</w:t>
            </w:r>
            <w:r w:rsidRPr="006E5EC1">
              <w:rPr>
                <w:rFonts w:ascii="仿宋" w:eastAsia="仿宋" w:hAnsi="仿宋" w:cs="宋体" w:hint="eastAsia"/>
                <w:color w:val="000000" w:themeColor="text1"/>
                <w:spacing w:val="-10"/>
                <w:sz w:val="20"/>
                <w:szCs w:val="20"/>
              </w:rPr>
              <w:br/>
              <w:t>[工作内容]</w:t>
            </w:r>
            <w:r w:rsidRPr="006E5EC1">
              <w:rPr>
                <w:rFonts w:ascii="仿宋" w:eastAsia="仿宋" w:hAnsi="仿宋" w:cs="宋体" w:hint="eastAsia"/>
                <w:color w:val="000000" w:themeColor="text1"/>
                <w:spacing w:val="-10"/>
                <w:sz w:val="20"/>
                <w:szCs w:val="20"/>
              </w:rPr>
              <w:br/>
              <w:t>1.3号门保安亭新建基础；c20基础，15×20×2mm,两个；2.保安亭防撞柱安装，u型@50钢管，钻孔两个；3.保安亭强，弱电安装，各20米；4.原保安亭基础拆除；5.4条减速带拆除，安装；6.安装保安亭，安装道闸系统，空调移机；7.原有不锈钢栏杆及围栏查处</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宋体" w:eastAsia="宋体" w:hAnsi="宋体" w:cs="宋体"/>
                <w:color w:val="000000" w:themeColor="text1"/>
                <w:spacing w:val="-10"/>
                <w:sz w:val="20"/>
                <w:szCs w:val="20"/>
              </w:rPr>
            </w:pPr>
            <w:r w:rsidRPr="006E5EC1">
              <w:rPr>
                <w:rFonts w:ascii="宋体" w:eastAsia="宋体" w:hAnsi="宋体" w:cs="宋体"/>
                <w:color w:val="000000" w:themeColor="text1"/>
                <w:spacing w:val="-10"/>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1</w:t>
            </w:r>
          </w:p>
        </w:tc>
        <w:tc>
          <w:tcPr>
            <w:tcW w:w="850"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r>
      <w:tr w:rsidR="006E5EC1" w:rsidRPr="006E5EC1" w:rsidTr="00525C6E">
        <w:trPr>
          <w:trHeight w:val="38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工程直接费</w:t>
            </w:r>
          </w:p>
        </w:tc>
        <w:tc>
          <w:tcPr>
            <w:tcW w:w="4505"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525C6E">
        <w:trPr>
          <w:trHeight w:val="38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管理费</w:t>
            </w:r>
          </w:p>
        </w:tc>
        <w:tc>
          <w:tcPr>
            <w:tcW w:w="4505"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525C6E">
        <w:trPr>
          <w:trHeight w:val="38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利润</w:t>
            </w:r>
          </w:p>
        </w:tc>
        <w:tc>
          <w:tcPr>
            <w:tcW w:w="4505"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bottom"/>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等线" w:eastAsia="等线" w:hAnsi="等线" w:cs="宋体"/>
                <w:color w:val="000000" w:themeColor="text1"/>
                <w:spacing w:val="-10"/>
                <w:sz w:val="20"/>
                <w:szCs w:val="20"/>
              </w:rPr>
            </w:pPr>
            <w:r w:rsidRPr="006E5EC1">
              <w:rPr>
                <w:rFonts w:ascii="等线" w:eastAsia="等线" w:hAnsi="等线" w:cs="宋体" w:hint="eastAsia"/>
                <w:color w:val="000000" w:themeColor="text1"/>
                <w:spacing w:val="-10"/>
                <w:sz w:val="20"/>
                <w:szCs w:val="20"/>
              </w:rPr>
              <w:t xml:space="preserve">　</w:t>
            </w:r>
          </w:p>
        </w:tc>
      </w:tr>
      <w:tr w:rsidR="006E5EC1" w:rsidRPr="006E5EC1" w:rsidTr="00525C6E">
        <w:trPr>
          <w:trHeight w:val="38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税金</w:t>
            </w:r>
          </w:p>
        </w:tc>
        <w:tc>
          <w:tcPr>
            <w:tcW w:w="4505"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r>
      <w:tr w:rsidR="006E5EC1" w:rsidRPr="006E5EC1" w:rsidTr="00525C6E">
        <w:trPr>
          <w:trHeight w:val="389"/>
          <w:jc w:val="center"/>
        </w:trPr>
        <w:tc>
          <w:tcPr>
            <w:tcW w:w="616" w:type="dxa"/>
            <w:tcBorders>
              <w:top w:val="nil"/>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2"/>
                <w:sz w:val="20"/>
                <w:szCs w:val="20"/>
              </w:rPr>
            </w:pPr>
            <w:r w:rsidRPr="006E5EC1">
              <w:rPr>
                <w:rFonts w:ascii="仿宋" w:eastAsia="仿宋" w:hAnsi="仿宋" w:cs="宋体" w:hint="eastAsia"/>
                <w:color w:val="000000" w:themeColor="text1"/>
                <w:spacing w:val="-2"/>
                <w:sz w:val="20"/>
                <w:szCs w:val="20"/>
              </w:rPr>
              <w:t xml:space="preserve">　</w:t>
            </w:r>
          </w:p>
        </w:tc>
        <w:tc>
          <w:tcPr>
            <w:tcW w:w="1386"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工程造价</w:t>
            </w:r>
          </w:p>
        </w:tc>
        <w:tc>
          <w:tcPr>
            <w:tcW w:w="4505"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left"/>
              <w:rPr>
                <w:rFonts w:ascii="仿宋" w:eastAsia="仿宋" w:hAnsi="仿宋" w:cs="宋体"/>
                <w:b/>
                <w:bCs/>
                <w:color w:val="000000" w:themeColor="text1"/>
                <w:spacing w:val="-10"/>
                <w:sz w:val="20"/>
                <w:szCs w:val="20"/>
              </w:rPr>
            </w:pPr>
            <w:r w:rsidRPr="006E5EC1">
              <w:rPr>
                <w:rFonts w:ascii="仿宋" w:eastAsia="仿宋" w:hAnsi="仿宋" w:cs="宋体" w:hint="eastAsia"/>
                <w:b/>
                <w:bCs/>
                <w:color w:val="000000" w:themeColor="text1"/>
                <w:spacing w:val="-1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元</w:t>
            </w:r>
          </w:p>
        </w:tc>
        <w:tc>
          <w:tcPr>
            <w:tcW w:w="992"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879"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098"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3674" w:type="dxa"/>
            <w:tcBorders>
              <w:top w:val="nil"/>
              <w:left w:val="nil"/>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　</w:t>
            </w:r>
          </w:p>
        </w:tc>
      </w:tr>
      <w:tr w:rsidR="006E5EC1" w:rsidRPr="006E5EC1" w:rsidTr="00525C6E">
        <w:trPr>
          <w:trHeight w:val="389"/>
          <w:jc w:val="center"/>
        </w:trPr>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p>
        </w:tc>
        <w:tc>
          <w:tcPr>
            <w:tcW w:w="127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525C6E" w:rsidRPr="006E5EC1" w:rsidRDefault="00525C6E" w:rsidP="0085622D">
            <w:pPr>
              <w:spacing w:after="0" w:line="240" w:lineRule="auto"/>
              <w:jc w:val="center"/>
              <w:rPr>
                <w:rFonts w:ascii="仿宋" w:eastAsia="仿宋" w:hAnsi="仿宋" w:cs="宋体"/>
                <w:color w:val="000000" w:themeColor="text1"/>
                <w:spacing w:val="-10"/>
                <w:sz w:val="20"/>
                <w:szCs w:val="20"/>
              </w:rPr>
            </w:pPr>
            <w:r w:rsidRPr="006E5EC1">
              <w:rPr>
                <w:rFonts w:ascii="仿宋" w:eastAsia="仿宋" w:hAnsi="仿宋" w:cs="宋体" w:hint="eastAsia"/>
                <w:color w:val="000000" w:themeColor="text1"/>
                <w:spacing w:val="-10"/>
                <w:sz w:val="20"/>
                <w:szCs w:val="20"/>
              </w:rPr>
              <w:t xml:space="preserve">合计（含税）：大写人民币 </w:t>
            </w:r>
            <w:r w:rsidRPr="006E5EC1">
              <w:rPr>
                <w:rFonts w:ascii="宋体" w:eastAsia="宋体" w:hAnsi="宋体" w:cs="宋体" w:hint="eastAsia"/>
                <w:color w:val="000000" w:themeColor="text1"/>
                <w:spacing w:val="-10"/>
                <w:sz w:val="20"/>
                <w:szCs w:val="20"/>
              </w:rPr>
              <w:t>             </w:t>
            </w:r>
            <w:r w:rsidRPr="006E5EC1">
              <w:rPr>
                <w:rFonts w:ascii="仿宋" w:eastAsia="仿宋" w:hAnsi="仿宋" w:cs="宋体" w:hint="eastAsia"/>
                <w:color w:val="000000" w:themeColor="text1"/>
                <w:spacing w:val="-10"/>
                <w:sz w:val="20"/>
                <w:szCs w:val="20"/>
              </w:rPr>
              <w:t>小写￥</w:t>
            </w:r>
          </w:p>
        </w:tc>
      </w:tr>
    </w:tbl>
    <w:p w:rsidR="00050A23" w:rsidRPr="006E5EC1" w:rsidRDefault="00A72FDD">
      <w:pPr>
        <w:spacing w:after="0" w:line="360" w:lineRule="exact"/>
        <w:rPr>
          <w:rFonts w:ascii="仿宋" w:eastAsia="仿宋" w:hAnsi="仿宋"/>
          <w:color w:val="000000" w:themeColor="text1"/>
          <w:sz w:val="24"/>
          <w:szCs w:val="24"/>
          <w:lang w:val="zh-CN"/>
        </w:rPr>
      </w:pPr>
      <w:r w:rsidRPr="006E5EC1">
        <w:rPr>
          <w:rFonts w:ascii="仿宋" w:eastAsia="仿宋" w:hAnsi="仿宋" w:hint="eastAsia"/>
          <w:color w:val="000000" w:themeColor="text1"/>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050A23" w:rsidRPr="006E5EC1" w:rsidRDefault="00A72FDD">
      <w:pPr>
        <w:spacing w:after="0" w:line="360" w:lineRule="exact"/>
        <w:rPr>
          <w:rFonts w:ascii="仿宋" w:eastAsia="仿宋" w:hAnsi="仿宋"/>
          <w:color w:val="000000" w:themeColor="text1"/>
          <w:sz w:val="24"/>
          <w:szCs w:val="24"/>
          <w:lang w:val="zh-CN"/>
        </w:rPr>
      </w:pPr>
      <w:r w:rsidRPr="006E5EC1">
        <w:rPr>
          <w:rFonts w:ascii="仿宋" w:eastAsia="仿宋" w:hAnsi="仿宋" w:hint="eastAsia"/>
          <w:color w:val="000000" w:themeColor="text1"/>
          <w:sz w:val="24"/>
          <w:szCs w:val="24"/>
        </w:rPr>
        <w:t>2</w:t>
      </w:r>
      <w:r w:rsidRPr="006E5EC1">
        <w:rPr>
          <w:rFonts w:ascii="仿宋" w:eastAsia="仿宋" w:hAnsi="仿宋" w:hint="eastAsia"/>
          <w:color w:val="000000" w:themeColor="text1"/>
          <w:sz w:val="24"/>
          <w:szCs w:val="24"/>
          <w:lang w:val="zh-CN"/>
        </w:rPr>
        <w:t>、此表正本与磋商响应文件正、副本一同装在单独的信封内密封。但响应文件正本中仍需提供。</w:t>
      </w:r>
    </w:p>
    <w:p w:rsidR="00050A23" w:rsidRPr="006E5EC1" w:rsidRDefault="00A72FDD">
      <w:pPr>
        <w:spacing w:after="0" w:line="380" w:lineRule="exact"/>
        <w:ind w:firstLineChars="3100" w:firstLine="8680"/>
        <w:jc w:val="left"/>
        <w:rPr>
          <w:rFonts w:ascii="仿宋" w:eastAsia="仿宋" w:hAnsi="仿宋"/>
          <w:color w:val="000000" w:themeColor="text1"/>
          <w:sz w:val="28"/>
          <w:szCs w:val="28"/>
          <w:u w:val="single"/>
        </w:rPr>
      </w:pPr>
      <w:r w:rsidRPr="006E5EC1">
        <w:rPr>
          <w:rFonts w:ascii="仿宋" w:eastAsia="仿宋" w:hAnsi="仿宋"/>
          <w:color w:val="000000" w:themeColor="text1"/>
          <w:sz w:val="28"/>
          <w:szCs w:val="28"/>
          <w:lang w:val="zh-CN"/>
        </w:rPr>
        <w:t>参与人代表签字：</w:t>
      </w:r>
      <w:r w:rsidRPr="006E5EC1">
        <w:rPr>
          <w:rFonts w:ascii="仿宋" w:eastAsia="仿宋" w:hAnsi="仿宋"/>
          <w:color w:val="000000" w:themeColor="text1"/>
          <w:sz w:val="28"/>
          <w:szCs w:val="28"/>
          <w:u w:val="single"/>
        </w:rPr>
        <w:t xml:space="preserve">             </w:t>
      </w:r>
    </w:p>
    <w:p w:rsidR="00050A23" w:rsidRPr="006E5EC1" w:rsidRDefault="00A72FDD">
      <w:pPr>
        <w:spacing w:after="0" w:line="380" w:lineRule="exact"/>
        <w:ind w:rightChars="545" w:right="1199" w:firstLineChars="514" w:firstLine="1439"/>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年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 xml:space="preserve">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 xml:space="preserve">月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日</w:t>
      </w:r>
    </w:p>
    <w:p w:rsidR="00050A23" w:rsidRPr="006E5EC1" w:rsidRDefault="00050A23">
      <w:pPr>
        <w:spacing w:after="0" w:line="240" w:lineRule="auto"/>
        <w:jc w:val="left"/>
        <w:rPr>
          <w:rFonts w:ascii="仿宋" w:eastAsia="仿宋" w:hAnsi="仿宋"/>
          <w:b/>
          <w:bCs/>
          <w:color w:val="000000" w:themeColor="text1"/>
          <w:sz w:val="28"/>
          <w:szCs w:val="28"/>
        </w:rPr>
        <w:sectPr w:rsidR="00050A23" w:rsidRPr="006E5EC1">
          <w:pgSz w:w="16838" w:h="11906" w:orient="landscape"/>
          <w:pgMar w:top="1134" w:right="1418" w:bottom="1134" w:left="1418" w:header="851" w:footer="992" w:gutter="0"/>
          <w:cols w:space="0"/>
          <w:titlePg/>
          <w:docGrid w:type="lines" w:linePitch="322"/>
        </w:sectPr>
      </w:pPr>
    </w:p>
    <w:p w:rsidR="00050A23" w:rsidRPr="006E5EC1" w:rsidRDefault="00A72FDD">
      <w:pPr>
        <w:jc w:val="center"/>
        <w:outlineLvl w:val="1"/>
        <w:rPr>
          <w:rFonts w:ascii="仿宋" w:eastAsia="仿宋" w:hAnsi="仿宋"/>
          <w:b/>
          <w:color w:val="000000" w:themeColor="text1"/>
          <w:sz w:val="28"/>
          <w:szCs w:val="28"/>
        </w:rPr>
      </w:pPr>
      <w:r w:rsidRPr="006E5EC1">
        <w:rPr>
          <w:rFonts w:ascii="仿宋" w:eastAsia="仿宋" w:hAnsi="仿宋"/>
          <w:b/>
          <w:bCs/>
          <w:color w:val="000000" w:themeColor="text1"/>
          <w:sz w:val="28"/>
          <w:szCs w:val="28"/>
        </w:rPr>
        <w:lastRenderedPageBreak/>
        <w:t>3</w:t>
      </w:r>
      <w:r w:rsidRPr="006E5EC1">
        <w:rPr>
          <w:rFonts w:ascii="仿宋" w:eastAsia="仿宋" w:hAnsi="仿宋" w:hint="eastAsia"/>
          <w:b/>
          <w:bCs/>
          <w:color w:val="000000" w:themeColor="text1"/>
          <w:sz w:val="28"/>
          <w:szCs w:val="28"/>
        </w:rPr>
        <w:t>、参与人的资格证明文件</w:t>
      </w:r>
    </w:p>
    <w:p w:rsidR="00050A23" w:rsidRPr="006E5EC1" w:rsidRDefault="00050A23">
      <w:pPr>
        <w:pStyle w:val="34"/>
        <w:rPr>
          <w:rFonts w:ascii="仿宋" w:eastAsia="仿宋" w:hAnsi="仿宋"/>
          <w:color w:val="000000" w:themeColor="text1"/>
          <w:szCs w:val="28"/>
        </w:rPr>
      </w:pPr>
    </w:p>
    <w:p w:rsidR="00050A23" w:rsidRPr="006E5EC1" w:rsidRDefault="00A72FDD">
      <w:pPr>
        <w:spacing w:line="380" w:lineRule="exact"/>
        <w:jc w:val="center"/>
        <w:outlineLvl w:val="2"/>
        <w:rPr>
          <w:rFonts w:ascii="仿宋" w:eastAsia="仿宋" w:hAnsi="仿宋"/>
          <w:b/>
          <w:color w:val="000000" w:themeColor="text1"/>
          <w:sz w:val="28"/>
          <w:szCs w:val="28"/>
        </w:rPr>
      </w:pPr>
      <w:bookmarkStart w:id="190" w:name="_Toc258401266"/>
      <w:bookmarkStart w:id="191" w:name="_Toc213756058"/>
      <w:bookmarkStart w:id="192" w:name="_Toc266868680"/>
      <w:bookmarkStart w:id="193" w:name="_Toc235437999"/>
      <w:bookmarkStart w:id="194" w:name="_Toc236021458"/>
      <w:bookmarkStart w:id="195" w:name="_Toc249325721"/>
      <w:bookmarkStart w:id="196" w:name="_Toc267060462"/>
      <w:bookmarkStart w:id="197" w:name="_Toc266870917"/>
      <w:bookmarkStart w:id="198" w:name="_Toc253066625"/>
      <w:bookmarkStart w:id="199" w:name="_Toc219800250"/>
      <w:bookmarkStart w:id="200" w:name="_Toc255975017"/>
      <w:bookmarkStart w:id="201" w:name="_Toc259520875"/>
      <w:bookmarkStart w:id="202" w:name="_Toc223146615"/>
      <w:bookmarkStart w:id="203" w:name="_Toc225669329"/>
      <w:bookmarkStart w:id="204" w:name="_Toc217891409"/>
      <w:bookmarkStart w:id="205" w:name="_Toc227058537"/>
      <w:bookmarkStart w:id="206" w:name="_Toc251613840"/>
      <w:bookmarkStart w:id="207" w:name="_Toc232302123"/>
      <w:bookmarkStart w:id="208" w:name="_Toc266870442"/>
      <w:bookmarkStart w:id="209" w:name="_Toc230071154"/>
      <w:bookmarkStart w:id="210" w:name="_Toc251586242"/>
      <w:bookmarkStart w:id="211" w:name="_Toc235438353"/>
      <w:bookmarkStart w:id="212" w:name="_Toc259692657"/>
      <w:bookmarkStart w:id="213" w:name="_Toc254790910"/>
      <w:bookmarkStart w:id="214" w:name="_Toc267060217"/>
      <w:bookmarkStart w:id="215" w:name="_Toc235438282"/>
      <w:bookmarkStart w:id="216" w:name="_Toc259692750"/>
      <w:bookmarkStart w:id="217" w:name="_Toc267060077"/>
      <w:r w:rsidRPr="006E5EC1">
        <w:rPr>
          <w:rFonts w:ascii="仿宋" w:eastAsia="仿宋" w:hAnsi="仿宋"/>
          <w:b/>
          <w:color w:val="000000" w:themeColor="text1"/>
          <w:sz w:val="28"/>
          <w:szCs w:val="28"/>
        </w:rPr>
        <w:t>3</w:t>
      </w:r>
      <w:r w:rsidRPr="006E5EC1">
        <w:rPr>
          <w:rFonts w:ascii="仿宋" w:eastAsia="仿宋" w:hAnsi="仿宋" w:hint="eastAsia"/>
          <w:b/>
          <w:color w:val="000000" w:themeColor="text1"/>
          <w:sz w:val="28"/>
          <w:szCs w:val="28"/>
        </w:rPr>
        <w:t>-1关于资格的声明函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E5EC1">
        <w:rPr>
          <w:rFonts w:ascii="仿宋" w:eastAsia="仿宋" w:hAnsi="仿宋" w:hint="eastAsia"/>
          <w:b/>
          <w:color w:val="000000" w:themeColor="text1"/>
          <w:sz w:val="28"/>
          <w:szCs w:val="28"/>
        </w:rPr>
        <w:cr/>
      </w:r>
    </w:p>
    <w:p w:rsidR="00050A23" w:rsidRPr="006E5EC1" w:rsidRDefault="00A72FDD">
      <w:pPr>
        <w:spacing w:after="0" w:line="500" w:lineRule="exact"/>
        <w:rPr>
          <w:rFonts w:ascii="仿宋" w:eastAsia="仿宋" w:hAnsi="仿宋"/>
          <w:color w:val="000000" w:themeColor="text1"/>
          <w:sz w:val="28"/>
          <w:szCs w:val="28"/>
        </w:rPr>
      </w:pPr>
      <w:bookmarkStart w:id="218" w:name="_Hlk511663739"/>
      <w:r w:rsidRPr="006E5EC1">
        <w:rPr>
          <w:rFonts w:ascii="仿宋" w:eastAsia="仿宋" w:hAnsi="仿宋" w:hint="eastAsia"/>
          <w:color w:val="000000" w:themeColor="text1"/>
          <w:sz w:val="28"/>
          <w:szCs w:val="28"/>
        </w:rPr>
        <w:t>重庆外语外事学院：</w:t>
      </w:r>
      <w:bookmarkEnd w:id="218"/>
    </w:p>
    <w:p w:rsidR="00050A23" w:rsidRPr="006E5EC1" w:rsidRDefault="00A72FDD">
      <w:pPr>
        <w:spacing w:after="0" w:line="500" w:lineRule="exact"/>
        <w:ind w:firstLineChars="200" w:firstLine="560"/>
        <w:jc w:val="lef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关于贵方2021年</w:t>
      </w:r>
      <w:r w:rsidRPr="006E5EC1">
        <w:rPr>
          <w:rFonts w:ascii="仿宋" w:eastAsia="仿宋" w:hAnsi="仿宋"/>
          <w:color w:val="000000" w:themeColor="text1"/>
          <w:sz w:val="28"/>
          <w:szCs w:val="28"/>
        </w:rPr>
        <w:t>XX</w:t>
      </w:r>
      <w:r w:rsidRPr="006E5EC1">
        <w:rPr>
          <w:rFonts w:ascii="仿宋" w:eastAsia="仿宋" w:hAnsi="仿宋" w:hint="eastAsia"/>
          <w:color w:val="000000" w:themeColor="text1"/>
          <w:sz w:val="28"/>
          <w:szCs w:val="28"/>
        </w:rPr>
        <w:t>月</w:t>
      </w:r>
      <w:r w:rsidRPr="006E5EC1">
        <w:rPr>
          <w:rFonts w:ascii="仿宋" w:eastAsia="仿宋" w:hAnsi="仿宋"/>
          <w:color w:val="000000" w:themeColor="text1"/>
          <w:sz w:val="28"/>
          <w:szCs w:val="28"/>
        </w:rPr>
        <w:t>XX</w:t>
      </w:r>
      <w:r w:rsidRPr="006E5EC1">
        <w:rPr>
          <w:rFonts w:ascii="仿宋" w:eastAsia="仿宋" w:hAnsi="仿宋" w:hint="eastAsia"/>
          <w:color w:val="000000" w:themeColor="text1"/>
          <w:sz w:val="28"/>
          <w:szCs w:val="28"/>
        </w:rPr>
        <w:t>日 （</w:t>
      </w:r>
      <w:r w:rsidRPr="006E5EC1">
        <w:rPr>
          <w:rFonts w:ascii="仿宋" w:eastAsia="仿宋" w:hAnsi="仿宋"/>
          <w:color w:val="000000" w:themeColor="text1"/>
          <w:sz w:val="28"/>
          <w:szCs w:val="28"/>
        </w:rPr>
        <w:t xml:space="preserve">  </w:t>
      </w:r>
      <w:r w:rsidRPr="006E5EC1">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rsidR="00050A23" w:rsidRPr="006E5EC1" w:rsidRDefault="00A72FDD">
      <w:pPr>
        <w:spacing w:after="0" w:line="50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1．本签字人确认资格文件中的说明以及公开询价文件中所有提交的文件和材料是真实的、准确的。</w:t>
      </w:r>
    </w:p>
    <w:p w:rsidR="00050A23" w:rsidRPr="006E5EC1" w:rsidRDefault="00A72FDD">
      <w:pPr>
        <w:spacing w:after="0" w:line="50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2．我方的资格声明正本1份，副本1份，随报价响应文件一同递交。</w:t>
      </w:r>
    </w:p>
    <w:p w:rsidR="00050A23" w:rsidRPr="006E5EC1" w:rsidRDefault="00050A23">
      <w:pPr>
        <w:spacing w:line="500" w:lineRule="exact"/>
        <w:ind w:firstLineChars="200" w:firstLine="560"/>
        <w:rPr>
          <w:rFonts w:ascii="仿宋" w:eastAsia="仿宋" w:hAnsi="仿宋"/>
          <w:color w:val="000000" w:themeColor="text1"/>
          <w:sz w:val="28"/>
          <w:szCs w:val="28"/>
        </w:rPr>
      </w:pPr>
    </w:p>
    <w:p w:rsidR="00050A23" w:rsidRPr="006E5EC1" w:rsidRDefault="00A72FDD">
      <w:pPr>
        <w:spacing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参与人（</w:t>
      </w:r>
      <w:r w:rsidRPr="006E5EC1">
        <w:rPr>
          <w:rFonts w:ascii="仿宋" w:eastAsia="仿宋" w:hAnsi="仿宋" w:hint="eastAsia"/>
          <w:color w:val="000000" w:themeColor="text1"/>
          <w:sz w:val="28"/>
          <w:szCs w:val="28"/>
          <w:lang w:val="zh-CN"/>
        </w:rPr>
        <w:t>公司全称并加盖公章</w:t>
      </w:r>
      <w:r w:rsidRPr="006E5EC1">
        <w:rPr>
          <w:rFonts w:ascii="仿宋" w:eastAsia="仿宋" w:hAnsi="仿宋" w:hint="eastAsia"/>
          <w:color w:val="000000" w:themeColor="text1"/>
          <w:sz w:val="28"/>
          <w:szCs w:val="28"/>
        </w:rPr>
        <w:t>）：</w:t>
      </w:r>
    </w:p>
    <w:p w:rsidR="00050A23" w:rsidRPr="006E5EC1" w:rsidRDefault="00A72FDD">
      <w:pPr>
        <w:spacing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地     址：</w:t>
      </w:r>
    </w:p>
    <w:p w:rsidR="00050A23" w:rsidRPr="006E5EC1" w:rsidRDefault="00A72FDD">
      <w:pPr>
        <w:spacing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邮     编：</w:t>
      </w:r>
    </w:p>
    <w:p w:rsidR="00050A23" w:rsidRPr="006E5EC1" w:rsidRDefault="00A72FDD">
      <w:pPr>
        <w:spacing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电话或传真：</w:t>
      </w:r>
    </w:p>
    <w:p w:rsidR="00050A23" w:rsidRPr="006E5EC1" w:rsidRDefault="00A72FDD">
      <w:pPr>
        <w:spacing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参与人授权代表：</w:t>
      </w:r>
      <w:bookmarkStart w:id="219" w:name="_Toc266870918"/>
      <w:bookmarkStart w:id="220" w:name="_Toc258401267"/>
      <w:bookmarkStart w:id="221" w:name="_Toc249325722"/>
      <w:bookmarkStart w:id="222" w:name="_Toc259692658"/>
      <w:bookmarkStart w:id="223" w:name="_Toc223146616"/>
      <w:bookmarkStart w:id="224" w:name="_Toc217891410"/>
      <w:bookmarkStart w:id="225" w:name="_Toc225669330"/>
      <w:bookmarkStart w:id="226" w:name="_Toc235438354"/>
      <w:bookmarkStart w:id="227" w:name="_Toc254790911"/>
      <w:bookmarkStart w:id="228" w:name="_Toc266868681"/>
      <w:bookmarkStart w:id="229" w:name="_Toc213756059"/>
      <w:bookmarkStart w:id="230" w:name="_Toc235438283"/>
      <w:bookmarkStart w:id="231" w:name="_Toc266870443"/>
      <w:bookmarkStart w:id="232" w:name="_Toc259692751"/>
      <w:bookmarkStart w:id="233" w:name="_Toc255975018"/>
      <w:bookmarkStart w:id="234" w:name="_Toc235438000"/>
      <w:bookmarkStart w:id="235" w:name="_Toc251613841"/>
      <w:bookmarkStart w:id="236" w:name="_Toc227058538"/>
      <w:bookmarkStart w:id="237" w:name="_Toc236021459"/>
      <w:bookmarkStart w:id="238" w:name="_Toc232302124"/>
      <w:bookmarkStart w:id="239" w:name="_Toc230071155"/>
      <w:bookmarkStart w:id="240" w:name="_Toc219800251"/>
      <w:bookmarkStart w:id="241" w:name="_Toc253066626"/>
      <w:bookmarkStart w:id="242" w:name="_Toc251586243"/>
      <w:bookmarkStart w:id="243" w:name="_Toc259520876"/>
    </w:p>
    <w:p w:rsidR="00050A23" w:rsidRPr="006E5EC1" w:rsidRDefault="00A72FDD">
      <w:pPr>
        <w:jc w:val="center"/>
        <w:outlineLvl w:val="1"/>
        <w:rPr>
          <w:rFonts w:ascii="仿宋" w:eastAsia="仿宋" w:hAnsi="仿宋"/>
          <w:b/>
          <w:color w:val="000000" w:themeColor="text1"/>
          <w:sz w:val="28"/>
          <w:szCs w:val="28"/>
        </w:rPr>
      </w:pPr>
      <w:r w:rsidRPr="006E5EC1">
        <w:rPr>
          <w:rFonts w:ascii="仿宋" w:eastAsia="仿宋" w:hAnsi="仿宋"/>
          <w:color w:val="000000" w:themeColor="text1"/>
          <w:sz w:val="28"/>
          <w:szCs w:val="28"/>
        </w:rPr>
        <w:br w:type="page"/>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050A23" w:rsidRPr="006E5EC1" w:rsidRDefault="00A72FDD">
      <w:pPr>
        <w:jc w:val="center"/>
        <w:outlineLvl w:val="1"/>
        <w:rPr>
          <w:rFonts w:ascii="仿宋" w:eastAsia="仿宋" w:hAnsi="仿宋"/>
          <w:b/>
          <w:color w:val="000000" w:themeColor="text1"/>
          <w:sz w:val="28"/>
          <w:szCs w:val="28"/>
        </w:rPr>
      </w:pPr>
      <w:r w:rsidRPr="006E5EC1">
        <w:rPr>
          <w:rFonts w:ascii="仿宋" w:eastAsia="仿宋" w:hAnsi="仿宋"/>
          <w:b/>
          <w:color w:val="000000" w:themeColor="text1"/>
          <w:sz w:val="28"/>
          <w:szCs w:val="28"/>
        </w:rPr>
        <w:lastRenderedPageBreak/>
        <w:t>3</w:t>
      </w:r>
      <w:r w:rsidRPr="006E5EC1">
        <w:rPr>
          <w:rFonts w:ascii="仿宋" w:eastAsia="仿宋" w:hAnsi="仿宋" w:hint="eastAsia"/>
          <w:b/>
          <w:color w:val="000000" w:themeColor="text1"/>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6E5EC1">
        <w:rPr>
          <w:rFonts w:ascii="仿宋" w:eastAsia="仿宋" w:hAnsi="仿宋"/>
          <w:b/>
          <w:bCs/>
          <w:color w:val="000000" w:themeColor="text1"/>
          <w:sz w:val="28"/>
          <w:szCs w:val="28"/>
        </w:rPr>
        <w:t>2</w:t>
      </w:r>
      <w:r w:rsidRPr="006E5EC1">
        <w:rPr>
          <w:rFonts w:ascii="仿宋" w:eastAsia="仿宋" w:hAnsi="仿宋" w:hint="eastAsia"/>
          <w:b/>
          <w:bCs/>
          <w:color w:val="000000" w:themeColor="text1"/>
          <w:sz w:val="28"/>
          <w:szCs w:val="28"/>
        </w:rPr>
        <w:t>企业</w:t>
      </w:r>
      <w:r w:rsidRPr="006E5EC1">
        <w:rPr>
          <w:rFonts w:ascii="仿宋" w:eastAsia="仿宋" w:hAnsi="仿宋" w:hint="eastAsia"/>
          <w:b/>
          <w:color w:val="000000" w:themeColor="text1"/>
          <w:sz w:val="28"/>
          <w:szCs w:val="28"/>
        </w:rPr>
        <w:t>法人营业执照（复印件并加盖公章）</w:t>
      </w:r>
    </w:p>
    <w:p w:rsidR="00050A23" w:rsidRPr="006E5EC1" w:rsidRDefault="00050A23">
      <w:pPr>
        <w:jc w:val="center"/>
        <w:outlineLvl w:val="1"/>
        <w:rPr>
          <w:rFonts w:ascii="仿宋" w:eastAsia="仿宋" w:hAnsi="仿宋"/>
          <w:b/>
          <w:color w:val="000000" w:themeColor="text1"/>
          <w:sz w:val="28"/>
          <w:szCs w:val="28"/>
        </w:rPr>
      </w:pPr>
    </w:p>
    <w:p w:rsidR="00050A23" w:rsidRPr="006E5EC1" w:rsidRDefault="00A72FDD">
      <w:pPr>
        <w:spacing w:after="0" w:line="50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重庆外语外事学院：</w:t>
      </w:r>
    </w:p>
    <w:p w:rsidR="00050A23" w:rsidRPr="006E5EC1" w:rsidRDefault="00A72FDD">
      <w:pPr>
        <w:spacing w:after="0" w:line="50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现附上由（签发机关名称）签发的我方法人营业执照复印件，该执照业经年检，真实有效。</w:t>
      </w: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A72FDD">
      <w:pPr>
        <w:spacing w:line="380" w:lineRule="exac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w:t>
      </w: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A72FDD">
      <w:pPr>
        <w:spacing w:line="380" w:lineRule="exact"/>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 与 人（全称并加盖公章）：</w:t>
      </w:r>
    </w:p>
    <w:p w:rsidR="00050A23" w:rsidRPr="006E5EC1" w:rsidRDefault="00A72FDD">
      <w:pPr>
        <w:spacing w:line="380" w:lineRule="exact"/>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lang w:val="zh-CN"/>
        </w:rPr>
        <w:t>参与人授权代表</w:t>
      </w:r>
      <w:r w:rsidRPr="006E5EC1">
        <w:rPr>
          <w:rFonts w:ascii="仿宋" w:eastAsia="仿宋" w:hAnsi="仿宋" w:hint="eastAsia"/>
          <w:color w:val="000000" w:themeColor="text1"/>
          <w:sz w:val="28"/>
          <w:szCs w:val="28"/>
        </w:rPr>
        <w:t>：</w:t>
      </w:r>
    </w:p>
    <w:p w:rsidR="00050A23" w:rsidRPr="006E5EC1" w:rsidRDefault="00A72FDD">
      <w:pPr>
        <w:spacing w:line="380" w:lineRule="exact"/>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 xml:space="preserve">                         日      期：</w:t>
      </w:r>
    </w:p>
    <w:p w:rsidR="00050A23" w:rsidRPr="006E5EC1" w:rsidRDefault="00A72FDD">
      <w:pPr>
        <w:spacing w:line="380" w:lineRule="exact"/>
        <w:jc w:val="center"/>
        <w:outlineLvl w:val="2"/>
        <w:rPr>
          <w:rFonts w:ascii="仿宋" w:eastAsia="仿宋" w:hAnsi="仿宋"/>
          <w:b/>
          <w:color w:val="000000" w:themeColor="text1"/>
          <w:sz w:val="28"/>
          <w:szCs w:val="28"/>
        </w:rPr>
      </w:pPr>
      <w:r w:rsidRPr="006E5EC1">
        <w:rPr>
          <w:rFonts w:ascii="仿宋" w:eastAsia="仿宋" w:hAnsi="仿宋" w:hint="eastAsia"/>
          <w:b/>
          <w:color w:val="000000" w:themeColor="text1"/>
          <w:sz w:val="28"/>
          <w:szCs w:val="28"/>
        </w:rPr>
        <w:br w:type="page"/>
      </w:r>
      <w:bookmarkStart w:id="244" w:name="_Toc192996454"/>
      <w:bookmarkStart w:id="245" w:name="_Toc191783230"/>
      <w:bookmarkStart w:id="246" w:name="_Toc267060081"/>
      <w:bookmarkStart w:id="247" w:name="_Toc193165742"/>
      <w:bookmarkStart w:id="248" w:name="_Toc255975021"/>
      <w:bookmarkStart w:id="249" w:name="_Toc160880537"/>
      <w:bookmarkStart w:id="250" w:name="_Toc160880168"/>
      <w:bookmarkStart w:id="251" w:name="_Toc192996346"/>
      <w:bookmarkStart w:id="252" w:name="_Toc251586246"/>
      <w:bookmarkStart w:id="253" w:name="_Toc259520879"/>
      <w:bookmarkStart w:id="254" w:name="_Toc259692754"/>
      <w:bookmarkStart w:id="255" w:name="_Toc258401270"/>
      <w:bookmarkStart w:id="256" w:name="_Toc182805225"/>
      <w:bookmarkStart w:id="257" w:name="_Toc235438357"/>
      <w:bookmarkStart w:id="258" w:name="_Toc253066629"/>
      <w:bookmarkStart w:id="259" w:name="_Toc254790914"/>
      <w:bookmarkStart w:id="260" w:name="_Toc191789337"/>
      <w:bookmarkStart w:id="261" w:name="_Toc182372790"/>
      <w:bookmarkStart w:id="262" w:name="_Toc191802698"/>
      <w:bookmarkStart w:id="263" w:name="_Toc191803634"/>
      <w:bookmarkStart w:id="264" w:name="_Toc181436573"/>
      <w:bookmarkStart w:id="265" w:name="_Toc192663843"/>
      <w:bookmarkStart w:id="266" w:name="_Toc266870922"/>
      <w:bookmarkStart w:id="267" w:name="_Toc235438003"/>
      <w:bookmarkStart w:id="268" w:name="_Toc169332846"/>
      <w:bookmarkStart w:id="269" w:name="_Toc236021462"/>
      <w:bookmarkStart w:id="270" w:name="_Toc255975023"/>
      <w:bookmarkStart w:id="271" w:name="_Toc235438286"/>
      <w:bookmarkStart w:id="272" w:name="_Toc267060221"/>
      <w:bookmarkStart w:id="273" w:name="_Toc259692663"/>
      <w:bookmarkStart w:id="274" w:name="_Toc169332957"/>
      <w:bookmarkStart w:id="275" w:name="_Toc267060465"/>
      <w:bookmarkStart w:id="276" w:name="_Toc170798801"/>
      <w:bookmarkStart w:id="277" w:name="_Toc259520881"/>
      <w:bookmarkStart w:id="278" w:name="_Toc249325725"/>
      <w:bookmarkStart w:id="279" w:name="_Toc180302921"/>
      <w:bookmarkStart w:id="280" w:name="_Toc259692661"/>
      <w:bookmarkStart w:id="281" w:name="_Toc266870446"/>
      <w:bookmarkStart w:id="282" w:name="_Toc267060466"/>
      <w:bookmarkStart w:id="283" w:name="_Toc193160456"/>
      <w:bookmarkStart w:id="284" w:name="_Toc258401272"/>
      <w:bookmarkStart w:id="285" w:name="_Toc267060220"/>
      <w:bookmarkStart w:id="286" w:name="_Toc266868684"/>
      <w:bookmarkStart w:id="287" w:name="_Toc266870921"/>
      <w:bookmarkStart w:id="288" w:name="_Toc266868686"/>
      <w:bookmarkStart w:id="289" w:name="_Toc192664161"/>
      <w:bookmarkStart w:id="290" w:name="_Toc259692756"/>
      <w:bookmarkStart w:id="291" w:name="_Toc192663694"/>
      <w:bookmarkStart w:id="292" w:name="_Toc181436469"/>
      <w:bookmarkStart w:id="293" w:name="_Toc211917124"/>
      <w:bookmarkStart w:id="294" w:name="_Toc203355741"/>
      <w:bookmarkStart w:id="295" w:name="_Toc232302127"/>
      <w:bookmarkStart w:id="296" w:name="_Toc254790916"/>
      <w:bookmarkStart w:id="297" w:name="_Toc267060080"/>
      <w:bookmarkStart w:id="298" w:name="_Toc266870447"/>
      <w:bookmarkStart w:id="299" w:name="_Toc177985477"/>
      <w:bookmarkStart w:id="300" w:name="_Toc251613844"/>
    </w:p>
    <w:p w:rsidR="00050A23" w:rsidRPr="006E5EC1" w:rsidRDefault="00A72FDD">
      <w:pPr>
        <w:spacing w:after="0" w:line="480" w:lineRule="exact"/>
        <w:ind w:firstLine="570"/>
        <w:jc w:val="center"/>
        <w:rPr>
          <w:rFonts w:ascii="仿宋" w:eastAsia="仿宋" w:hAnsi="仿宋"/>
          <w:b/>
          <w:bCs/>
          <w:color w:val="000000" w:themeColor="text1"/>
          <w:sz w:val="28"/>
          <w:szCs w:val="28"/>
        </w:rPr>
      </w:pPr>
      <w:bookmarkStart w:id="301" w:name="_Toc267060327"/>
      <w:bookmarkStart w:id="302" w:name="_Toc267059036"/>
      <w:bookmarkStart w:id="303" w:name="_Toc267059187"/>
      <w:bookmarkStart w:id="304" w:name="_Toc267059812"/>
      <w:bookmarkStart w:id="305" w:name="_Toc267059925"/>
      <w:bookmarkStart w:id="306" w:name="_Toc255975024"/>
      <w:bookmarkStart w:id="307" w:name="_Toc267059659"/>
      <w:bookmarkStart w:id="308" w:name="_Toc266870840"/>
      <w:bookmarkStart w:id="309" w:name="_Toc254790917"/>
      <w:bookmarkStart w:id="310" w:name="_Toc267059545"/>
      <w:bookmarkStart w:id="311" w:name="_Toc249325726"/>
      <w:bookmarkStart w:id="312" w:name="_Toc266870923"/>
      <w:bookmarkStart w:id="313" w:name="_Toc267060082"/>
      <w:bookmarkStart w:id="314" w:name="_Toc235438358"/>
      <w:bookmarkStart w:id="315" w:name="_Toc251586247"/>
      <w:bookmarkStart w:id="316" w:name="_Toc266870448"/>
      <w:bookmarkStart w:id="317" w:name="_Toc259692757"/>
      <w:bookmarkStart w:id="318" w:name="_Toc267060222"/>
      <w:bookmarkStart w:id="319" w:name="_Toc251613845"/>
      <w:bookmarkStart w:id="320" w:name="_Toc258401273"/>
      <w:bookmarkStart w:id="321" w:name="_Toc235438004"/>
      <w:bookmarkStart w:id="322" w:name="_Toc236021463"/>
      <w:bookmarkStart w:id="323" w:name="_Toc267060467"/>
      <w:bookmarkStart w:id="324" w:name="_Toc266868687"/>
      <w:bookmarkStart w:id="325" w:name="_Toc235438287"/>
      <w:bookmarkStart w:id="326" w:name="_Toc273178704"/>
      <w:bookmarkStart w:id="327" w:name="_Toc253066630"/>
      <w:bookmarkStart w:id="328" w:name="_Toc259520882"/>
      <w:bookmarkStart w:id="329" w:name="_Toc259692664"/>
      <w:bookmarkStart w:id="330" w:name="_Toc266868944"/>
      <w:bookmarkStart w:id="331" w:name="_Toc23230212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6E5EC1">
        <w:rPr>
          <w:rFonts w:ascii="仿宋" w:eastAsia="仿宋" w:hAnsi="仿宋"/>
          <w:b/>
          <w:bCs/>
          <w:color w:val="000000" w:themeColor="text1"/>
          <w:sz w:val="28"/>
          <w:szCs w:val="28"/>
        </w:rPr>
        <w:lastRenderedPageBreak/>
        <w:t>4.</w:t>
      </w:r>
      <w:r w:rsidRPr="006E5EC1">
        <w:rPr>
          <w:rFonts w:ascii="仿宋" w:eastAsia="仿宋" w:hAnsi="仿宋" w:hint="eastAsia"/>
          <w:b/>
          <w:bCs/>
          <w:color w:val="000000" w:themeColor="text1"/>
          <w:sz w:val="28"/>
          <w:szCs w:val="28"/>
        </w:rPr>
        <w:t>质保和后期服务承诺书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050A23" w:rsidRPr="006E5EC1" w:rsidRDefault="00050A23">
      <w:pPr>
        <w:rPr>
          <w:rFonts w:ascii="仿宋" w:eastAsia="仿宋" w:hAnsi="仿宋"/>
          <w:b/>
          <w:color w:val="000000" w:themeColor="text1"/>
          <w:sz w:val="28"/>
          <w:szCs w:val="28"/>
        </w:rPr>
      </w:pPr>
    </w:p>
    <w:p w:rsidR="00050A23" w:rsidRPr="006E5EC1" w:rsidRDefault="00A72FDD">
      <w:pPr>
        <w:spacing w:line="500" w:lineRule="exact"/>
        <w:ind w:firstLineChars="200" w:firstLine="56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参与人根据公开询价文件中对售后服务的要求，结合自身实际情况进行承诺</w:t>
      </w:r>
      <w:r w:rsidRPr="006E5EC1">
        <w:rPr>
          <w:rFonts w:ascii="仿宋" w:eastAsia="仿宋" w:hAnsi="仿宋"/>
          <w:color w:val="000000" w:themeColor="text1"/>
          <w:sz w:val="28"/>
          <w:szCs w:val="28"/>
        </w:rPr>
        <w:t>（含</w:t>
      </w:r>
      <w:r w:rsidRPr="006E5EC1">
        <w:rPr>
          <w:rFonts w:ascii="仿宋" w:eastAsia="仿宋" w:hAnsi="仿宋" w:hint="eastAsia"/>
          <w:color w:val="000000" w:themeColor="text1"/>
          <w:sz w:val="28"/>
          <w:szCs w:val="28"/>
        </w:rPr>
        <w:t>产品质量</w:t>
      </w:r>
      <w:r w:rsidRPr="006E5EC1">
        <w:rPr>
          <w:rFonts w:ascii="仿宋" w:eastAsia="仿宋" w:hAnsi="仿宋"/>
          <w:color w:val="000000" w:themeColor="text1"/>
          <w:sz w:val="28"/>
          <w:szCs w:val="28"/>
        </w:rPr>
        <w:t>保障体系等）、交货</w:t>
      </w:r>
      <w:r w:rsidRPr="006E5EC1">
        <w:rPr>
          <w:rFonts w:ascii="仿宋" w:eastAsia="仿宋" w:hAnsi="仿宋" w:hint="eastAsia"/>
          <w:color w:val="000000" w:themeColor="text1"/>
          <w:sz w:val="28"/>
          <w:szCs w:val="28"/>
        </w:rPr>
        <w:t>周</w:t>
      </w:r>
      <w:r w:rsidRPr="006E5EC1">
        <w:rPr>
          <w:rFonts w:ascii="仿宋" w:eastAsia="仿宋" w:hAnsi="仿宋"/>
          <w:color w:val="000000" w:themeColor="text1"/>
          <w:sz w:val="28"/>
          <w:szCs w:val="28"/>
        </w:rPr>
        <w:t>期承诺等</w:t>
      </w:r>
      <w:r w:rsidRPr="006E5EC1">
        <w:rPr>
          <w:rFonts w:ascii="仿宋" w:eastAsia="仿宋" w:hAnsi="仿宋" w:hint="eastAsia"/>
          <w:color w:val="000000" w:themeColor="text1"/>
          <w:sz w:val="28"/>
          <w:szCs w:val="28"/>
        </w:rPr>
        <w:t>。</w:t>
      </w:r>
    </w:p>
    <w:p w:rsidR="00050A23" w:rsidRPr="006E5EC1" w:rsidRDefault="00A72FDD">
      <w:pPr>
        <w:spacing w:line="500" w:lineRule="exact"/>
        <w:ind w:firstLine="480"/>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承诺如下：</w:t>
      </w:r>
    </w:p>
    <w:p w:rsidR="00050A23" w:rsidRPr="006E5EC1" w:rsidRDefault="00050A23">
      <w:pPr>
        <w:spacing w:line="420" w:lineRule="exact"/>
        <w:ind w:firstLine="480"/>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rPr>
          <w:rFonts w:ascii="仿宋" w:eastAsia="仿宋" w:hAnsi="仿宋"/>
          <w:color w:val="000000" w:themeColor="text1"/>
          <w:sz w:val="28"/>
          <w:szCs w:val="28"/>
        </w:rPr>
      </w:pPr>
    </w:p>
    <w:p w:rsidR="00050A23" w:rsidRPr="006E5EC1" w:rsidRDefault="00050A23">
      <w:pPr>
        <w:spacing w:line="380" w:lineRule="exact"/>
        <w:ind w:firstLineChars="1300" w:firstLine="3640"/>
        <w:rPr>
          <w:rFonts w:ascii="仿宋" w:eastAsia="仿宋" w:hAnsi="仿宋"/>
          <w:color w:val="000000" w:themeColor="text1"/>
          <w:sz w:val="28"/>
          <w:szCs w:val="28"/>
        </w:rPr>
      </w:pPr>
    </w:p>
    <w:p w:rsidR="00050A23" w:rsidRPr="006E5EC1" w:rsidRDefault="00050A23">
      <w:pPr>
        <w:spacing w:line="380" w:lineRule="exact"/>
        <w:ind w:firstLineChars="1300" w:firstLine="3640"/>
        <w:rPr>
          <w:rFonts w:ascii="仿宋" w:eastAsia="仿宋" w:hAnsi="仿宋"/>
          <w:color w:val="000000" w:themeColor="text1"/>
          <w:sz w:val="28"/>
          <w:szCs w:val="28"/>
        </w:rPr>
      </w:pPr>
    </w:p>
    <w:p w:rsidR="00050A23" w:rsidRPr="006E5EC1" w:rsidRDefault="00050A23">
      <w:pPr>
        <w:spacing w:line="380" w:lineRule="exact"/>
        <w:ind w:firstLineChars="1300" w:firstLine="3640"/>
        <w:rPr>
          <w:rFonts w:ascii="仿宋" w:eastAsia="仿宋" w:hAnsi="仿宋"/>
          <w:color w:val="000000" w:themeColor="text1"/>
          <w:sz w:val="28"/>
          <w:szCs w:val="28"/>
        </w:rPr>
      </w:pPr>
    </w:p>
    <w:p w:rsidR="00050A23" w:rsidRPr="006E5EC1" w:rsidRDefault="00A72FDD">
      <w:pPr>
        <w:spacing w:line="380" w:lineRule="exact"/>
        <w:ind w:firstLineChars="1550" w:firstLine="4340"/>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 与 人（</w:t>
      </w:r>
      <w:r w:rsidRPr="006E5EC1">
        <w:rPr>
          <w:rFonts w:ascii="仿宋" w:eastAsia="仿宋" w:hAnsi="仿宋" w:hint="eastAsia"/>
          <w:color w:val="000000" w:themeColor="text1"/>
          <w:sz w:val="28"/>
          <w:szCs w:val="28"/>
          <w:lang w:val="zh-CN"/>
        </w:rPr>
        <w:t>公司全称并加盖公章</w:t>
      </w:r>
      <w:r w:rsidRPr="006E5EC1">
        <w:rPr>
          <w:rFonts w:ascii="仿宋" w:eastAsia="仿宋" w:hAnsi="仿宋" w:hint="eastAsia"/>
          <w:color w:val="000000" w:themeColor="text1"/>
          <w:sz w:val="28"/>
          <w:szCs w:val="28"/>
        </w:rPr>
        <w:t>）：</w:t>
      </w:r>
    </w:p>
    <w:p w:rsidR="00050A23" w:rsidRPr="006E5EC1" w:rsidRDefault="00A72FDD">
      <w:pPr>
        <w:spacing w:line="380" w:lineRule="exact"/>
        <w:ind w:firstLineChars="2350" w:firstLine="6580"/>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参与人授权代表：</w:t>
      </w:r>
    </w:p>
    <w:p w:rsidR="00050A23" w:rsidRPr="006E5EC1" w:rsidRDefault="00A72FDD">
      <w:pPr>
        <w:spacing w:line="420" w:lineRule="exact"/>
        <w:ind w:firstLineChars="2600" w:firstLine="7280"/>
        <w:jc w:val="right"/>
        <w:rPr>
          <w:rFonts w:ascii="仿宋" w:eastAsia="仿宋" w:hAnsi="仿宋"/>
          <w:color w:val="000000" w:themeColor="text1"/>
          <w:sz w:val="28"/>
          <w:szCs w:val="28"/>
        </w:rPr>
      </w:pPr>
      <w:r w:rsidRPr="006E5EC1">
        <w:rPr>
          <w:rFonts w:ascii="仿宋" w:eastAsia="仿宋" w:hAnsi="仿宋" w:hint="eastAsia"/>
          <w:color w:val="000000" w:themeColor="text1"/>
          <w:sz w:val="28"/>
          <w:szCs w:val="28"/>
        </w:rPr>
        <w:t>日     期：</w:t>
      </w:r>
    </w:p>
    <w:sectPr w:rsidR="00050A23" w:rsidRPr="006E5EC1">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5FB" w:rsidRDefault="00EF15FB">
      <w:pPr>
        <w:spacing w:line="240" w:lineRule="auto"/>
      </w:pPr>
      <w:r>
        <w:separator/>
      </w:r>
    </w:p>
  </w:endnote>
  <w:endnote w:type="continuationSeparator" w:id="0">
    <w:p w:rsidR="00EF15FB" w:rsidRDefault="00EF15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D925F2" w:rsidRDefault="00D925F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6E5EC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5EC1">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6E5EC1">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E5EC1">
      <w:rPr>
        <w:b/>
        <w:bCs/>
        <w:noProof/>
      </w:rPr>
      <w:t>14</w:t>
    </w:r>
    <w:r>
      <w:rPr>
        <w:b/>
        <w:bCs/>
        <w:sz w:val="24"/>
        <w:szCs w:val="24"/>
      </w:rPr>
      <w:fldChar w:fldCharType="end"/>
    </w:r>
  </w:p>
  <w:p w:rsidR="00D925F2" w:rsidRDefault="00D925F2">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5FB" w:rsidRDefault="00EF15FB">
      <w:pPr>
        <w:spacing w:after="0"/>
      </w:pPr>
      <w:r>
        <w:separator/>
      </w:r>
    </w:p>
  </w:footnote>
  <w:footnote w:type="continuationSeparator" w:id="0">
    <w:p w:rsidR="00EF15FB" w:rsidRDefault="00EF15F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r>
      <w:rPr>
        <w:noProof/>
      </w:rPr>
      <w:drawing>
        <wp:inline distT="0" distB="0" distL="0" distR="0" wp14:anchorId="56E707C5" wp14:editId="7821FE55">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r>
      <w:rPr>
        <w:noProof/>
      </w:rPr>
      <w:drawing>
        <wp:inline distT="0" distB="0" distL="0" distR="0" wp14:anchorId="4B27070D" wp14:editId="33466773">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r>
      <w:rPr>
        <w:noProof/>
      </w:rPr>
      <w:drawing>
        <wp:inline distT="0" distB="0" distL="0" distR="0" wp14:anchorId="2EFB6592" wp14:editId="7D744DC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r>
      <w:rPr>
        <w:noProof/>
      </w:rPr>
      <w:drawing>
        <wp:inline distT="0" distB="0" distL="0" distR="0" wp14:anchorId="71D7DC65" wp14:editId="012F157E">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F2" w:rsidRDefault="00D925F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23750"/>
    <w:rsid w:val="00040261"/>
    <w:rsid w:val="00042BA5"/>
    <w:rsid w:val="000433B2"/>
    <w:rsid w:val="0004713D"/>
    <w:rsid w:val="00050A23"/>
    <w:rsid w:val="00056344"/>
    <w:rsid w:val="000569E1"/>
    <w:rsid w:val="000655D9"/>
    <w:rsid w:val="00074B20"/>
    <w:rsid w:val="00077558"/>
    <w:rsid w:val="00082572"/>
    <w:rsid w:val="00082ADD"/>
    <w:rsid w:val="00083601"/>
    <w:rsid w:val="00083B18"/>
    <w:rsid w:val="000854F7"/>
    <w:rsid w:val="000934D4"/>
    <w:rsid w:val="000943F4"/>
    <w:rsid w:val="00096911"/>
    <w:rsid w:val="00097203"/>
    <w:rsid w:val="00097371"/>
    <w:rsid w:val="00097ADC"/>
    <w:rsid w:val="000C0ADC"/>
    <w:rsid w:val="000C40BC"/>
    <w:rsid w:val="000E29E3"/>
    <w:rsid w:val="000E2B3F"/>
    <w:rsid w:val="000E3F63"/>
    <w:rsid w:val="000E7F0C"/>
    <w:rsid w:val="000F4F45"/>
    <w:rsid w:val="00120CC1"/>
    <w:rsid w:val="00126009"/>
    <w:rsid w:val="0013118F"/>
    <w:rsid w:val="001561E9"/>
    <w:rsid w:val="001576B8"/>
    <w:rsid w:val="001729A2"/>
    <w:rsid w:val="00176CD4"/>
    <w:rsid w:val="00180AE7"/>
    <w:rsid w:val="00181C04"/>
    <w:rsid w:val="00182C6E"/>
    <w:rsid w:val="001901ED"/>
    <w:rsid w:val="001A2C54"/>
    <w:rsid w:val="001A5B43"/>
    <w:rsid w:val="001B611D"/>
    <w:rsid w:val="001B719E"/>
    <w:rsid w:val="001B75AD"/>
    <w:rsid w:val="001C3FDF"/>
    <w:rsid w:val="001C6943"/>
    <w:rsid w:val="001D0CD4"/>
    <w:rsid w:val="001D0E24"/>
    <w:rsid w:val="001E75D3"/>
    <w:rsid w:val="001E79B1"/>
    <w:rsid w:val="001F4DA9"/>
    <w:rsid w:val="001F5130"/>
    <w:rsid w:val="002101C8"/>
    <w:rsid w:val="00226885"/>
    <w:rsid w:val="00230AF7"/>
    <w:rsid w:val="00230E32"/>
    <w:rsid w:val="00235C32"/>
    <w:rsid w:val="00244E90"/>
    <w:rsid w:val="00245806"/>
    <w:rsid w:val="00246D51"/>
    <w:rsid w:val="0025668E"/>
    <w:rsid w:val="00257789"/>
    <w:rsid w:val="002772BB"/>
    <w:rsid w:val="0028658F"/>
    <w:rsid w:val="00290188"/>
    <w:rsid w:val="0029068A"/>
    <w:rsid w:val="00292468"/>
    <w:rsid w:val="002B4EC7"/>
    <w:rsid w:val="002C2C3D"/>
    <w:rsid w:val="002C3845"/>
    <w:rsid w:val="002C4297"/>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5263D"/>
    <w:rsid w:val="00465E75"/>
    <w:rsid w:val="00476184"/>
    <w:rsid w:val="00481894"/>
    <w:rsid w:val="00486865"/>
    <w:rsid w:val="004A199C"/>
    <w:rsid w:val="004B25FE"/>
    <w:rsid w:val="004B41BC"/>
    <w:rsid w:val="004B66B1"/>
    <w:rsid w:val="004C21F5"/>
    <w:rsid w:val="004D05DB"/>
    <w:rsid w:val="004E7888"/>
    <w:rsid w:val="004F0A21"/>
    <w:rsid w:val="00502F52"/>
    <w:rsid w:val="00525C6E"/>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D01B3"/>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E5EC1"/>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E13C6"/>
    <w:rsid w:val="007F4554"/>
    <w:rsid w:val="007F49A4"/>
    <w:rsid w:val="007F4B99"/>
    <w:rsid w:val="00800F91"/>
    <w:rsid w:val="008111E1"/>
    <w:rsid w:val="00817672"/>
    <w:rsid w:val="00820F76"/>
    <w:rsid w:val="0086321C"/>
    <w:rsid w:val="0086365D"/>
    <w:rsid w:val="00865B30"/>
    <w:rsid w:val="00866BD7"/>
    <w:rsid w:val="00874219"/>
    <w:rsid w:val="0088163E"/>
    <w:rsid w:val="008825C1"/>
    <w:rsid w:val="0088460F"/>
    <w:rsid w:val="008902DC"/>
    <w:rsid w:val="00893874"/>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2FDD"/>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512B"/>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CC7B51"/>
    <w:rsid w:val="00D05858"/>
    <w:rsid w:val="00D2102C"/>
    <w:rsid w:val="00D25ED4"/>
    <w:rsid w:val="00D27E94"/>
    <w:rsid w:val="00D300F1"/>
    <w:rsid w:val="00D36D52"/>
    <w:rsid w:val="00D53588"/>
    <w:rsid w:val="00D54A68"/>
    <w:rsid w:val="00D56DEA"/>
    <w:rsid w:val="00D72DAC"/>
    <w:rsid w:val="00D75ABD"/>
    <w:rsid w:val="00D80D07"/>
    <w:rsid w:val="00D925F2"/>
    <w:rsid w:val="00D9481E"/>
    <w:rsid w:val="00DA62C7"/>
    <w:rsid w:val="00DB774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4370C"/>
    <w:rsid w:val="00E56ECD"/>
    <w:rsid w:val="00E90A55"/>
    <w:rsid w:val="00E95973"/>
    <w:rsid w:val="00E95C99"/>
    <w:rsid w:val="00EA5C79"/>
    <w:rsid w:val="00EB2027"/>
    <w:rsid w:val="00EC01CF"/>
    <w:rsid w:val="00EC0547"/>
    <w:rsid w:val="00EC7CAE"/>
    <w:rsid w:val="00ED2437"/>
    <w:rsid w:val="00ED70B8"/>
    <w:rsid w:val="00EE3803"/>
    <w:rsid w:val="00EE53E4"/>
    <w:rsid w:val="00EF15FB"/>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3B80ED3"/>
    <w:rsid w:val="491C6D9E"/>
    <w:rsid w:val="49AA738B"/>
    <w:rsid w:val="4D0C76E6"/>
    <w:rsid w:val="5D5D3B0A"/>
    <w:rsid w:val="63EE7680"/>
    <w:rsid w:val="64F5357A"/>
    <w:rsid w:val="67C664FE"/>
    <w:rsid w:val="67DE2718"/>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65C4CC2-F6A3-4D94-B4A3-14C91FA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6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7FE74D-A6BE-4027-8E14-C9A39496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868</Words>
  <Characters>4949</Characters>
  <Application>Microsoft Office Word</Application>
  <DocSecurity>0</DocSecurity>
  <Lines>41</Lines>
  <Paragraphs>11</Paragraphs>
  <ScaleCrop>false</ScaleCrop>
  <Company>微软中国</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2020-07-28T09:28:00Z</cp:lastPrinted>
  <dcterms:created xsi:type="dcterms:W3CDTF">2022-01-13T02:10:00Z</dcterms:created>
  <dcterms:modified xsi:type="dcterms:W3CDTF">2022-01-13T02:10:00Z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97C591F35EA4421BADB258BF38E6CD41</vt:lpwstr>
  </property>
</Properties>
</file>