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F3E65" w14:textId="43543393" w:rsidR="00FD17CD" w:rsidRDefault="003F01B0">
      <w:pPr>
        <w:spacing w:line="1000" w:lineRule="exact"/>
        <w:jc w:val="center"/>
        <w:rPr>
          <w:rFonts w:ascii="仿宋" w:eastAsia="仿宋" w:hAnsi="仿宋"/>
          <w:b/>
          <w:color w:val="000000" w:themeColor="text1"/>
          <w:sz w:val="44"/>
          <w:szCs w:val="44"/>
        </w:rPr>
      </w:pPr>
      <w:bookmarkStart w:id="0" w:name="_Hlk38472698"/>
      <w:r>
        <w:rPr>
          <w:noProof/>
        </w:rPr>
        <w:drawing>
          <wp:anchor distT="0" distB="0" distL="114300" distR="114300" simplePos="0" relativeHeight="251662336" behindDoc="0" locked="0" layoutInCell="1" allowOverlap="1" wp14:anchorId="2424FD3B" wp14:editId="37F629B1">
            <wp:simplePos x="0" y="0"/>
            <wp:positionH relativeFrom="margin">
              <wp:align>left</wp:align>
            </wp:positionH>
            <wp:positionV relativeFrom="paragraph">
              <wp:posOffset>82822</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r w:rsidR="00921342">
        <w:rPr>
          <w:rFonts w:ascii="仿宋" w:eastAsia="仿宋" w:hAnsi="仿宋" w:hint="eastAsia"/>
          <w:b/>
          <w:color w:val="000000" w:themeColor="text1"/>
          <w:sz w:val="44"/>
          <w:szCs w:val="44"/>
        </w:rPr>
        <w:t>关于</w:t>
      </w:r>
      <w:bookmarkStart w:id="1" w:name="_Hlk46844340"/>
      <w:r w:rsidR="00D82D17">
        <w:rPr>
          <w:rFonts w:ascii="仿宋" w:eastAsia="仿宋" w:hAnsi="仿宋" w:hint="eastAsia"/>
          <w:b/>
          <w:color w:val="000000" w:themeColor="text1"/>
          <w:sz w:val="44"/>
          <w:szCs w:val="44"/>
        </w:rPr>
        <w:t>2022</w:t>
      </w:r>
      <w:r w:rsidR="00921342">
        <w:rPr>
          <w:rFonts w:ascii="仿宋" w:eastAsia="仿宋" w:hAnsi="仿宋" w:hint="eastAsia"/>
          <w:b/>
          <w:color w:val="000000" w:themeColor="text1"/>
          <w:sz w:val="44"/>
          <w:szCs w:val="44"/>
        </w:rPr>
        <w:t>年</w:t>
      </w:r>
      <w:r w:rsidR="00C7298C">
        <w:rPr>
          <w:rFonts w:ascii="仿宋" w:eastAsia="仿宋" w:hAnsi="仿宋" w:hint="eastAsia"/>
          <w:b/>
          <w:color w:val="000000" w:themeColor="text1"/>
          <w:sz w:val="44"/>
          <w:szCs w:val="44"/>
        </w:rPr>
        <w:t>图书馆</w:t>
      </w:r>
      <w:r w:rsidR="002801AF">
        <w:rPr>
          <w:rFonts w:ascii="仿宋" w:eastAsia="仿宋" w:hAnsi="仿宋" w:hint="eastAsia"/>
          <w:b/>
          <w:color w:val="000000" w:themeColor="text1"/>
          <w:sz w:val="44"/>
          <w:szCs w:val="44"/>
        </w:rPr>
        <w:t>图书</w:t>
      </w:r>
      <w:r w:rsidR="000108B3">
        <w:rPr>
          <w:rFonts w:ascii="仿宋" w:eastAsia="仿宋" w:hAnsi="仿宋" w:hint="eastAsia"/>
          <w:b/>
          <w:color w:val="000000" w:themeColor="text1"/>
          <w:sz w:val="44"/>
          <w:szCs w:val="44"/>
        </w:rPr>
        <w:t>补充</w:t>
      </w:r>
      <w:r w:rsidR="00921342">
        <w:rPr>
          <w:rFonts w:ascii="仿宋" w:eastAsia="仿宋" w:hAnsi="仿宋" w:hint="eastAsia"/>
          <w:b/>
          <w:color w:val="000000" w:themeColor="text1"/>
          <w:sz w:val="44"/>
          <w:szCs w:val="44"/>
        </w:rPr>
        <w:t>采购项目</w:t>
      </w:r>
      <w:bookmarkEnd w:id="1"/>
    </w:p>
    <w:bookmarkEnd w:id="0"/>
    <w:p w14:paraId="06F4A1DA" w14:textId="77777777" w:rsidR="00C7298C" w:rsidRPr="00C7298C" w:rsidRDefault="00C7298C" w:rsidP="00C7298C">
      <w:pPr>
        <w:spacing w:after="0" w:line="240" w:lineRule="auto"/>
        <w:jc w:val="center"/>
        <w:rPr>
          <w:rFonts w:ascii="仿宋" w:eastAsia="仿宋" w:hAnsi="仿宋"/>
          <w:b/>
          <w:color w:val="000000" w:themeColor="text1"/>
          <w:sz w:val="18"/>
          <w:szCs w:val="18"/>
        </w:rPr>
      </w:pPr>
    </w:p>
    <w:p w14:paraId="7AB971BE" w14:textId="3E3B6092"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374D8A0C"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34B5CA4C" w14:textId="77777777" w:rsidR="00FD17CD" w:rsidRDefault="00921342">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D1E9A94"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5A1CF8DB"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2483C247" w14:textId="77777777" w:rsidR="00FD17CD" w:rsidRDefault="00921342">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1985119A" w14:textId="71F1CF61" w:rsidR="00FD17CD" w:rsidRPr="00C7298C" w:rsidRDefault="00921342" w:rsidP="00C7298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210109B4" w14:textId="2187C169" w:rsidR="00FD17CD" w:rsidRPr="00C7298C" w:rsidRDefault="00921342">
      <w:pPr>
        <w:spacing w:line="500" w:lineRule="exact"/>
        <w:ind w:firstLineChars="645" w:firstLine="2072"/>
        <w:rPr>
          <w:rFonts w:ascii="仿宋" w:eastAsia="仿宋" w:hAnsi="仿宋"/>
          <w:b/>
          <w:color w:val="000000" w:themeColor="text1"/>
          <w:sz w:val="32"/>
          <w:szCs w:val="32"/>
        </w:rPr>
      </w:pPr>
      <w:r w:rsidRPr="00C7298C">
        <w:rPr>
          <w:rFonts w:ascii="仿宋" w:eastAsia="仿宋" w:hAnsi="仿宋" w:hint="eastAsia"/>
          <w:b/>
          <w:color w:val="000000" w:themeColor="text1"/>
          <w:sz w:val="32"/>
          <w:szCs w:val="32"/>
        </w:rPr>
        <w:t>项目编号：</w:t>
      </w:r>
      <w:bookmarkStart w:id="2" w:name="_Toc169332792"/>
      <w:bookmarkStart w:id="3" w:name="_Toc160880485"/>
      <w:bookmarkStart w:id="4" w:name="_Toc160880118"/>
      <w:r w:rsidR="00C7298C">
        <w:rPr>
          <w:rFonts w:ascii="仿宋" w:eastAsia="仿宋" w:hAnsi="仿宋" w:hint="eastAsia"/>
          <w:b/>
          <w:color w:val="000000" w:themeColor="text1"/>
          <w:sz w:val="32"/>
          <w:szCs w:val="32"/>
        </w:rPr>
        <w:t>I</w:t>
      </w:r>
      <w:r w:rsidR="00C7298C">
        <w:rPr>
          <w:rFonts w:ascii="仿宋" w:eastAsia="仿宋" w:hAnsi="仿宋"/>
          <w:b/>
          <w:color w:val="000000" w:themeColor="text1"/>
          <w:sz w:val="32"/>
          <w:szCs w:val="32"/>
        </w:rPr>
        <w:t>FS-2022037</w:t>
      </w:r>
    </w:p>
    <w:p w14:paraId="2F14FC59" w14:textId="535C4627" w:rsidR="003F01B0" w:rsidRPr="00C7298C" w:rsidRDefault="00921342" w:rsidP="00683771">
      <w:pPr>
        <w:spacing w:line="500" w:lineRule="exact"/>
        <w:ind w:firstLineChars="645" w:firstLine="2072"/>
        <w:rPr>
          <w:rFonts w:ascii="仿宋" w:eastAsia="仿宋" w:hAnsi="仿宋"/>
          <w:b/>
          <w:color w:val="000000" w:themeColor="text1"/>
          <w:sz w:val="28"/>
          <w:szCs w:val="28"/>
        </w:rPr>
        <w:sectPr w:rsidR="003F01B0" w:rsidRPr="00C7298C">
          <w:headerReference w:type="default" r:id="rId10"/>
          <w:footerReference w:type="default" r:id="rId11"/>
          <w:pgSz w:w="11906" w:h="16838"/>
          <w:pgMar w:top="1440" w:right="1416" w:bottom="1440" w:left="1134" w:header="283" w:footer="227" w:gutter="0"/>
          <w:cols w:space="425"/>
          <w:titlePg/>
          <w:docGrid w:type="lines" w:linePitch="312"/>
        </w:sectPr>
      </w:pPr>
      <w:r w:rsidRPr="00C7298C">
        <w:rPr>
          <w:rFonts w:ascii="仿宋" w:eastAsia="仿宋" w:hAnsi="仿宋" w:hint="eastAsia"/>
          <w:b/>
          <w:color w:val="000000" w:themeColor="text1"/>
          <w:sz w:val="32"/>
          <w:szCs w:val="32"/>
        </w:rPr>
        <w:t>项目名称</w:t>
      </w:r>
      <w:bookmarkEnd w:id="2"/>
      <w:bookmarkEnd w:id="3"/>
      <w:bookmarkEnd w:id="4"/>
      <w:r w:rsidRPr="00C7298C">
        <w:rPr>
          <w:rFonts w:ascii="仿宋" w:eastAsia="仿宋" w:hAnsi="仿宋" w:hint="eastAsia"/>
          <w:b/>
          <w:color w:val="000000" w:themeColor="text1"/>
          <w:sz w:val="32"/>
          <w:szCs w:val="32"/>
        </w:rPr>
        <w:t>：</w:t>
      </w:r>
      <w:r w:rsidR="00C7298C" w:rsidRPr="00C7298C">
        <w:rPr>
          <w:rFonts w:ascii="仿宋" w:eastAsia="仿宋" w:hAnsi="仿宋" w:hint="eastAsia"/>
          <w:b/>
          <w:color w:val="000000" w:themeColor="text1"/>
          <w:sz w:val="32"/>
          <w:szCs w:val="32"/>
        </w:rPr>
        <w:t>2022年图书馆图书补充采购项目</w:t>
      </w:r>
    </w:p>
    <w:p w14:paraId="2366D603" w14:textId="77777777" w:rsidR="00C7298C" w:rsidRDefault="00683771" w:rsidP="00C7298C">
      <w:pPr>
        <w:spacing w:line="500" w:lineRule="exact"/>
        <w:ind w:firstLineChars="645" w:firstLine="2849"/>
        <w:rPr>
          <w:rFonts w:ascii="仿宋" w:eastAsia="仿宋" w:hAnsi="仿宋"/>
          <w:b/>
          <w:sz w:val="44"/>
          <w:szCs w:val="44"/>
        </w:rPr>
      </w:pPr>
      <w:r>
        <w:rPr>
          <w:rFonts w:ascii="仿宋" w:eastAsia="仿宋" w:hAnsi="仿宋" w:hint="eastAsia"/>
          <w:b/>
          <w:sz w:val="44"/>
          <w:szCs w:val="44"/>
        </w:rPr>
        <w:lastRenderedPageBreak/>
        <w:t>一、询价邀请函</w:t>
      </w:r>
      <w:bookmarkStart w:id="5" w:name="_Hlk10840310"/>
    </w:p>
    <w:p w14:paraId="11069D57" w14:textId="42A147EF" w:rsidR="001B5AA2" w:rsidRPr="00C7298C" w:rsidRDefault="001B5AA2" w:rsidP="00C7298C">
      <w:pPr>
        <w:spacing w:after="0" w:line="500" w:lineRule="exact"/>
        <w:ind w:firstLineChars="200" w:firstLine="560"/>
        <w:rPr>
          <w:rFonts w:ascii="仿宋" w:eastAsia="仿宋" w:hAnsi="仿宋"/>
          <w:b/>
          <w:sz w:val="44"/>
          <w:szCs w:val="44"/>
        </w:rPr>
      </w:pPr>
      <w:r>
        <w:rPr>
          <w:rFonts w:ascii="仿宋" w:eastAsia="仿宋" w:hAnsi="仿宋" w:hint="eastAsia"/>
          <w:color w:val="0D0D0D" w:themeColor="text1" w:themeTint="F2"/>
          <w:sz w:val="28"/>
          <w:szCs w:val="28"/>
        </w:rPr>
        <w:t>重庆外语外事学院始建于2001年，是纳入国家普通高等教育招生计划、具有学士学位授予权的全日制普通本科高等学校。学校占地面积100公顷，学生规模1.8万余人。根据需要，对2022年图书</w:t>
      </w:r>
      <w:r w:rsidR="000108B3">
        <w:rPr>
          <w:rFonts w:ascii="仿宋" w:eastAsia="仿宋" w:hAnsi="仿宋" w:hint="eastAsia"/>
          <w:color w:val="0D0D0D" w:themeColor="text1" w:themeTint="F2"/>
          <w:sz w:val="28"/>
          <w:szCs w:val="28"/>
        </w:rPr>
        <w:t>补充</w:t>
      </w:r>
      <w:r>
        <w:rPr>
          <w:rFonts w:ascii="仿宋" w:eastAsia="仿宋" w:hAnsi="仿宋" w:hint="eastAsia"/>
          <w:color w:val="0D0D0D" w:themeColor="text1" w:themeTint="F2"/>
          <w:sz w:val="28"/>
          <w:szCs w:val="28"/>
        </w:rPr>
        <w:t>采购项目进行公开询价，欢迎国内合格参与人参与。</w:t>
      </w:r>
    </w:p>
    <w:p w14:paraId="67D35B4B" w14:textId="77777777" w:rsidR="00FD17CD" w:rsidRPr="00C7298C" w:rsidRDefault="00921342" w:rsidP="00C7298C">
      <w:pPr>
        <w:spacing w:after="0" w:line="500" w:lineRule="exact"/>
        <w:ind w:firstLineChars="200" w:firstLine="562"/>
        <w:jc w:val="left"/>
        <w:rPr>
          <w:rFonts w:ascii="仿宋" w:eastAsia="仿宋" w:hAnsi="仿宋"/>
          <w:b/>
          <w:bCs/>
          <w:color w:val="000000" w:themeColor="text1"/>
          <w:sz w:val="28"/>
          <w:szCs w:val="28"/>
        </w:rPr>
      </w:pPr>
      <w:r w:rsidRPr="00C7298C">
        <w:rPr>
          <w:rFonts w:ascii="仿宋" w:eastAsia="仿宋" w:hAnsi="仿宋" w:hint="eastAsia"/>
          <w:b/>
          <w:bCs/>
          <w:color w:val="000000" w:themeColor="text1"/>
          <w:sz w:val="28"/>
          <w:szCs w:val="28"/>
        </w:rPr>
        <w:t>一、项目说明</w:t>
      </w:r>
    </w:p>
    <w:p w14:paraId="32623BAA" w14:textId="1FC69A81" w:rsidR="00FD17CD"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项目编号：</w:t>
      </w:r>
      <w:r w:rsidR="00C7298C">
        <w:rPr>
          <w:rFonts w:ascii="仿宋" w:eastAsia="仿宋" w:hAnsi="仿宋" w:hint="eastAsia"/>
          <w:color w:val="000000" w:themeColor="text1"/>
          <w:sz w:val="28"/>
          <w:szCs w:val="28"/>
        </w:rPr>
        <w:t>I</w:t>
      </w:r>
      <w:r w:rsidR="00C7298C">
        <w:rPr>
          <w:rFonts w:ascii="仿宋" w:eastAsia="仿宋" w:hAnsi="仿宋"/>
          <w:color w:val="000000" w:themeColor="text1"/>
          <w:sz w:val="28"/>
          <w:szCs w:val="28"/>
        </w:rPr>
        <w:t>FS-2022037</w:t>
      </w:r>
    </w:p>
    <w:p w14:paraId="7D97C66A" w14:textId="3F8757AD" w:rsidR="00FD17CD"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项目名称：</w:t>
      </w:r>
      <w:r w:rsidR="00C7298C" w:rsidRPr="00C7298C">
        <w:rPr>
          <w:rFonts w:ascii="仿宋" w:eastAsia="仿宋" w:hAnsi="仿宋" w:hint="eastAsia"/>
          <w:color w:val="000000" w:themeColor="text1"/>
          <w:sz w:val="28"/>
          <w:szCs w:val="28"/>
        </w:rPr>
        <w:t>2022年图书馆图书补充采购项目</w:t>
      </w:r>
    </w:p>
    <w:p w14:paraId="42A3D2A9" w14:textId="77777777" w:rsidR="00FD17CD"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数量及主要技术要求:详见《公开询价一览表》</w:t>
      </w:r>
    </w:p>
    <w:p w14:paraId="21D56481" w14:textId="6F3554B7" w:rsidR="00FD17CD"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参与人资格标准：</w:t>
      </w:r>
    </w:p>
    <w:p w14:paraId="127D6ACE" w14:textId="042FF585" w:rsidR="00FD17CD" w:rsidRPr="007818B4" w:rsidRDefault="00921342" w:rsidP="00C7298C">
      <w:pPr>
        <w:widowControl w:val="0"/>
        <w:tabs>
          <w:tab w:val="left" w:pos="839"/>
          <w:tab w:val="left" w:pos="1469"/>
        </w:tabs>
        <w:spacing w:after="0" w:line="500" w:lineRule="exact"/>
        <w:ind w:firstLineChars="200" w:firstLine="560"/>
        <w:rPr>
          <w:rFonts w:ascii="仿宋" w:eastAsia="仿宋" w:hAnsi="仿宋"/>
          <w:sz w:val="28"/>
          <w:szCs w:val="28"/>
        </w:rPr>
      </w:pPr>
      <w:r>
        <w:rPr>
          <w:rFonts w:ascii="仿宋" w:eastAsia="仿宋" w:hAnsi="仿宋" w:hint="eastAsia"/>
          <w:color w:val="000000" w:themeColor="text1"/>
          <w:sz w:val="28"/>
          <w:szCs w:val="28"/>
        </w:rPr>
        <w:t>（1）参与人应具有独立法人资格，具有相关</w:t>
      </w:r>
      <w:r w:rsidR="007818B4" w:rsidRPr="007818B4">
        <w:rPr>
          <w:rFonts w:ascii="仿宋" w:eastAsia="仿宋" w:hAnsi="仿宋" w:hint="eastAsia"/>
          <w:sz w:val="28"/>
          <w:szCs w:val="28"/>
        </w:rPr>
        <w:t>图书</w:t>
      </w:r>
      <w:r w:rsidRPr="007818B4">
        <w:rPr>
          <w:rFonts w:ascii="仿宋" w:eastAsia="仿宋" w:hAnsi="仿宋" w:hint="eastAsia"/>
          <w:sz w:val="28"/>
          <w:szCs w:val="28"/>
        </w:rPr>
        <w:t>销售经营范围</w:t>
      </w:r>
      <w:r w:rsidR="00EE5C21">
        <w:rPr>
          <w:rFonts w:ascii="仿宋" w:eastAsia="仿宋" w:hAnsi="仿宋" w:hint="eastAsia"/>
          <w:sz w:val="28"/>
          <w:szCs w:val="28"/>
        </w:rPr>
        <w:t>。</w:t>
      </w:r>
    </w:p>
    <w:p w14:paraId="487D2AA7" w14:textId="270923C9" w:rsidR="00EE5C21"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EE5C21">
        <w:rPr>
          <w:rFonts w:ascii="仿宋" w:eastAsia="仿宋" w:hAnsi="仿宋" w:hint="eastAsia"/>
          <w:color w:val="000000" w:themeColor="text1"/>
          <w:sz w:val="28"/>
          <w:szCs w:val="28"/>
        </w:rPr>
        <w:t>参与人应具有</w:t>
      </w:r>
      <w:bookmarkStart w:id="6" w:name="_Hlk68361643"/>
      <w:r w:rsidR="00EE5C21">
        <w:rPr>
          <w:rFonts w:ascii="仿宋" w:eastAsia="仿宋" w:hAnsi="仿宋" w:hint="eastAsia"/>
          <w:color w:val="000000" w:themeColor="text1"/>
          <w:sz w:val="28"/>
          <w:szCs w:val="28"/>
        </w:rPr>
        <w:t>《</w:t>
      </w:r>
      <w:r w:rsidR="00EE5C21" w:rsidRPr="00EE5C21">
        <w:rPr>
          <w:rFonts w:ascii="仿宋" w:eastAsia="仿宋" w:hAnsi="仿宋" w:hint="eastAsia"/>
          <w:color w:val="000000" w:themeColor="text1"/>
          <w:sz w:val="28"/>
          <w:szCs w:val="28"/>
        </w:rPr>
        <w:t>出版物经营许可证</w:t>
      </w:r>
      <w:r w:rsidR="00EE5C21">
        <w:rPr>
          <w:rFonts w:ascii="仿宋" w:eastAsia="仿宋" w:hAnsi="仿宋" w:hint="eastAsia"/>
          <w:color w:val="000000" w:themeColor="text1"/>
          <w:sz w:val="28"/>
          <w:szCs w:val="28"/>
        </w:rPr>
        <w:t>》</w:t>
      </w:r>
      <w:bookmarkEnd w:id="6"/>
      <w:r w:rsidR="00EE5C21">
        <w:rPr>
          <w:rFonts w:ascii="仿宋" w:eastAsia="仿宋" w:hAnsi="仿宋" w:hint="eastAsia"/>
          <w:color w:val="000000" w:themeColor="text1"/>
          <w:sz w:val="28"/>
          <w:szCs w:val="28"/>
        </w:rPr>
        <w:t>；</w:t>
      </w:r>
    </w:p>
    <w:p w14:paraId="70770E51" w14:textId="578A170C" w:rsidR="00FD17CD" w:rsidRDefault="00EE5C21"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921342">
        <w:rPr>
          <w:rFonts w:ascii="仿宋" w:eastAsia="仿宋" w:hAnsi="仿宋" w:hint="eastAsia"/>
          <w:color w:val="000000" w:themeColor="text1"/>
          <w:sz w:val="28"/>
          <w:szCs w:val="28"/>
        </w:rPr>
        <w:t>参与人应在重庆市范围有固定售后服务机构，具备相应的服务能力。</w:t>
      </w:r>
    </w:p>
    <w:p w14:paraId="226D1D15" w14:textId="7690EF3E" w:rsidR="00FD17CD"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sidR="00EE5C21">
        <w:rPr>
          <w:rFonts w:ascii="仿宋" w:eastAsia="仿宋" w:hAnsi="仿宋"/>
          <w:color w:val="000000" w:themeColor="text1"/>
          <w:sz w:val="28"/>
          <w:szCs w:val="28"/>
        </w:rPr>
        <w:t>4</w:t>
      </w:r>
      <w:r>
        <w:rPr>
          <w:rFonts w:ascii="仿宋" w:eastAsia="仿宋" w:hAnsi="仿宋" w:hint="eastAsia"/>
          <w:color w:val="000000" w:themeColor="text1"/>
          <w:sz w:val="28"/>
          <w:szCs w:val="28"/>
        </w:rPr>
        <w:t>）参与人应遵守中国的有关法律、法规和规章的规定。</w:t>
      </w:r>
    </w:p>
    <w:p w14:paraId="4F017895" w14:textId="510D5BA3" w:rsidR="00FD17CD"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sidR="00EE5C21">
        <w:rPr>
          <w:rFonts w:ascii="仿宋" w:eastAsia="仿宋" w:hAnsi="仿宋"/>
          <w:color w:val="000000" w:themeColor="text1"/>
          <w:sz w:val="28"/>
          <w:szCs w:val="28"/>
        </w:rPr>
        <w:t>5</w:t>
      </w:r>
      <w:r>
        <w:rPr>
          <w:rFonts w:ascii="仿宋" w:eastAsia="仿宋" w:hAnsi="仿宋" w:hint="eastAsia"/>
          <w:color w:val="000000" w:themeColor="text1"/>
          <w:sz w:val="28"/>
          <w:szCs w:val="28"/>
        </w:rPr>
        <w:t>）参与人具有三年以上（包括三年）3个以上同类项目销售和良好的售后服务应用成功案例（提供</w:t>
      </w:r>
      <w:r w:rsidR="00C7298C">
        <w:rPr>
          <w:rFonts w:ascii="仿宋" w:eastAsia="仿宋" w:hAnsi="仿宋" w:hint="eastAsia"/>
          <w:color w:val="000000" w:themeColor="text1"/>
          <w:sz w:val="28"/>
          <w:szCs w:val="28"/>
        </w:rPr>
        <w:t>合同复印件和发票</w:t>
      </w:r>
      <w:r>
        <w:rPr>
          <w:rFonts w:ascii="仿宋" w:eastAsia="仿宋" w:hAnsi="仿宋" w:hint="eastAsia"/>
          <w:color w:val="000000" w:themeColor="text1"/>
          <w:sz w:val="28"/>
          <w:szCs w:val="28"/>
        </w:rPr>
        <w:t>),近三年未发生重大安全或质量事故。</w:t>
      </w:r>
    </w:p>
    <w:p w14:paraId="074635C2" w14:textId="77777777" w:rsidR="00C7298C"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sidR="00EE5C21">
        <w:rPr>
          <w:rFonts w:ascii="仿宋" w:eastAsia="仿宋" w:hAnsi="仿宋"/>
          <w:color w:val="000000" w:themeColor="text1"/>
          <w:sz w:val="28"/>
          <w:szCs w:val="28"/>
        </w:rPr>
        <w:t>6</w:t>
      </w:r>
      <w:r>
        <w:rPr>
          <w:rFonts w:ascii="仿宋" w:eastAsia="仿宋" w:hAnsi="仿宋" w:hint="eastAsia"/>
          <w:color w:val="000000" w:themeColor="text1"/>
          <w:sz w:val="28"/>
          <w:szCs w:val="28"/>
        </w:rPr>
        <w:t>）参与人须有良好的商业信誉和健全的财务制度</w:t>
      </w:r>
      <w:r w:rsidR="00EE5C21">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参与人有依法缴纳税金的良好记录。</w:t>
      </w:r>
    </w:p>
    <w:p w14:paraId="73883AF4" w14:textId="60FA8ED4" w:rsidR="00FD17CD" w:rsidRPr="00C7298C" w:rsidRDefault="00921342" w:rsidP="00C7298C">
      <w:pPr>
        <w:widowControl w:val="0"/>
        <w:tabs>
          <w:tab w:val="left" w:pos="839"/>
          <w:tab w:val="left" w:pos="1469"/>
        </w:tabs>
        <w:spacing w:after="0" w:line="500" w:lineRule="exact"/>
        <w:ind w:firstLineChars="200" w:firstLine="560"/>
        <w:rPr>
          <w:rFonts w:ascii="仿宋" w:eastAsia="仿宋" w:hAnsi="仿宋"/>
          <w:color w:val="000000" w:themeColor="text1"/>
          <w:sz w:val="28"/>
          <w:szCs w:val="28"/>
        </w:rPr>
      </w:pPr>
      <w:r w:rsidRPr="00C7298C">
        <w:rPr>
          <w:rFonts w:ascii="仿宋" w:eastAsia="仿宋" w:hAnsi="仿宋" w:hint="eastAsia"/>
          <w:sz w:val="28"/>
          <w:szCs w:val="28"/>
        </w:rPr>
        <w:t>（7）参与人应提供下列资格证明文件，否则其响应文件将被拒绝：</w:t>
      </w:r>
    </w:p>
    <w:p w14:paraId="4C4AA670" w14:textId="77777777" w:rsidR="00FD17CD" w:rsidRDefault="00921342" w:rsidP="00C7298C">
      <w:pPr>
        <w:spacing w:after="0" w:line="500" w:lineRule="exact"/>
        <w:ind w:leftChars="322" w:left="708" w:firstLine="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66E00401" w14:textId="1570D24E" w:rsidR="00FD17CD" w:rsidRDefault="00921342" w:rsidP="00C7298C">
      <w:pPr>
        <w:spacing w:after="0" w:line="500" w:lineRule="exact"/>
        <w:ind w:leftChars="322" w:left="708"/>
        <w:rPr>
          <w:rFonts w:ascii="仿宋" w:eastAsia="仿宋" w:hAnsi="仿宋"/>
          <w:sz w:val="28"/>
          <w:szCs w:val="28"/>
        </w:rPr>
      </w:pPr>
      <w:r>
        <w:rPr>
          <w:rFonts w:ascii="仿宋" w:eastAsia="仿宋" w:hAnsi="仿宋" w:hint="eastAsia"/>
          <w:sz w:val="28"/>
          <w:szCs w:val="28"/>
        </w:rPr>
        <w:t>2）</w:t>
      </w:r>
      <w:r w:rsidR="00EE5C21" w:rsidRPr="00EE5C21">
        <w:rPr>
          <w:rFonts w:ascii="仿宋" w:eastAsia="仿宋" w:hAnsi="仿宋" w:hint="eastAsia"/>
          <w:sz w:val="28"/>
          <w:szCs w:val="28"/>
        </w:rPr>
        <w:t>《出版物经营许可证》</w:t>
      </w:r>
      <w:r>
        <w:rPr>
          <w:rFonts w:ascii="仿宋" w:eastAsia="仿宋" w:hAnsi="仿宋" w:hint="eastAsia"/>
          <w:sz w:val="28"/>
          <w:szCs w:val="28"/>
        </w:rPr>
        <w:t>；</w:t>
      </w:r>
    </w:p>
    <w:p w14:paraId="3B069B17" w14:textId="77777777" w:rsidR="00FD17CD" w:rsidRDefault="00921342" w:rsidP="00C7298C">
      <w:pPr>
        <w:spacing w:after="0" w:line="500" w:lineRule="exact"/>
        <w:ind w:leftChars="322" w:left="708" w:firstLineChars="16" w:firstLine="4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）法人授权委托书、授权代表身份证明（身份证）或法人身份证明（身份证）；</w:t>
      </w:r>
    </w:p>
    <w:p w14:paraId="393CDAF5" w14:textId="77777777" w:rsidR="00FD17CD" w:rsidRDefault="00921342" w:rsidP="00C7298C">
      <w:pPr>
        <w:spacing w:after="0" w:line="500" w:lineRule="exact"/>
        <w:ind w:firstLineChars="200" w:firstLine="562"/>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47DEFEA4" w14:textId="50DBC027" w:rsidR="001B5AA2" w:rsidRPr="001B5AA2" w:rsidRDefault="00921342" w:rsidP="00C7298C">
      <w:pPr>
        <w:widowControl w:val="0"/>
        <w:spacing w:after="0" w:line="500" w:lineRule="exact"/>
        <w:ind w:firstLineChars="200" w:firstLine="560"/>
        <w:rPr>
          <w:rFonts w:ascii="仿宋" w:eastAsia="仿宋" w:hAnsi="仿宋"/>
          <w:color w:val="0D0D0D" w:themeColor="text1" w:themeTint="F2"/>
          <w:sz w:val="28"/>
          <w:szCs w:val="28"/>
        </w:rPr>
      </w:pPr>
      <w:r>
        <w:rPr>
          <w:rFonts w:ascii="仿宋" w:eastAsia="仿宋" w:hAnsi="仿宋"/>
          <w:color w:val="000000" w:themeColor="text1"/>
          <w:sz w:val="28"/>
          <w:szCs w:val="28"/>
        </w:rPr>
        <w:lastRenderedPageBreak/>
        <w:t>5.</w:t>
      </w:r>
      <w:r w:rsidR="001B5AA2" w:rsidRPr="001B5AA2">
        <w:rPr>
          <w:rFonts w:ascii="仿宋" w:eastAsia="仿宋" w:hAnsi="仿宋" w:hint="eastAsia"/>
          <w:color w:val="0D0D0D" w:themeColor="text1" w:themeTint="F2"/>
          <w:sz w:val="28"/>
          <w:szCs w:val="28"/>
        </w:rPr>
        <w:t xml:space="preserve"> </w:t>
      </w:r>
      <w:r w:rsidR="001B5AA2">
        <w:rPr>
          <w:rFonts w:ascii="仿宋" w:eastAsia="仿宋" w:hAnsi="仿宋" w:hint="eastAsia"/>
          <w:color w:val="0D0D0D" w:themeColor="text1" w:themeTint="F2"/>
          <w:sz w:val="28"/>
          <w:szCs w:val="28"/>
        </w:rPr>
        <w:t>报价响应文件递交方式：</w:t>
      </w:r>
      <w:r w:rsidR="001B5AA2">
        <w:rPr>
          <w:rFonts w:ascii="仿宋" w:eastAsia="仿宋" w:hAnsi="仿宋" w:hint="eastAsia"/>
          <w:b/>
          <w:color w:val="0D0D0D" w:themeColor="text1" w:themeTint="F2"/>
          <w:sz w:val="28"/>
          <w:szCs w:val="28"/>
        </w:rPr>
        <w:t>密封报价，按规定时间送达或邮寄</w:t>
      </w:r>
      <w:r w:rsidR="001B5AA2">
        <w:rPr>
          <w:rFonts w:ascii="仿宋" w:eastAsia="仿宋" w:hAnsi="仿宋" w:hint="eastAsia"/>
          <w:color w:val="0D0D0D" w:themeColor="text1" w:themeTint="F2"/>
          <w:sz w:val="28"/>
          <w:szCs w:val="28"/>
        </w:rPr>
        <w:t>。</w:t>
      </w:r>
    </w:p>
    <w:p w14:paraId="32B850FF" w14:textId="6B62353D" w:rsidR="001B5AA2" w:rsidRDefault="001B5AA2" w:rsidP="00C7298C">
      <w:pPr>
        <w:widowControl w:val="0"/>
        <w:spacing w:after="0" w:line="500" w:lineRule="exact"/>
        <w:ind w:firstLineChars="200" w:firstLine="560"/>
        <w:rPr>
          <w:rFonts w:ascii="仿宋" w:eastAsia="仿宋" w:hAnsi="仿宋"/>
          <w:color w:val="0D0D0D" w:themeColor="text1" w:themeTint="F2"/>
          <w:sz w:val="28"/>
          <w:szCs w:val="28"/>
          <w:shd w:val="clear" w:color="auto" w:fill="FFFFFF"/>
        </w:rPr>
      </w:pPr>
      <w:r>
        <w:rPr>
          <w:rFonts w:ascii="仿宋" w:eastAsia="仿宋" w:hAnsi="仿宋" w:hint="eastAsia"/>
          <w:color w:val="0D0D0D" w:themeColor="text1" w:themeTint="F2"/>
          <w:sz w:val="28"/>
          <w:szCs w:val="28"/>
        </w:rPr>
        <w:t>6. 报价响应文件递交截止时间</w:t>
      </w:r>
      <w:r>
        <w:rPr>
          <w:rFonts w:ascii="仿宋" w:eastAsia="仿宋" w:hAnsi="仿宋" w:hint="eastAsia"/>
          <w:color w:val="0D0D0D" w:themeColor="text1" w:themeTint="F2"/>
          <w:sz w:val="28"/>
          <w:szCs w:val="28"/>
          <w:shd w:val="clear" w:color="auto" w:fill="FFFFFF"/>
        </w:rPr>
        <w:t>：2022年</w:t>
      </w:r>
      <w:r w:rsidR="00C7298C">
        <w:rPr>
          <w:rFonts w:ascii="仿宋" w:eastAsia="仿宋" w:hAnsi="仿宋"/>
          <w:color w:val="0D0D0D" w:themeColor="text1" w:themeTint="F2"/>
          <w:sz w:val="28"/>
          <w:szCs w:val="28"/>
          <w:shd w:val="clear" w:color="auto" w:fill="FFFFFF"/>
        </w:rPr>
        <w:t>06</w:t>
      </w:r>
      <w:r>
        <w:rPr>
          <w:rFonts w:ascii="仿宋" w:eastAsia="仿宋" w:hAnsi="仿宋"/>
          <w:color w:val="0D0D0D" w:themeColor="text1" w:themeTint="F2"/>
          <w:sz w:val="28"/>
          <w:szCs w:val="28"/>
          <w:shd w:val="clear" w:color="auto" w:fill="FFFFFF"/>
        </w:rPr>
        <w:t>月</w:t>
      </w:r>
      <w:r w:rsidR="00AE5A66">
        <w:rPr>
          <w:rFonts w:ascii="仿宋" w:eastAsia="仿宋" w:hAnsi="仿宋"/>
          <w:color w:val="0D0D0D" w:themeColor="text1" w:themeTint="F2"/>
          <w:sz w:val="28"/>
          <w:szCs w:val="28"/>
          <w:shd w:val="clear" w:color="auto" w:fill="FFFFFF"/>
        </w:rPr>
        <w:t>28</w:t>
      </w:r>
      <w:r>
        <w:rPr>
          <w:rFonts w:ascii="仿宋" w:eastAsia="仿宋" w:hAnsi="仿宋"/>
          <w:color w:val="0D0D0D" w:themeColor="text1" w:themeTint="F2"/>
          <w:sz w:val="28"/>
          <w:szCs w:val="28"/>
          <w:shd w:val="clear" w:color="auto" w:fill="FFFFFF"/>
        </w:rPr>
        <w:t>日</w:t>
      </w:r>
      <w:r>
        <w:rPr>
          <w:rFonts w:ascii="仿宋" w:eastAsia="仿宋" w:hAnsi="仿宋" w:hint="eastAsia"/>
          <w:color w:val="0D0D0D" w:themeColor="text1" w:themeTint="F2"/>
          <w:sz w:val="28"/>
          <w:szCs w:val="28"/>
          <w:shd w:val="clear" w:color="auto" w:fill="FFFFFF"/>
        </w:rPr>
        <w:t>下午</w:t>
      </w:r>
      <w:r>
        <w:rPr>
          <w:rFonts w:ascii="仿宋" w:eastAsia="仿宋" w:hAnsi="仿宋"/>
          <w:color w:val="0D0D0D" w:themeColor="text1" w:themeTint="F2"/>
          <w:sz w:val="28"/>
          <w:szCs w:val="28"/>
          <w:shd w:val="clear" w:color="auto" w:fill="FFFFFF"/>
        </w:rPr>
        <w:t>16</w:t>
      </w:r>
      <w:r>
        <w:rPr>
          <w:rFonts w:ascii="仿宋" w:eastAsia="仿宋" w:hAnsi="仿宋" w:hint="eastAsia"/>
          <w:color w:val="0D0D0D" w:themeColor="text1" w:themeTint="F2"/>
          <w:sz w:val="28"/>
          <w:szCs w:val="28"/>
          <w:shd w:val="clear" w:color="auto" w:fill="FFFFFF"/>
        </w:rPr>
        <w:t>:</w:t>
      </w:r>
      <w:r>
        <w:rPr>
          <w:rFonts w:ascii="仿宋" w:eastAsia="仿宋" w:hAnsi="仿宋"/>
          <w:color w:val="0D0D0D" w:themeColor="text1" w:themeTint="F2"/>
          <w:sz w:val="28"/>
          <w:szCs w:val="28"/>
          <w:shd w:val="clear" w:color="auto" w:fill="FFFFFF"/>
        </w:rPr>
        <w:t>00</w:t>
      </w:r>
      <w:r>
        <w:rPr>
          <w:rFonts w:ascii="仿宋" w:eastAsia="仿宋" w:hAnsi="仿宋" w:hint="eastAsia"/>
          <w:color w:val="0D0D0D" w:themeColor="text1" w:themeTint="F2"/>
          <w:sz w:val="28"/>
          <w:szCs w:val="28"/>
          <w:shd w:val="clear" w:color="auto" w:fill="FFFFFF"/>
        </w:rPr>
        <w:t>前。</w:t>
      </w:r>
    </w:p>
    <w:p w14:paraId="6408196E" w14:textId="77777777" w:rsidR="001B5AA2" w:rsidRDefault="001B5AA2" w:rsidP="00C7298C">
      <w:pPr>
        <w:pStyle w:val="aff"/>
        <w:spacing w:after="0" w:line="500" w:lineRule="exact"/>
        <w:ind w:left="839" w:firstLineChars="0" w:firstLine="0"/>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报价响应文件递交地点：</w:t>
      </w:r>
      <w:r>
        <w:rPr>
          <w:rFonts w:ascii="仿宋" w:eastAsia="仿宋" w:hAnsi="仿宋" w:hint="eastAsia"/>
          <w:color w:val="000000" w:themeColor="text1"/>
          <w:sz w:val="28"/>
          <w:szCs w:val="28"/>
        </w:rPr>
        <w:t>重庆市</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北区龙石路18号办公楼511室。</w:t>
      </w:r>
    </w:p>
    <w:p w14:paraId="25C48627" w14:textId="63A57433" w:rsidR="001B5AA2" w:rsidRDefault="001B5AA2" w:rsidP="00C7298C">
      <w:pPr>
        <w:pStyle w:val="aff"/>
        <w:spacing w:after="0" w:line="500" w:lineRule="exact"/>
        <w:ind w:left="839" w:firstLineChars="0" w:firstLine="0"/>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联系人：</w:t>
      </w:r>
      <w:r w:rsidR="00C7298C">
        <w:rPr>
          <w:rFonts w:ascii="仿宋" w:eastAsia="仿宋" w:hAnsi="仿宋" w:hint="eastAsia"/>
          <w:color w:val="000000" w:themeColor="text1"/>
          <w:sz w:val="28"/>
          <w:szCs w:val="28"/>
        </w:rPr>
        <w:t>马跃</w:t>
      </w:r>
      <w:r>
        <w:rPr>
          <w:rFonts w:ascii="仿宋" w:eastAsia="仿宋" w:hAnsi="仿宋" w:hint="eastAsia"/>
          <w:color w:val="0D0D0D" w:themeColor="text1" w:themeTint="F2"/>
          <w:sz w:val="28"/>
          <w:szCs w:val="28"/>
        </w:rPr>
        <w:t xml:space="preserve">；    </w:t>
      </w:r>
      <w:r w:rsidR="0029673C">
        <w:rPr>
          <w:rFonts w:ascii="仿宋" w:eastAsia="仿宋" w:hAnsi="仿宋" w:hint="eastAsia"/>
          <w:color w:val="0D0D0D" w:themeColor="text1" w:themeTint="F2"/>
          <w:sz w:val="28"/>
          <w:szCs w:val="28"/>
        </w:rPr>
        <w:t xml:space="preserve">    </w:t>
      </w:r>
      <w:r>
        <w:rPr>
          <w:rFonts w:ascii="仿宋" w:eastAsia="仿宋" w:hAnsi="仿宋" w:hint="eastAsia"/>
          <w:color w:val="0D0D0D" w:themeColor="text1" w:themeTint="F2"/>
          <w:sz w:val="28"/>
          <w:szCs w:val="28"/>
        </w:rPr>
        <w:t>联系电话：</w:t>
      </w:r>
      <w:r w:rsidR="00C7298C">
        <w:rPr>
          <w:rFonts w:ascii="仿宋" w:eastAsia="仿宋" w:hAnsi="仿宋"/>
          <w:color w:val="0D0D0D" w:themeColor="text1" w:themeTint="F2"/>
          <w:sz w:val="28"/>
          <w:szCs w:val="28"/>
        </w:rPr>
        <w:t>15170245690</w:t>
      </w:r>
    </w:p>
    <w:p w14:paraId="6993E15D" w14:textId="5BB9CAD4" w:rsidR="0029673C" w:rsidRDefault="0029673C" w:rsidP="00C7298C">
      <w:pPr>
        <w:pStyle w:val="aff"/>
        <w:spacing w:after="0" w:line="500" w:lineRule="exact"/>
        <w:ind w:left="839" w:firstLineChars="0" w:firstLine="0"/>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项目答疑人：夏建峰</w:t>
      </w:r>
      <w:r w:rsidR="00AE5A66">
        <w:rPr>
          <w:rFonts w:ascii="仿宋" w:eastAsia="仿宋" w:hAnsi="仿宋" w:hint="eastAsia"/>
          <w:color w:val="0D0D0D" w:themeColor="text1" w:themeTint="F2"/>
          <w:sz w:val="28"/>
          <w:szCs w:val="28"/>
        </w:rPr>
        <w:t>；</w:t>
      </w:r>
      <w:r w:rsidRPr="0029673C">
        <w:rPr>
          <w:rFonts w:ascii="仿宋" w:eastAsia="仿宋" w:hAnsi="仿宋" w:hint="eastAsia"/>
          <w:color w:val="0D0D0D" w:themeColor="text1" w:themeTint="F2"/>
          <w:sz w:val="28"/>
          <w:szCs w:val="28"/>
        </w:rPr>
        <w:t xml:space="preserve"> </w:t>
      </w:r>
      <w:r>
        <w:rPr>
          <w:rFonts w:ascii="仿宋" w:eastAsia="仿宋" w:hAnsi="仿宋" w:hint="eastAsia"/>
          <w:color w:val="0D0D0D" w:themeColor="text1" w:themeTint="F2"/>
          <w:sz w:val="28"/>
          <w:szCs w:val="28"/>
        </w:rPr>
        <w:t xml:space="preserve"> </w:t>
      </w:r>
      <w:r w:rsidRPr="0029673C">
        <w:rPr>
          <w:rFonts w:ascii="仿宋" w:eastAsia="仿宋" w:hAnsi="仿宋" w:hint="eastAsia"/>
          <w:color w:val="0D0D0D" w:themeColor="text1" w:themeTint="F2"/>
          <w:sz w:val="28"/>
          <w:szCs w:val="28"/>
        </w:rPr>
        <w:t>联系电话：</w:t>
      </w:r>
      <w:r>
        <w:rPr>
          <w:rFonts w:ascii="仿宋" w:eastAsia="仿宋" w:hAnsi="仿宋" w:hint="eastAsia"/>
          <w:color w:val="0D0D0D" w:themeColor="text1" w:themeTint="F2"/>
          <w:sz w:val="28"/>
          <w:szCs w:val="28"/>
        </w:rPr>
        <w:t>18623347835</w:t>
      </w:r>
    </w:p>
    <w:p w14:paraId="6A3DBAEC" w14:textId="167D2476" w:rsidR="001B5AA2" w:rsidRDefault="001B5AA2" w:rsidP="00C7298C">
      <w:pPr>
        <w:widowControl w:val="0"/>
        <w:spacing w:after="0" w:line="500" w:lineRule="exact"/>
        <w:ind w:firstLineChars="200" w:firstLine="560"/>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7. 参加本项目的参与人如对</w:t>
      </w:r>
      <w:r>
        <w:rPr>
          <w:rFonts w:ascii="仿宋" w:eastAsia="仿宋" w:hAnsi="仿宋" w:hint="eastAsia"/>
          <w:b/>
          <w:bCs/>
          <w:color w:val="0D0D0D" w:themeColor="text1" w:themeTint="F2"/>
          <w:sz w:val="28"/>
          <w:szCs w:val="28"/>
        </w:rPr>
        <w:t>公开询价邀请函列示内容存有疑问的</w:t>
      </w:r>
      <w:r>
        <w:rPr>
          <w:rFonts w:ascii="仿宋" w:eastAsia="仿宋" w:hAnsi="仿宋" w:hint="eastAsia"/>
          <w:color w:val="0D0D0D" w:themeColor="text1" w:themeTint="F2"/>
          <w:sz w:val="28"/>
          <w:szCs w:val="28"/>
        </w:rPr>
        <w:t>，请在报价响应文件递交截止之日前，将问题以书面形式（有效签署的原件并加盖公章）提交至学校业务对接人，</w:t>
      </w:r>
      <w:r w:rsidR="00016C54">
        <w:rPr>
          <w:rFonts w:ascii="仿宋" w:eastAsia="仿宋" w:hAnsi="仿宋" w:hint="eastAsia"/>
          <w:color w:val="000000" w:themeColor="text1"/>
          <w:sz w:val="28"/>
          <w:szCs w:val="28"/>
        </w:rPr>
        <w:t>联系人：</w:t>
      </w:r>
      <w:r w:rsidR="00C7298C">
        <w:rPr>
          <w:rFonts w:ascii="仿宋" w:eastAsia="仿宋" w:hAnsi="仿宋" w:hint="eastAsia"/>
          <w:color w:val="000000" w:themeColor="text1"/>
          <w:sz w:val="28"/>
          <w:szCs w:val="28"/>
        </w:rPr>
        <w:t>马跃</w:t>
      </w:r>
      <w:r>
        <w:rPr>
          <w:rFonts w:ascii="仿宋" w:eastAsia="仿宋" w:hAnsi="仿宋" w:hint="eastAsia"/>
          <w:color w:val="000000" w:themeColor="text1"/>
          <w:sz w:val="28"/>
          <w:szCs w:val="28"/>
        </w:rPr>
        <w:t>，电话：</w:t>
      </w:r>
      <w:r w:rsidR="00C7298C">
        <w:rPr>
          <w:rFonts w:ascii="仿宋" w:eastAsia="仿宋" w:hAnsi="仿宋"/>
          <w:color w:val="0D0D0D" w:themeColor="text1" w:themeTint="F2"/>
          <w:sz w:val="28"/>
          <w:szCs w:val="28"/>
        </w:rPr>
        <w:t>15170245690</w:t>
      </w:r>
      <w:r>
        <w:rPr>
          <w:rFonts w:ascii="仿宋" w:eastAsia="仿宋" w:hAnsi="仿宋" w:hint="eastAsia"/>
          <w:color w:val="0D0D0D" w:themeColor="text1" w:themeTint="F2"/>
          <w:sz w:val="28"/>
          <w:szCs w:val="28"/>
        </w:rPr>
        <w:t>。采购人不对超时提交及未加盖公章的质疑文件进行回复。</w:t>
      </w:r>
    </w:p>
    <w:p w14:paraId="5D38D39D" w14:textId="64E2321E" w:rsidR="001B5AA2" w:rsidRDefault="001B5AA2" w:rsidP="00C7298C">
      <w:pPr>
        <w:widowControl w:val="0"/>
        <w:spacing w:after="0" w:line="500" w:lineRule="exact"/>
        <w:ind w:firstLineChars="200" w:firstLine="560"/>
        <w:rPr>
          <w:rFonts w:ascii="仿宋" w:eastAsia="仿宋" w:hAnsi="仿宋"/>
          <w:color w:val="0D0D0D" w:themeColor="text1" w:themeTint="F2"/>
          <w:sz w:val="28"/>
          <w:szCs w:val="28"/>
        </w:rPr>
      </w:pPr>
      <w:bookmarkStart w:id="7" w:name="_Hlk97917519"/>
      <w:r>
        <w:rPr>
          <w:rFonts w:ascii="仿宋" w:eastAsia="仿宋" w:hAnsi="仿宋" w:hint="eastAsia"/>
          <w:color w:val="0D0D0D" w:themeColor="text1" w:themeTint="F2"/>
          <w:sz w:val="28"/>
          <w:szCs w:val="28"/>
        </w:rPr>
        <w:t>8. 本项目最终成交结果会在中教集团后勤贤知平台“中标信息公示”板块公示，网址：</w:t>
      </w:r>
      <w:r w:rsidR="00A4790F">
        <w:fldChar w:fldCharType="begin"/>
      </w:r>
      <w:r w:rsidR="00A4790F">
        <w:instrText xml:space="preserve"> HYPERLINK "http://www.ceghqxz.com" </w:instrText>
      </w:r>
      <w:r w:rsidR="00A4790F">
        <w:fldChar w:fldCharType="separate"/>
      </w:r>
      <w:r>
        <w:rPr>
          <w:rStyle w:val="af8"/>
          <w:rFonts w:ascii="仿宋" w:eastAsia="仿宋" w:hAnsi="仿宋" w:hint="eastAsia"/>
          <w:color w:val="0D0D0D" w:themeColor="text1" w:themeTint="F2"/>
          <w:sz w:val="28"/>
          <w:szCs w:val="28"/>
        </w:rPr>
        <w:t>www.ceghqxz.com</w:t>
      </w:r>
      <w:r w:rsidR="00A4790F">
        <w:rPr>
          <w:rStyle w:val="af8"/>
          <w:rFonts w:ascii="仿宋" w:eastAsia="仿宋" w:hAnsi="仿宋"/>
          <w:color w:val="0D0D0D" w:themeColor="text1" w:themeTint="F2"/>
          <w:sz w:val="28"/>
          <w:szCs w:val="28"/>
        </w:rPr>
        <w:fldChar w:fldCharType="end"/>
      </w:r>
      <w:r>
        <w:rPr>
          <w:rFonts w:ascii="仿宋" w:eastAsia="仿宋" w:hAnsi="仿宋" w:hint="eastAsia"/>
          <w:color w:val="0D0D0D" w:themeColor="text1" w:themeTint="F2"/>
          <w:sz w:val="28"/>
          <w:szCs w:val="28"/>
        </w:rPr>
        <w:t>。参加本项目的参与人如对</w:t>
      </w:r>
      <w:r>
        <w:rPr>
          <w:rFonts w:ascii="仿宋" w:eastAsia="仿宋" w:hAnsi="仿宋" w:hint="eastAsia"/>
          <w:b/>
          <w:bCs/>
          <w:color w:val="0D0D0D" w:themeColor="text1" w:themeTint="F2"/>
          <w:sz w:val="28"/>
          <w:szCs w:val="28"/>
        </w:rPr>
        <w:t>采购过程和成交结果有异议的，</w:t>
      </w:r>
      <w:bookmarkEnd w:id="7"/>
      <w:r>
        <w:rPr>
          <w:rFonts w:ascii="仿宋" w:eastAsia="仿宋" w:hAnsi="仿宋" w:hint="eastAsia"/>
          <w:color w:val="0D0D0D" w:themeColor="text1" w:themeTint="F2"/>
          <w:sz w:val="28"/>
          <w:szCs w:val="28"/>
        </w:rPr>
        <w:t>请以书面形式（有效签署的原件并加盖公章），并附有相关的证据材料，提交</w:t>
      </w:r>
      <w:proofErr w:type="gramStart"/>
      <w:r>
        <w:rPr>
          <w:rFonts w:ascii="仿宋" w:eastAsia="仿宋" w:hAnsi="仿宋" w:hint="eastAsia"/>
          <w:color w:val="0D0D0D" w:themeColor="text1" w:themeTint="F2"/>
          <w:sz w:val="28"/>
          <w:szCs w:val="28"/>
        </w:rPr>
        <w:t>至集团</w:t>
      </w:r>
      <w:proofErr w:type="gramEnd"/>
      <w:r>
        <w:rPr>
          <w:rFonts w:ascii="仿宋" w:eastAsia="仿宋" w:hAnsi="仿宋" w:hint="eastAsia"/>
          <w:color w:val="0D0D0D" w:themeColor="text1" w:themeTint="F2"/>
          <w:sz w:val="28"/>
          <w:szCs w:val="28"/>
        </w:rPr>
        <w:t>内控部。投诉受理部门：中教集团内控部，投诉电话： 0791-88106510 /0791-88102608</w:t>
      </w:r>
    </w:p>
    <w:p w14:paraId="03EF839E" w14:textId="77777777" w:rsidR="001B5AA2" w:rsidRPr="00C7298C" w:rsidRDefault="001B5AA2" w:rsidP="00C7298C">
      <w:pPr>
        <w:widowControl w:val="0"/>
        <w:tabs>
          <w:tab w:val="left" w:pos="839"/>
        </w:tabs>
        <w:spacing w:after="0" w:line="500" w:lineRule="exact"/>
        <w:ind w:left="420"/>
        <w:rPr>
          <w:rFonts w:ascii="仿宋" w:eastAsia="仿宋" w:hAnsi="仿宋"/>
          <w:b/>
          <w:bCs/>
          <w:color w:val="0D0D0D" w:themeColor="text1" w:themeTint="F2"/>
          <w:sz w:val="28"/>
          <w:szCs w:val="28"/>
        </w:rPr>
      </w:pPr>
      <w:r w:rsidRPr="00C7298C">
        <w:rPr>
          <w:rFonts w:ascii="仿宋" w:eastAsia="仿宋" w:hAnsi="仿宋" w:hint="eastAsia"/>
          <w:b/>
          <w:bCs/>
          <w:color w:val="0D0D0D" w:themeColor="text1" w:themeTint="F2"/>
          <w:sz w:val="28"/>
          <w:szCs w:val="28"/>
        </w:rPr>
        <w:t>二、参与人须知</w:t>
      </w:r>
    </w:p>
    <w:p w14:paraId="1698E7EB" w14:textId="77777777" w:rsidR="001B5AA2" w:rsidRDefault="001B5AA2" w:rsidP="00C7298C">
      <w:pPr>
        <w:widowControl w:val="0"/>
        <w:numPr>
          <w:ilvl w:val="1"/>
          <w:numId w:val="3"/>
        </w:numPr>
        <w:spacing w:after="0" w:line="500" w:lineRule="exact"/>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所有货物均以人民币报价；</w:t>
      </w:r>
    </w:p>
    <w:p w14:paraId="0305D999" w14:textId="77777777" w:rsidR="001B5AA2" w:rsidRDefault="001B5AA2" w:rsidP="00C7298C">
      <w:pPr>
        <w:widowControl w:val="0"/>
        <w:numPr>
          <w:ilvl w:val="1"/>
          <w:numId w:val="3"/>
        </w:numPr>
        <w:spacing w:after="0" w:line="500" w:lineRule="exact"/>
        <w:rPr>
          <w:rFonts w:ascii="仿宋" w:eastAsia="仿宋" w:hAnsi="仿宋"/>
          <w:color w:val="0D0D0D" w:themeColor="text1" w:themeTint="F2"/>
          <w:sz w:val="28"/>
          <w:szCs w:val="28"/>
        </w:rPr>
      </w:pPr>
      <w:r>
        <w:rPr>
          <w:rFonts w:ascii="仿宋" w:eastAsia="仿宋" w:hAnsi="仿宋" w:hint="eastAsia"/>
          <w:color w:val="000000" w:themeColor="text1"/>
          <w:sz w:val="28"/>
          <w:szCs w:val="28"/>
        </w:rPr>
        <w:t>报价响应文件3份，报价响应文件必须用A4幅面纸张打印，须由参与人填写并加盖公章（正本1份副本2份），须由参与人填写并加盖公章；</w:t>
      </w:r>
      <w:r>
        <w:rPr>
          <w:rFonts w:ascii="仿宋" w:eastAsia="仿宋" w:hAnsi="仿宋"/>
          <w:color w:val="0D0D0D" w:themeColor="text1" w:themeTint="F2"/>
          <w:sz w:val="28"/>
          <w:szCs w:val="28"/>
        </w:rPr>
        <w:t xml:space="preserve"> </w:t>
      </w:r>
    </w:p>
    <w:p w14:paraId="1279710A" w14:textId="77777777" w:rsidR="001B5AA2" w:rsidRDefault="001B5AA2" w:rsidP="00C7298C">
      <w:pPr>
        <w:widowControl w:val="0"/>
        <w:numPr>
          <w:ilvl w:val="1"/>
          <w:numId w:val="3"/>
        </w:numPr>
        <w:spacing w:after="0" w:line="500" w:lineRule="exact"/>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报价响应文件用不退色墨水书写或打印，因字迹潦草或表达不清所引起的后果由参与人自负；</w:t>
      </w:r>
    </w:p>
    <w:p w14:paraId="57F257C9" w14:textId="77777777" w:rsidR="001B5AA2" w:rsidRDefault="001B5AA2" w:rsidP="00C7298C">
      <w:pPr>
        <w:widowControl w:val="0"/>
        <w:numPr>
          <w:ilvl w:val="1"/>
          <w:numId w:val="3"/>
        </w:numPr>
        <w:spacing w:after="0" w:line="500" w:lineRule="exact"/>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报价响应文件及所有相关资料需同时进行密封处理，并在密封处加盖公章，未做密封处理及未加盖公章的视为无效报价；</w:t>
      </w:r>
    </w:p>
    <w:p w14:paraId="071EB1FC" w14:textId="77777777" w:rsidR="001B5AA2" w:rsidRDefault="001B5AA2" w:rsidP="00C7298C">
      <w:pPr>
        <w:widowControl w:val="0"/>
        <w:numPr>
          <w:ilvl w:val="1"/>
          <w:numId w:val="3"/>
        </w:numPr>
        <w:spacing w:after="0" w:line="500" w:lineRule="exact"/>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一个参与人只能提交一个报价响应文件，本项目不接受联合体报价。</w:t>
      </w:r>
    </w:p>
    <w:p w14:paraId="4BC2AAFC" w14:textId="77777777" w:rsidR="00FD17CD" w:rsidRPr="00C7298C" w:rsidRDefault="00921342" w:rsidP="00C7298C">
      <w:pPr>
        <w:spacing w:after="0" w:line="500" w:lineRule="exact"/>
        <w:ind w:firstLineChars="200" w:firstLine="562"/>
        <w:jc w:val="left"/>
        <w:rPr>
          <w:rFonts w:ascii="仿宋" w:eastAsia="仿宋" w:hAnsi="仿宋"/>
          <w:b/>
          <w:bCs/>
          <w:color w:val="000000" w:themeColor="text1"/>
          <w:sz w:val="28"/>
          <w:szCs w:val="28"/>
        </w:rPr>
      </w:pPr>
      <w:r w:rsidRPr="00C7298C">
        <w:rPr>
          <w:rFonts w:ascii="仿宋" w:eastAsia="仿宋" w:hAnsi="仿宋" w:hint="eastAsia"/>
          <w:b/>
          <w:bCs/>
          <w:color w:val="000000" w:themeColor="text1"/>
          <w:sz w:val="28"/>
          <w:szCs w:val="28"/>
        </w:rPr>
        <w:t>三、质保和后期服务要求</w:t>
      </w:r>
    </w:p>
    <w:p w14:paraId="062673C5" w14:textId="77777777" w:rsidR="00FD17CD" w:rsidRDefault="00921342" w:rsidP="00C7298C">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1.免费保修期，壹年；</w:t>
      </w:r>
    </w:p>
    <w:p w14:paraId="0C340777" w14:textId="77777777" w:rsidR="00FD17CD" w:rsidRDefault="00921342" w:rsidP="00C7298C">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sz w:val="28"/>
          <w:szCs w:val="28"/>
        </w:rPr>
        <w:t>应急保修时间安排，报修后2天内完成；</w:t>
      </w:r>
    </w:p>
    <w:p w14:paraId="2B8DF2ED" w14:textId="4BBA6C47" w:rsidR="00FD17CD" w:rsidRDefault="00921342" w:rsidP="00C7298C">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3.请提供报修联系电话及联系人员；</w:t>
      </w:r>
    </w:p>
    <w:p w14:paraId="225068DF" w14:textId="77777777" w:rsidR="002F0658" w:rsidRDefault="002F0658" w:rsidP="00C7298C">
      <w:pPr>
        <w:spacing w:after="0" w:line="500" w:lineRule="exact"/>
        <w:ind w:firstLineChars="200" w:firstLine="562"/>
        <w:jc w:val="left"/>
        <w:rPr>
          <w:rFonts w:ascii="仿宋" w:eastAsia="仿宋" w:hAnsi="仿宋"/>
          <w:b/>
          <w:color w:val="0D0D0D" w:themeColor="text1" w:themeTint="F2"/>
          <w:sz w:val="28"/>
          <w:szCs w:val="28"/>
        </w:rPr>
      </w:pPr>
      <w:r>
        <w:rPr>
          <w:rFonts w:ascii="仿宋" w:eastAsia="仿宋" w:hAnsi="仿宋" w:hint="eastAsia"/>
          <w:b/>
          <w:color w:val="0D0D0D" w:themeColor="text1" w:themeTint="F2"/>
          <w:sz w:val="28"/>
          <w:szCs w:val="28"/>
        </w:rPr>
        <w:t>四、确定成交参与人标准及原则：</w:t>
      </w:r>
    </w:p>
    <w:p w14:paraId="01D3EC43" w14:textId="48829649" w:rsidR="002F0658" w:rsidRPr="00C7298C" w:rsidRDefault="00C7298C" w:rsidP="00C7298C">
      <w:pPr>
        <w:spacing w:after="0" w:line="500" w:lineRule="exact"/>
        <w:ind w:firstLineChars="200" w:firstLine="560"/>
        <w:jc w:val="left"/>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1</w:t>
      </w:r>
      <w:r>
        <w:rPr>
          <w:rFonts w:ascii="仿宋" w:eastAsia="仿宋" w:hAnsi="仿宋"/>
          <w:color w:val="0D0D0D" w:themeColor="text1" w:themeTint="F2"/>
          <w:sz w:val="28"/>
          <w:szCs w:val="28"/>
        </w:rPr>
        <w:t>.</w:t>
      </w:r>
      <w:r w:rsidR="002F0658" w:rsidRPr="00C7298C">
        <w:rPr>
          <w:rFonts w:ascii="仿宋" w:eastAsia="仿宋" w:hAnsi="仿宋" w:hint="eastAsia"/>
          <w:color w:val="0D0D0D" w:themeColor="text1" w:themeTint="F2"/>
          <w:sz w:val="28"/>
          <w:szCs w:val="28"/>
        </w:rPr>
        <w:t>本项目为自有资金而非财政性资金采购，采购人按企业内部规定的标准进行评定。</w:t>
      </w:r>
    </w:p>
    <w:p w14:paraId="3A1B7120" w14:textId="3E7366E7" w:rsidR="002F0658" w:rsidRPr="00C7298C" w:rsidRDefault="00C7298C" w:rsidP="00C7298C">
      <w:pPr>
        <w:spacing w:after="0" w:line="500" w:lineRule="exact"/>
        <w:ind w:firstLineChars="200" w:firstLine="560"/>
        <w:jc w:val="left"/>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2</w:t>
      </w:r>
      <w:r>
        <w:rPr>
          <w:rFonts w:ascii="仿宋" w:eastAsia="仿宋" w:hAnsi="仿宋"/>
          <w:color w:val="0D0D0D" w:themeColor="text1" w:themeTint="F2"/>
          <w:sz w:val="28"/>
          <w:szCs w:val="28"/>
        </w:rPr>
        <w:t>.</w:t>
      </w:r>
      <w:r w:rsidR="002F0658" w:rsidRPr="00C7298C">
        <w:rPr>
          <w:rFonts w:ascii="仿宋" w:eastAsia="仿宋" w:hAnsi="仿宋" w:hint="eastAsia"/>
          <w:color w:val="0D0D0D" w:themeColor="text1" w:themeTint="F2"/>
          <w:sz w:val="28"/>
          <w:szCs w:val="28"/>
        </w:rPr>
        <w:t>参与人所投物品符合需求、质量和服务等的要求,经过磋商所报价格为合理价格的参与人为成交参与人。</w:t>
      </w:r>
    </w:p>
    <w:p w14:paraId="49CFA79A" w14:textId="0AAFCC67" w:rsidR="002F0658" w:rsidRDefault="00C7298C" w:rsidP="00C7298C">
      <w:pPr>
        <w:spacing w:after="0" w:line="500" w:lineRule="exact"/>
        <w:ind w:firstLineChars="200" w:firstLine="560"/>
        <w:jc w:val="left"/>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3</w:t>
      </w:r>
      <w:r>
        <w:rPr>
          <w:rFonts w:ascii="仿宋" w:eastAsia="仿宋" w:hAnsi="仿宋"/>
          <w:color w:val="0D0D0D" w:themeColor="text1" w:themeTint="F2"/>
          <w:sz w:val="28"/>
          <w:szCs w:val="28"/>
        </w:rPr>
        <w:t>.</w:t>
      </w:r>
      <w:r w:rsidR="002F0658" w:rsidRPr="00C7298C">
        <w:rPr>
          <w:rFonts w:ascii="仿宋" w:eastAsia="仿宋" w:hAnsi="仿宋" w:hint="eastAsia"/>
          <w:color w:val="0D0D0D" w:themeColor="text1" w:themeTint="F2"/>
          <w:sz w:val="28"/>
          <w:szCs w:val="28"/>
        </w:rPr>
        <w:t>最低报价不作为成交的保证。</w:t>
      </w:r>
    </w:p>
    <w:p w14:paraId="15413B86" w14:textId="02954EB0" w:rsidR="00C7298C" w:rsidRDefault="00C7298C" w:rsidP="00C7298C">
      <w:pPr>
        <w:spacing w:after="0" w:line="500" w:lineRule="exact"/>
        <w:ind w:firstLineChars="200" w:firstLine="560"/>
        <w:jc w:val="left"/>
        <w:rPr>
          <w:rFonts w:ascii="仿宋" w:eastAsia="仿宋" w:hAnsi="仿宋"/>
          <w:color w:val="0D0D0D" w:themeColor="text1" w:themeTint="F2"/>
          <w:sz w:val="28"/>
          <w:szCs w:val="28"/>
        </w:rPr>
      </w:pPr>
    </w:p>
    <w:p w14:paraId="34F86299" w14:textId="4E7D7D04" w:rsidR="00C7298C" w:rsidRDefault="00C7298C" w:rsidP="00C7298C">
      <w:pPr>
        <w:spacing w:after="0" w:line="500" w:lineRule="exact"/>
        <w:ind w:firstLineChars="2200" w:firstLine="6160"/>
        <w:jc w:val="left"/>
        <w:rPr>
          <w:rFonts w:ascii="仿宋" w:eastAsia="仿宋" w:hAnsi="仿宋"/>
          <w:color w:val="0D0D0D" w:themeColor="text1" w:themeTint="F2"/>
          <w:sz w:val="28"/>
          <w:szCs w:val="28"/>
        </w:rPr>
      </w:pPr>
      <w:r>
        <w:rPr>
          <w:rFonts w:ascii="仿宋" w:eastAsia="仿宋" w:hAnsi="仿宋" w:hint="eastAsia"/>
          <w:color w:val="0D0D0D" w:themeColor="text1" w:themeTint="F2"/>
          <w:sz w:val="28"/>
          <w:szCs w:val="28"/>
        </w:rPr>
        <w:t>重庆外语外事学院</w:t>
      </w:r>
    </w:p>
    <w:p w14:paraId="3F31E835" w14:textId="1C3FAD8F" w:rsidR="00C7298C" w:rsidRPr="00C7298C" w:rsidRDefault="00C7298C" w:rsidP="00C7298C">
      <w:pPr>
        <w:spacing w:after="0" w:line="500" w:lineRule="exact"/>
        <w:ind w:firstLineChars="2200" w:firstLine="6160"/>
        <w:jc w:val="left"/>
        <w:rPr>
          <w:rFonts w:ascii="仿宋" w:eastAsia="仿宋" w:hAnsi="仿宋"/>
          <w:color w:val="0D0D0D" w:themeColor="text1" w:themeTint="F2"/>
          <w:sz w:val="28"/>
          <w:szCs w:val="28"/>
        </w:rPr>
      </w:pPr>
      <w:r>
        <w:rPr>
          <w:rFonts w:ascii="仿宋" w:eastAsia="仿宋" w:hAnsi="仿宋"/>
          <w:color w:val="0D0D0D" w:themeColor="text1" w:themeTint="F2"/>
          <w:sz w:val="28"/>
          <w:szCs w:val="28"/>
        </w:rPr>
        <w:t>2022年</w:t>
      </w:r>
      <w:r>
        <w:rPr>
          <w:rFonts w:ascii="仿宋" w:eastAsia="仿宋" w:hAnsi="仿宋" w:hint="eastAsia"/>
          <w:color w:val="0D0D0D" w:themeColor="text1" w:themeTint="F2"/>
          <w:sz w:val="28"/>
          <w:szCs w:val="28"/>
        </w:rPr>
        <w:t>0</w:t>
      </w:r>
      <w:r>
        <w:rPr>
          <w:rFonts w:ascii="仿宋" w:eastAsia="仿宋" w:hAnsi="仿宋"/>
          <w:color w:val="0D0D0D" w:themeColor="text1" w:themeTint="F2"/>
          <w:sz w:val="28"/>
          <w:szCs w:val="28"/>
        </w:rPr>
        <w:t>6月</w:t>
      </w:r>
      <w:r w:rsidR="00AE5A66">
        <w:rPr>
          <w:rFonts w:ascii="仿宋" w:eastAsia="仿宋" w:hAnsi="仿宋"/>
          <w:color w:val="0D0D0D" w:themeColor="text1" w:themeTint="F2"/>
          <w:sz w:val="28"/>
          <w:szCs w:val="28"/>
        </w:rPr>
        <w:t>22</w:t>
      </w:r>
      <w:r>
        <w:rPr>
          <w:rFonts w:ascii="仿宋" w:eastAsia="仿宋" w:hAnsi="仿宋" w:hint="eastAsia"/>
          <w:color w:val="0D0D0D" w:themeColor="text1" w:themeTint="F2"/>
          <w:sz w:val="28"/>
          <w:szCs w:val="28"/>
        </w:rPr>
        <w:t>日</w:t>
      </w:r>
    </w:p>
    <w:p w14:paraId="3E5D9AA8" w14:textId="77777777" w:rsidR="002F0658" w:rsidRDefault="002F0658" w:rsidP="002F0658">
      <w:pPr>
        <w:pStyle w:val="aff"/>
        <w:spacing w:after="0" w:line="500" w:lineRule="exact"/>
        <w:ind w:left="851" w:firstLineChars="0" w:firstLine="0"/>
        <w:jc w:val="left"/>
        <w:rPr>
          <w:rFonts w:ascii="仿宋" w:eastAsia="仿宋" w:hAnsi="仿宋"/>
          <w:color w:val="0D0D0D" w:themeColor="text1" w:themeTint="F2"/>
          <w:sz w:val="28"/>
          <w:szCs w:val="28"/>
        </w:rPr>
      </w:pPr>
    </w:p>
    <w:p w14:paraId="49DFD229" w14:textId="77777777" w:rsidR="002F0658" w:rsidRDefault="002F0658">
      <w:pPr>
        <w:widowControl w:val="0"/>
        <w:spacing w:after="0" w:line="500" w:lineRule="exact"/>
        <w:ind w:firstLineChars="200" w:firstLine="560"/>
        <w:jc w:val="left"/>
        <w:rPr>
          <w:rFonts w:ascii="仿宋" w:eastAsia="仿宋" w:hAnsi="仿宋"/>
          <w:color w:val="000000" w:themeColor="text1"/>
          <w:sz w:val="28"/>
          <w:szCs w:val="28"/>
        </w:rPr>
        <w:sectPr w:rsidR="002F0658">
          <w:headerReference w:type="first" r:id="rId12"/>
          <w:pgSz w:w="11906" w:h="16838"/>
          <w:pgMar w:top="1440" w:right="1416" w:bottom="1440" w:left="1134" w:header="283" w:footer="227" w:gutter="0"/>
          <w:cols w:space="425"/>
          <w:titlePg/>
          <w:docGrid w:type="lines" w:linePitch="312"/>
        </w:sectPr>
      </w:pPr>
    </w:p>
    <w:p w14:paraId="7FAD489C" w14:textId="77777777" w:rsidR="00FD17CD" w:rsidRDefault="00921342">
      <w:pPr>
        <w:pStyle w:val="Default"/>
        <w:spacing w:line="360" w:lineRule="auto"/>
        <w:jc w:val="center"/>
        <w:outlineLvl w:val="0"/>
        <w:rPr>
          <w:rFonts w:ascii="仿宋" w:eastAsia="仿宋" w:hAnsi="仿宋"/>
          <w:b/>
          <w:color w:val="000000" w:themeColor="text1"/>
          <w:sz w:val="44"/>
          <w:szCs w:val="44"/>
        </w:rPr>
      </w:pPr>
      <w:bookmarkStart w:id="8" w:name="_Hlk61444720"/>
      <w:r>
        <w:rPr>
          <w:rFonts w:ascii="仿宋" w:eastAsia="仿宋" w:hAnsi="仿宋" w:hint="eastAsia"/>
          <w:b/>
          <w:color w:val="000000" w:themeColor="text1"/>
          <w:sz w:val="44"/>
          <w:szCs w:val="44"/>
        </w:rPr>
        <w:lastRenderedPageBreak/>
        <w:t>二、公开询价</w:t>
      </w:r>
      <w:bookmarkEnd w:id="5"/>
      <w:r>
        <w:rPr>
          <w:rFonts w:ascii="仿宋" w:eastAsia="仿宋" w:hAnsi="仿宋" w:hint="eastAsia"/>
          <w:b/>
          <w:color w:val="000000" w:themeColor="text1"/>
          <w:sz w:val="44"/>
          <w:szCs w:val="44"/>
        </w:rPr>
        <w:t>项目介绍</w:t>
      </w:r>
    </w:p>
    <w:p w14:paraId="35C772B2" w14:textId="1649E685" w:rsidR="00FD17CD" w:rsidRDefault="00921342" w:rsidP="00C7298C">
      <w:pPr>
        <w:spacing w:after="0" w:line="500" w:lineRule="exact"/>
        <w:ind w:left="1968" w:hangingChars="700" w:hanging="1968"/>
        <w:rPr>
          <w:rFonts w:ascii="仿宋" w:eastAsia="仿宋" w:hAnsi="仿宋"/>
          <w:bCs/>
          <w:sz w:val="28"/>
          <w:szCs w:val="28"/>
        </w:rPr>
      </w:pPr>
      <w:bookmarkStart w:id="9" w:name="_Hlk46845989"/>
      <w:bookmarkEnd w:id="8"/>
      <w:r>
        <w:rPr>
          <w:rFonts w:ascii="仿宋" w:eastAsia="仿宋" w:hAnsi="仿宋" w:hint="eastAsia"/>
          <w:b/>
          <w:sz w:val="28"/>
          <w:szCs w:val="28"/>
        </w:rPr>
        <w:t>一、项目名称：</w:t>
      </w:r>
      <w:bookmarkStart w:id="10" w:name="_Hlk67752095"/>
      <w:r w:rsidR="002F0658">
        <w:rPr>
          <w:rFonts w:ascii="仿宋" w:eastAsia="仿宋" w:hAnsi="仿宋" w:hint="eastAsia"/>
          <w:bCs/>
          <w:sz w:val="28"/>
          <w:szCs w:val="28"/>
        </w:rPr>
        <w:t>2022</w:t>
      </w:r>
      <w:r w:rsidR="00683771" w:rsidRPr="00683771">
        <w:rPr>
          <w:rFonts w:ascii="仿宋" w:eastAsia="仿宋" w:hAnsi="仿宋" w:hint="eastAsia"/>
          <w:bCs/>
          <w:sz w:val="28"/>
          <w:szCs w:val="28"/>
        </w:rPr>
        <w:t>年</w:t>
      </w:r>
      <w:r w:rsidR="0029673C">
        <w:rPr>
          <w:rFonts w:ascii="仿宋" w:eastAsia="仿宋" w:hAnsi="仿宋" w:hint="eastAsia"/>
          <w:bCs/>
          <w:sz w:val="28"/>
          <w:szCs w:val="28"/>
        </w:rPr>
        <w:t>图书馆</w:t>
      </w:r>
      <w:r w:rsidR="00683771" w:rsidRPr="00683771">
        <w:rPr>
          <w:rFonts w:ascii="仿宋" w:eastAsia="仿宋" w:hAnsi="仿宋" w:hint="eastAsia"/>
          <w:bCs/>
          <w:sz w:val="28"/>
          <w:szCs w:val="28"/>
        </w:rPr>
        <w:t>图书</w:t>
      </w:r>
      <w:r w:rsidR="000108B3">
        <w:rPr>
          <w:rFonts w:ascii="仿宋" w:eastAsia="仿宋" w:hAnsi="仿宋" w:hint="eastAsia"/>
          <w:bCs/>
          <w:sz w:val="28"/>
          <w:szCs w:val="28"/>
        </w:rPr>
        <w:t>补充</w:t>
      </w:r>
      <w:r w:rsidR="00683771" w:rsidRPr="00683771">
        <w:rPr>
          <w:rFonts w:ascii="仿宋" w:eastAsia="仿宋" w:hAnsi="仿宋" w:hint="eastAsia"/>
          <w:bCs/>
          <w:sz w:val="28"/>
          <w:szCs w:val="28"/>
        </w:rPr>
        <w:t>采购项目</w:t>
      </w:r>
      <w:bookmarkEnd w:id="10"/>
    </w:p>
    <w:p w14:paraId="3F87F167" w14:textId="03D41809" w:rsidR="00FD17CD" w:rsidRDefault="00921342" w:rsidP="00C7298C">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Pr>
          <w:rFonts w:ascii="仿宋" w:eastAsia="仿宋" w:hAnsi="仿宋" w:hint="eastAsia"/>
          <w:color w:val="000000" w:themeColor="text1"/>
          <w:sz w:val="28"/>
          <w:szCs w:val="28"/>
        </w:rPr>
        <w:t>重庆市</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w:t>
      </w:r>
      <w:r w:rsidR="00683771">
        <w:rPr>
          <w:rFonts w:ascii="仿宋" w:eastAsia="仿宋" w:hAnsi="仿宋" w:hint="eastAsia"/>
          <w:color w:val="000000" w:themeColor="text1"/>
          <w:sz w:val="28"/>
          <w:szCs w:val="28"/>
        </w:rPr>
        <w:t>重庆外语外事学院</w:t>
      </w:r>
      <w:r>
        <w:rPr>
          <w:rFonts w:ascii="仿宋" w:eastAsia="仿宋" w:hAnsi="仿宋" w:hint="eastAsia"/>
          <w:color w:val="000000" w:themeColor="text1"/>
          <w:sz w:val="28"/>
          <w:szCs w:val="28"/>
        </w:rPr>
        <w:t>渝北校区</w:t>
      </w:r>
      <w:r w:rsidR="00302583">
        <w:rPr>
          <w:rFonts w:ascii="仿宋" w:eastAsia="仿宋" w:hAnsi="仿宋" w:hint="eastAsia"/>
          <w:color w:val="000000" w:themeColor="text1"/>
          <w:sz w:val="28"/>
          <w:szCs w:val="28"/>
        </w:rPr>
        <w:t>图书馆二楼</w:t>
      </w:r>
    </w:p>
    <w:p w14:paraId="5D44D4FB" w14:textId="77777777" w:rsidR="00FD17CD" w:rsidRDefault="00921342" w:rsidP="00C7298C">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34AB95D9" w14:textId="15E3567A" w:rsidR="00FD17CD" w:rsidRDefault="002F0658" w:rsidP="00C7298C">
      <w:pPr>
        <w:spacing w:after="0" w:line="500" w:lineRule="exact"/>
        <w:ind w:firstLineChars="200" w:firstLine="560"/>
        <w:rPr>
          <w:rFonts w:ascii="仿宋" w:eastAsia="仿宋" w:hAnsi="仿宋"/>
          <w:sz w:val="28"/>
          <w:szCs w:val="28"/>
        </w:rPr>
      </w:pPr>
      <w:r>
        <w:rPr>
          <w:rFonts w:ascii="仿宋" w:eastAsia="仿宋" w:hAnsi="仿宋" w:hint="eastAsia"/>
          <w:sz w:val="28"/>
          <w:szCs w:val="28"/>
        </w:rPr>
        <w:t>学校</w:t>
      </w:r>
      <w:r w:rsidR="00921342">
        <w:rPr>
          <w:rFonts w:ascii="仿宋" w:eastAsia="仿宋" w:hAnsi="仿宋" w:hint="eastAsia"/>
          <w:sz w:val="28"/>
          <w:szCs w:val="28"/>
        </w:rPr>
        <w:t>对</w:t>
      </w:r>
      <w:r>
        <w:rPr>
          <w:rFonts w:ascii="仿宋" w:eastAsia="仿宋" w:hAnsi="仿宋" w:hint="eastAsia"/>
          <w:bCs/>
          <w:sz w:val="28"/>
          <w:szCs w:val="28"/>
        </w:rPr>
        <w:t>2022</w:t>
      </w:r>
      <w:r w:rsidR="00683771" w:rsidRPr="00683771">
        <w:rPr>
          <w:rFonts w:ascii="仿宋" w:eastAsia="仿宋" w:hAnsi="仿宋" w:hint="eastAsia"/>
          <w:bCs/>
          <w:sz w:val="28"/>
          <w:szCs w:val="28"/>
        </w:rPr>
        <w:t>年图书</w:t>
      </w:r>
      <w:r w:rsidR="000108B3">
        <w:rPr>
          <w:rFonts w:ascii="仿宋" w:eastAsia="仿宋" w:hAnsi="仿宋" w:hint="eastAsia"/>
          <w:bCs/>
          <w:sz w:val="28"/>
          <w:szCs w:val="28"/>
        </w:rPr>
        <w:t>补充</w:t>
      </w:r>
      <w:r w:rsidR="00683771" w:rsidRPr="00683771">
        <w:rPr>
          <w:rFonts w:ascii="仿宋" w:eastAsia="仿宋" w:hAnsi="仿宋" w:hint="eastAsia"/>
          <w:bCs/>
          <w:sz w:val="28"/>
          <w:szCs w:val="28"/>
        </w:rPr>
        <w:t>采购项目</w:t>
      </w:r>
      <w:r w:rsidR="00921342">
        <w:rPr>
          <w:rFonts w:ascii="仿宋" w:eastAsia="仿宋" w:hAnsi="仿宋" w:hint="eastAsia"/>
          <w:sz w:val="28"/>
          <w:szCs w:val="28"/>
        </w:rPr>
        <w:t>实施公开询价，欢迎符合要求的参与单位参与。</w:t>
      </w:r>
    </w:p>
    <w:p w14:paraId="35A0788E" w14:textId="77777777" w:rsidR="00FD17CD" w:rsidRDefault="00921342" w:rsidP="00C7298C">
      <w:pPr>
        <w:spacing w:after="0" w:line="500" w:lineRule="exact"/>
        <w:ind w:firstLineChars="200" w:firstLine="560"/>
        <w:rPr>
          <w:rFonts w:ascii="仿宋" w:eastAsia="仿宋" w:hAnsi="仿宋"/>
          <w:b/>
          <w:sz w:val="28"/>
          <w:szCs w:val="28"/>
        </w:rPr>
      </w:pPr>
      <w:r>
        <w:rPr>
          <w:rFonts w:ascii="仿宋" w:eastAsia="仿宋" w:hAnsi="仿宋" w:hint="eastAsia"/>
          <w:sz w:val="28"/>
          <w:szCs w:val="28"/>
        </w:rPr>
        <w:t>1．货物名称、数量、要求详见《公开询价货物一览表》。</w:t>
      </w:r>
      <w:r>
        <w:rPr>
          <w:rFonts w:ascii="仿宋" w:eastAsia="仿宋" w:hAnsi="仿宋" w:hint="eastAsia"/>
          <w:b/>
          <w:sz w:val="28"/>
          <w:szCs w:val="28"/>
        </w:rPr>
        <w:t xml:space="preserve"> </w:t>
      </w:r>
    </w:p>
    <w:p w14:paraId="683DA771" w14:textId="78A9EFC1" w:rsidR="00FD17CD" w:rsidRDefault="00921342" w:rsidP="00C7298C">
      <w:pPr>
        <w:spacing w:after="0" w:line="500" w:lineRule="exact"/>
        <w:ind w:firstLineChars="200" w:firstLine="560"/>
        <w:rPr>
          <w:rFonts w:ascii="仿宋" w:eastAsia="仿宋" w:hAnsi="仿宋"/>
          <w:sz w:val="28"/>
          <w:szCs w:val="28"/>
        </w:rPr>
      </w:pPr>
      <w:r>
        <w:rPr>
          <w:rFonts w:ascii="仿宋" w:eastAsia="仿宋" w:hAnsi="仿宋" w:hint="eastAsia"/>
          <w:sz w:val="28"/>
          <w:szCs w:val="28"/>
        </w:rPr>
        <w:t>2．参与人对本次公开询价提供的货物必须为全新的</w:t>
      </w:r>
      <w:r w:rsidR="00B257A0">
        <w:rPr>
          <w:rFonts w:ascii="仿宋" w:eastAsia="仿宋" w:hAnsi="仿宋" w:hint="eastAsia"/>
          <w:sz w:val="28"/>
          <w:szCs w:val="28"/>
        </w:rPr>
        <w:t>正版图书</w:t>
      </w:r>
      <w:r>
        <w:rPr>
          <w:rFonts w:ascii="仿宋" w:eastAsia="仿宋" w:hAnsi="仿宋" w:hint="eastAsia"/>
          <w:sz w:val="28"/>
          <w:szCs w:val="28"/>
        </w:rPr>
        <w:t>。</w:t>
      </w:r>
    </w:p>
    <w:p w14:paraId="204D7B4F" w14:textId="77777777" w:rsidR="00FD17CD" w:rsidRDefault="00921342" w:rsidP="00C7298C">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578056B2" w14:textId="77777777" w:rsidR="00FD17CD" w:rsidRDefault="00921342" w:rsidP="00C7298C">
      <w:pPr>
        <w:spacing w:after="0" w:line="50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14:paraId="718AD210" w14:textId="77777777" w:rsidR="00FD17CD" w:rsidRDefault="00921342" w:rsidP="00C7298C">
      <w:pPr>
        <w:spacing w:after="0" w:line="50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w:t>
      </w:r>
      <w:proofErr w:type="gramStart"/>
      <w:r>
        <w:rPr>
          <w:rFonts w:ascii="仿宋" w:eastAsia="仿宋" w:hAnsi="仿宋" w:hint="eastAsia"/>
          <w:sz w:val="28"/>
          <w:szCs w:val="28"/>
        </w:rPr>
        <w:t>由成交</w:t>
      </w:r>
      <w:proofErr w:type="gramEnd"/>
      <w:r>
        <w:rPr>
          <w:rFonts w:ascii="仿宋" w:eastAsia="仿宋" w:hAnsi="仿宋" w:hint="eastAsia"/>
          <w:sz w:val="28"/>
          <w:szCs w:val="28"/>
        </w:rPr>
        <w:t>参与人承担。</w:t>
      </w:r>
    </w:p>
    <w:p w14:paraId="75A9A320" w14:textId="77777777" w:rsidR="00FD17CD" w:rsidRDefault="00921342" w:rsidP="00C7298C">
      <w:pPr>
        <w:spacing w:after="0" w:line="50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14:paraId="07E3F173" w14:textId="77777777" w:rsidR="00FD17CD" w:rsidRDefault="00921342" w:rsidP="00C7298C">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4EB26EC4"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（一）资格性审查：按参与人资格标准的各项要求逐项审查。</w:t>
      </w:r>
    </w:p>
    <w:p w14:paraId="2E503291"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注：资格性审查有其中一项不符合者不进入下一程序。</w:t>
      </w:r>
    </w:p>
    <w:p w14:paraId="55B0A497"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（二）符合性审查</w:t>
      </w:r>
    </w:p>
    <w:p w14:paraId="74A70C5E"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1、技术要求：有任何超过三项不符合《公开询价货物一览表》附件中的技术要求的不进入下一程序。</w:t>
      </w:r>
    </w:p>
    <w:p w14:paraId="47927858"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2、服务要求：参与人必须逐项承诺</w:t>
      </w:r>
    </w:p>
    <w:p w14:paraId="591FAE18" w14:textId="3E1511CF"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（1）交货时间：</w:t>
      </w:r>
      <w:r w:rsidR="002F0658">
        <w:rPr>
          <w:rFonts w:ascii="仿宋" w:eastAsia="仿宋" w:hAnsi="仿宋" w:hint="eastAsia"/>
          <w:bCs/>
          <w:color w:val="000000" w:themeColor="text1"/>
          <w:sz w:val="28"/>
          <w:szCs w:val="28"/>
        </w:rPr>
        <w:t>2022</w:t>
      </w:r>
      <w:r>
        <w:rPr>
          <w:rFonts w:ascii="仿宋" w:eastAsia="仿宋" w:hAnsi="仿宋" w:hint="eastAsia"/>
          <w:bCs/>
          <w:color w:val="000000" w:themeColor="text1"/>
          <w:sz w:val="28"/>
          <w:szCs w:val="28"/>
        </w:rPr>
        <w:t>年</w:t>
      </w:r>
      <w:r w:rsidR="00C7298C">
        <w:rPr>
          <w:rFonts w:ascii="仿宋" w:eastAsia="仿宋" w:hAnsi="仿宋"/>
          <w:bCs/>
          <w:color w:val="000000" w:themeColor="text1"/>
          <w:sz w:val="28"/>
          <w:szCs w:val="28"/>
        </w:rPr>
        <w:t>08</w:t>
      </w:r>
      <w:r>
        <w:rPr>
          <w:rFonts w:ascii="仿宋" w:eastAsia="仿宋" w:hAnsi="仿宋" w:hint="eastAsia"/>
          <w:bCs/>
          <w:color w:val="000000" w:themeColor="text1"/>
          <w:sz w:val="28"/>
          <w:szCs w:val="28"/>
        </w:rPr>
        <w:t>月</w:t>
      </w:r>
      <w:r w:rsidR="00C7298C">
        <w:rPr>
          <w:rFonts w:ascii="仿宋" w:eastAsia="仿宋" w:hAnsi="仿宋"/>
          <w:bCs/>
          <w:color w:val="000000" w:themeColor="text1"/>
          <w:sz w:val="28"/>
          <w:szCs w:val="28"/>
        </w:rPr>
        <w:t>20</w:t>
      </w:r>
      <w:r>
        <w:rPr>
          <w:rFonts w:ascii="仿宋" w:eastAsia="仿宋" w:hAnsi="仿宋" w:hint="eastAsia"/>
          <w:bCs/>
          <w:color w:val="000000" w:themeColor="text1"/>
          <w:sz w:val="28"/>
          <w:szCs w:val="28"/>
        </w:rPr>
        <w:t>日前。</w:t>
      </w:r>
    </w:p>
    <w:p w14:paraId="2F66BEAA" w14:textId="2F73BF20"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（2）交货地点：</w:t>
      </w:r>
      <w:proofErr w:type="gramStart"/>
      <w:r>
        <w:rPr>
          <w:rFonts w:ascii="仿宋" w:eastAsia="仿宋" w:hAnsi="仿宋" w:hint="eastAsia"/>
          <w:bCs/>
          <w:color w:val="000000" w:themeColor="text1"/>
          <w:sz w:val="28"/>
          <w:szCs w:val="28"/>
        </w:rPr>
        <w:t>渝北校</w:t>
      </w:r>
      <w:r w:rsidR="00302583">
        <w:rPr>
          <w:rFonts w:ascii="仿宋" w:eastAsia="仿宋" w:hAnsi="仿宋" w:hint="eastAsia"/>
          <w:bCs/>
          <w:color w:val="000000" w:themeColor="text1"/>
          <w:sz w:val="28"/>
          <w:szCs w:val="28"/>
        </w:rPr>
        <w:t>图书馆</w:t>
      </w:r>
      <w:proofErr w:type="gramEnd"/>
      <w:r w:rsidR="00302583">
        <w:rPr>
          <w:rFonts w:ascii="仿宋" w:eastAsia="仿宋" w:hAnsi="仿宋" w:hint="eastAsia"/>
          <w:bCs/>
          <w:color w:val="000000" w:themeColor="text1"/>
          <w:sz w:val="28"/>
          <w:szCs w:val="28"/>
        </w:rPr>
        <w:t>二楼</w:t>
      </w:r>
    </w:p>
    <w:p w14:paraId="13AD4179"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（3）到货率：根据交货时间到货率达到100%</w:t>
      </w:r>
    </w:p>
    <w:p w14:paraId="78B57DE5" w14:textId="0677F91C"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（4）付款方式：验收合格付95%，一年须保期满无重大质量问题付5%。</w:t>
      </w:r>
    </w:p>
    <w:p w14:paraId="65ABAA35"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（5）验收承诺：详见第四条技术服务要求。</w:t>
      </w:r>
    </w:p>
    <w:p w14:paraId="05ADA260"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（6）售后服务承诺：详见第六条售后服务要求。</w:t>
      </w:r>
    </w:p>
    <w:p w14:paraId="713AFEA9" w14:textId="77777777" w:rsidR="00FD17CD" w:rsidRDefault="00921342" w:rsidP="00C7298C">
      <w:pPr>
        <w:spacing w:after="0" w:line="500" w:lineRule="exact"/>
        <w:ind w:firstLineChars="200" w:firstLine="560"/>
        <w:rPr>
          <w:rFonts w:ascii="仿宋" w:eastAsia="仿宋" w:hAnsi="仿宋"/>
          <w:bCs/>
          <w:color w:val="000000" w:themeColor="text1"/>
          <w:sz w:val="28"/>
          <w:szCs w:val="28"/>
        </w:rPr>
      </w:pPr>
      <w:proofErr w:type="gramStart"/>
      <w:r>
        <w:rPr>
          <w:rFonts w:ascii="仿宋" w:eastAsia="仿宋" w:hAnsi="仿宋" w:hint="eastAsia"/>
          <w:bCs/>
          <w:color w:val="000000" w:themeColor="text1"/>
          <w:sz w:val="28"/>
          <w:szCs w:val="28"/>
        </w:rPr>
        <w:t>本公开</w:t>
      </w:r>
      <w:proofErr w:type="gramEnd"/>
      <w:r>
        <w:rPr>
          <w:rFonts w:ascii="仿宋" w:eastAsia="仿宋" w:hAnsi="仿宋" w:hint="eastAsia"/>
          <w:bCs/>
          <w:color w:val="000000" w:themeColor="text1"/>
          <w:sz w:val="28"/>
          <w:szCs w:val="28"/>
        </w:rPr>
        <w:t>询价采购的评审方法采用综合评估法确定成交参与人。</w:t>
      </w:r>
    </w:p>
    <w:p w14:paraId="7F4885AA" w14:textId="77777777" w:rsidR="00FD17CD" w:rsidRDefault="00921342" w:rsidP="00C7298C">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六、售后服务要求</w:t>
      </w:r>
    </w:p>
    <w:p w14:paraId="1C3CB6BB" w14:textId="77777777" w:rsidR="00FD17CD" w:rsidRDefault="00921342" w:rsidP="00C7298C">
      <w:pPr>
        <w:spacing w:after="0" w:line="500" w:lineRule="exact"/>
        <w:ind w:firstLineChars="200" w:firstLine="560"/>
        <w:rPr>
          <w:rFonts w:ascii="仿宋" w:eastAsia="仿宋" w:hAnsi="仿宋"/>
          <w:sz w:val="28"/>
          <w:szCs w:val="28"/>
        </w:rPr>
      </w:pPr>
      <w:r>
        <w:rPr>
          <w:rFonts w:ascii="仿宋" w:eastAsia="仿宋" w:hAnsi="仿宋" w:hint="eastAsia"/>
          <w:sz w:val="28"/>
          <w:szCs w:val="28"/>
        </w:rPr>
        <w:t>项目整体质保期壹年，从验收合格之日起算。在保质期内，乙方应对非人为因素损坏的物品负责包换。</w:t>
      </w:r>
    </w:p>
    <w:p w14:paraId="603AF408" w14:textId="77777777" w:rsidR="00FD17CD" w:rsidRDefault="00921342" w:rsidP="00C7298C">
      <w:pPr>
        <w:spacing w:after="0" w:line="50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50B0B76A" w14:textId="77777777" w:rsidR="00FD17CD" w:rsidRDefault="00FD17CD">
      <w:pPr>
        <w:spacing w:after="0" w:line="400" w:lineRule="exact"/>
        <w:ind w:firstLineChars="200" w:firstLine="560"/>
        <w:rPr>
          <w:rFonts w:ascii="仿宋" w:eastAsia="仿宋" w:hAnsi="仿宋"/>
          <w:sz w:val="28"/>
          <w:szCs w:val="28"/>
        </w:rPr>
      </w:pPr>
    </w:p>
    <w:p w14:paraId="2679358D" w14:textId="77777777" w:rsidR="00FD17CD" w:rsidRDefault="00FD17CD">
      <w:pPr>
        <w:spacing w:after="0" w:line="400" w:lineRule="exact"/>
        <w:ind w:firstLineChars="200" w:firstLine="560"/>
        <w:rPr>
          <w:rFonts w:ascii="仿宋" w:eastAsia="仿宋" w:hAnsi="仿宋"/>
          <w:bCs/>
          <w:color w:val="000000" w:themeColor="text1"/>
          <w:sz w:val="28"/>
          <w:szCs w:val="28"/>
        </w:rPr>
      </w:pPr>
    </w:p>
    <w:bookmarkEnd w:id="9"/>
    <w:p w14:paraId="1308261C" w14:textId="77777777" w:rsidR="00FD17CD" w:rsidRDefault="00FD17CD">
      <w:pPr>
        <w:rPr>
          <w:rFonts w:ascii="仿宋" w:eastAsia="仿宋" w:hAnsi="仿宋"/>
          <w:b/>
          <w:color w:val="000000" w:themeColor="text1"/>
          <w:sz w:val="36"/>
          <w:szCs w:val="36"/>
        </w:rPr>
        <w:sectPr w:rsidR="00FD17CD">
          <w:pgSz w:w="11906" w:h="16838"/>
          <w:pgMar w:top="1440" w:right="1274" w:bottom="1440" w:left="1134" w:header="567" w:footer="227" w:gutter="0"/>
          <w:cols w:space="425"/>
          <w:titlePg/>
          <w:docGrid w:type="lines" w:linePitch="312"/>
        </w:sectPr>
      </w:pPr>
    </w:p>
    <w:p w14:paraId="3AAAC961" w14:textId="77777777" w:rsidR="00FD17CD" w:rsidRDefault="00921342">
      <w:pPr>
        <w:pStyle w:val="Default"/>
        <w:numPr>
          <w:ilvl w:val="0"/>
          <w:numId w:val="1"/>
        </w:numPr>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公开询价货物一览表</w:t>
      </w: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026"/>
        <w:gridCol w:w="1012"/>
        <w:gridCol w:w="2122"/>
        <w:gridCol w:w="1842"/>
        <w:gridCol w:w="1763"/>
        <w:gridCol w:w="1357"/>
        <w:gridCol w:w="1857"/>
        <w:gridCol w:w="2173"/>
      </w:tblGrid>
      <w:tr w:rsidR="0029673C" w:rsidRPr="002719B2" w14:paraId="1954DD02" w14:textId="77777777" w:rsidTr="0029673C">
        <w:trPr>
          <w:trHeight w:val="1055"/>
          <w:jc w:val="center"/>
        </w:trPr>
        <w:tc>
          <w:tcPr>
            <w:tcW w:w="992" w:type="dxa"/>
            <w:shd w:val="clear" w:color="auto" w:fill="auto"/>
            <w:vAlign w:val="center"/>
          </w:tcPr>
          <w:p w14:paraId="0A02EFCB" w14:textId="77777777" w:rsidR="0029673C" w:rsidRPr="002719B2" w:rsidRDefault="0029673C"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序号</w:t>
            </w:r>
          </w:p>
        </w:tc>
        <w:tc>
          <w:tcPr>
            <w:tcW w:w="2026" w:type="dxa"/>
            <w:shd w:val="clear" w:color="auto" w:fill="auto"/>
            <w:vAlign w:val="center"/>
          </w:tcPr>
          <w:p w14:paraId="2DB60062" w14:textId="77777777" w:rsidR="0029673C" w:rsidRPr="002719B2" w:rsidRDefault="0029673C"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产品名称</w:t>
            </w:r>
          </w:p>
        </w:tc>
        <w:tc>
          <w:tcPr>
            <w:tcW w:w="1012" w:type="dxa"/>
            <w:shd w:val="clear" w:color="auto" w:fill="auto"/>
            <w:vAlign w:val="center"/>
          </w:tcPr>
          <w:p w14:paraId="3A398DF0" w14:textId="77777777" w:rsidR="0029673C" w:rsidRPr="002719B2" w:rsidRDefault="0029673C"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单位</w:t>
            </w:r>
          </w:p>
        </w:tc>
        <w:tc>
          <w:tcPr>
            <w:tcW w:w="2122" w:type="dxa"/>
            <w:shd w:val="clear" w:color="auto" w:fill="auto"/>
            <w:vAlign w:val="center"/>
          </w:tcPr>
          <w:p w14:paraId="4D06FDF6" w14:textId="77777777" w:rsidR="0029673C" w:rsidRPr="002719B2" w:rsidRDefault="0029673C"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数量</w:t>
            </w:r>
          </w:p>
        </w:tc>
        <w:tc>
          <w:tcPr>
            <w:tcW w:w="1842" w:type="dxa"/>
            <w:shd w:val="clear" w:color="auto" w:fill="auto"/>
            <w:vAlign w:val="center"/>
          </w:tcPr>
          <w:p w14:paraId="6DF50580" w14:textId="77777777" w:rsidR="0029673C" w:rsidRDefault="0029673C"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承诺到书率</w:t>
            </w:r>
          </w:p>
          <w:p w14:paraId="2049B50A" w14:textId="1583B5CC" w:rsidR="0029673C" w:rsidRPr="002719B2" w:rsidRDefault="0029673C" w:rsidP="00397C67">
            <w:pPr>
              <w:spacing w:after="0" w:line="240" w:lineRule="auto"/>
              <w:jc w:val="center"/>
              <w:rPr>
                <w:rFonts w:ascii="宋体" w:hAnsi="宋体" w:cs="宋体"/>
                <w:b/>
                <w:bCs/>
                <w:color w:val="000000"/>
                <w:sz w:val="24"/>
              </w:rPr>
            </w:pPr>
            <w:r w:rsidRPr="002719B2">
              <w:rPr>
                <w:rFonts w:ascii="宋体" w:hAnsi="宋体" w:cs="宋体" w:hint="eastAsia"/>
                <w:color w:val="000000"/>
                <w:sz w:val="21"/>
                <w:szCs w:val="21"/>
              </w:rPr>
              <w:t>（注：</w:t>
            </w:r>
            <w:r>
              <w:rPr>
                <w:rFonts w:ascii="宋体" w:hAnsi="宋体" w:cs="宋体"/>
                <w:color w:val="000000"/>
                <w:sz w:val="21"/>
                <w:szCs w:val="21"/>
              </w:rPr>
              <w:t>90</w:t>
            </w:r>
            <w:r w:rsidRPr="002719B2">
              <w:rPr>
                <w:rFonts w:ascii="宋体" w:hAnsi="宋体" w:cs="宋体" w:hint="eastAsia"/>
                <w:color w:val="000000"/>
                <w:sz w:val="21"/>
                <w:szCs w:val="21"/>
              </w:rPr>
              <w:t>%以上）</w:t>
            </w:r>
          </w:p>
        </w:tc>
        <w:tc>
          <w:tcPr>
            <w:tcW w:w="1763" w:type="dxa"/>
            <w:vAlign w:val="center"/>
          </w:tcPr>
          <w:p w14:paraId="74A2F686" w14:textId="77777777" w:rsidR="0029673C" w:rsidRDefault="0029673C" w:rsidP="00AE5A66">
            <w:pPr>
              <w:spacing w:after="0" w:line="240" w:lineRule="auto"/>
              <w:jc w:val="center"/>
              <w:rPr>
                <w:rFonts w:ascii="宋体" w:hAnsi="宋体" w:cs="宋体"/>
                <w:b/>
                <w:bCs/>
                <w:color w:val="000000"/>
                <w:sz w:val="24"/>
              </w:rPr>
            </w:pPr>
            <w:r>
              <w:rPr>
                <w:rFonts w:ascii="宋体" w:hAnsi="宋体" w:cs="宋体" w:hint="eastAsia"/>
                <w:b/>
                <w:bCs/>
                <w:color w:val="000000"/>
                <w:sz w:val="24"/>
              </w:rPr>
              <w:t>承诺配书率</w:t>
            </w:r>
          </w:p>
          <w:p w14:paraId="4E3C2B8D" w14:textId="103E9F6C" w:rsidR="0029673C" w:rsidRPr="002719B2" w:rsidRDefault="0029673C" w:rsidP="00397C67">
            <w:pPr>
              <w:spacing w:after="0" w:line="240" w:lineRule="auto"/>
              <w:jc w:val="center"/>
              <w:rPr>
                <w:rFonts w:ascii="宋体" w:hAnsi="宋体" w:cs="宋体"/>
                <w:b/>
                <w:bCs/>
                <w:color w:val="000000"/>
                <w:sz w:val="24"/>
              </w:rPr>
            </w:pPr>
            <w:r w:rsidRPr="002719B2">
              <w:rPr>
                <w:rFonts w:ascii="宋体" w:hAnsi="宋体" w:cs="宋体" w:hint="eastAsia"/>
                <w:color w:val="000000"/>
                <w:sz w:val="21"/>
                <w:szCs w:val="21"/>
              </w:rPr>
              <w:t>（注：</w:t>
            </w:r>
            <w:r>
              <w:rPr>
                <w:rFonts w:ascii="宋体" w:hAnsi="宋体" w:cs="宋体" w:hint="eastAsia"/>
                <w:color w:val="000000"/>
                <w:sz w:val="21"/>
                <w:szCs w:val="21"/>
              </w:rPr>
              <w:t>85</w:t>
            </w:r>
            <w:r w:rsidRPr="002719B2">
              <w:rPr>
                <w:rFonts w:ascii="宋体" w:hAnsi="宋体" w:cs="宋体" w:hint="eastAsia"/>
                <w:color w:val="000000"/>
                <w:sz w:val="21"/>
                <w:szCs w:val="21"/>
              </w:rPr>
              <w:t>%以上）</w:t>
            </w:r>
          </w:p>
        </w:tc>
        <w:tc>
          <w:tcPr>
            <w:tcW w:w="1357" w:type="dxa"/>
            <w:shd w:val="clear" w:color="auto" w:fill="auto"/>
            <w:vAlign w:val="center"/>
          </w:tcPr>
          <w:p w14:paraId="46B2FEF9" w14:textId="4A984281" w:rsidR="0029673C" w:rsidRPr="002719B2" w:rsidRDefault="0029673C" w:rsidP="00397C67">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码洋价格</w:t>
            </w:r>
          </w:p>
        </w:tc>
        <w:tc>
          <w:tcPr>
            <w:tcW w:w="1857" w:type="dxa"/>
            <w:vAlign w:val="center"/>
          </w:tcPr>
          <w:p w14:paraId="4247EECC" w14:textId="77777777" w:rsidR="0029673C" w:rsidRDefault="0029673C" w:rsidP="00D626C8">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折扣率</w:t>
            </w:r>
          </w:p>
          <w:p w14:paraId="487D8024" w14:textId="45114319" w:rsidR="0029673C" w:rsidRPr="002719B2" w:rsidRDefault="0029673C" w:rsidP="00261C9A">
            <w:pPr>
              <w:spacing w:after="0" w:line="240" w:lineRule="auto"/>
              <w:ind w:leftChars="-77" w:left="-169" w:rightChars="-81" w:right="-178"/>
              <w:jc w:val="center"/>
              <w:rPr>
                <w:rFonts w:ascii="宋体" w:hAnsi="宋体" w:cs="宋体"/>
                <w:b/>
                <w:bCs/>
                <w:color w:val="000000"/>
                <w:sz w:val="24"/>
              </w:rPr>
            </w:pPr>
            <w:r>
              <w:rPr>
                <w:rFonts w:ascii="宋体" w:hAnsi="宋体" w:cs="宋体" w:hint="eastAsia"/>
                <w:b/>
                <w:bCs/>
                <w:color w:val="000000"/>
                <w:sz w:val="24"/>
              </w:rPr>
              <w:t>（综合折扣率）</w:t>
            </w:r>
          </w:p>
        </w:tc>
        <w:tc>
          <w:tcPr>
            <w:tcW w:w="2173" w:type="dxa"/>
            <w:shd w:val="clear" w:color="auto" w:fill="auto"/>
            <w:vAlign w:val="center"/>
          </w:tcPr>
          <w:p w14:paraId="5BEC7517" w14:textId="6D98E078" w:rsidR="0029673C" w:rsidRPr="002719B2" w:rsidRDefault="0029673C" w:rsidP="00D626C8">
            <w:pPr>
              <w:spacing w:after="0" w:line="240" w:lineRule="auto"/>
              <w:jc w:val="center"/>
              <w:rPr>
                <w:rFonts w:ascii="宋体" w:hAnsi="宋体" w:cs="宋体"/>
                <w:b/>
                <w:bCs/>
                <w:color w:val="000000"/>
                <w:sz w:val="24"/>
              </w:rPr>
            </w:pPr>
            <w:r>
              <w:rPr>
                <w:rFonts w:ascii="宋体" w:hAnsi="宋体" w:cs="宋体" w:hint="eastAsia"/>
                <w:b/>
                <w:bCs/>
                <w:color w:val="000000"/>
                <w:sz w:val="24"/>
              </w:rPr>
              <w:t>备注</w:t>
            </w:r>
          </w:p>
        </w:tc>
      </w:tr>
      <w:tr w:rsidR="0029673C" w:rsidRPr="002719B2" w14:paraId="16A8F9BB" w14:textId="77777777" w:rsidTr="0029673C">
        <w:trPr>
          <w:trHeight w:val="564"/>
          <w:jc w:val="center"/>
        </w:trPr>
        <w:tc>
          <w:tcPr>
            <w:tcW w:w="992" w:type="dxa"/>
            <w:shd w:val="clear" w:color="auto" w:fill="auto"/>
            <w:vAlign w:val="center"/>
          </w:tcPr>
          <w:p w14:paraId="4D2E9E46" w14:textId="77777777" w:rsidR="0029673C" w:rsidRPr="002719B2" w:rsidRDefault="0029673C" w:rsidP="00397C67">
            <w:pPr>
              <w:spacing w:after="0" w:line="240" w:lineRule="auto"/>
              <w:jc w:val="center"/>
              <w:rPr>
                <w:rFonts w:ascii="宋体" w:hAnsi="宋体" w:cs="宋体"/>
                <w:color w:val="000000"/>
                <w:sz w:val="24"/>
              </w:rPr>
            </w:pPr>
            <w:r w:rsidRPr="002719B2">
              <w:rPr>
                <w:rFonts w:ascii="宋体" w:hAnsi="宋体" w:cs="宋体" w:hint="eastAsia"/>
                <w:color w:val="000000"/>
                <w:sz w:val="24"/>
              </w:rPr>
              <w:t>1</w:t>
            </w:r>
          </w:p>
        </w:tc>
        <w:tc>
          <w:tcPr>
            <w:tcW w:w="2026" w:type="dxa"/>
            <w:shd w:val="clear" w:color="auto" w:fill="auto"/>
            <w:vAlign w:val="center"/>
          </w:tcPr>
          <w:p w14:paraId="107AB089" w14:textId="77777777" w:rsidR="0029673C" w:rsidRPr="002719B2" w:rsidRDefault="0029673C"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图书</w:t>
            </w:r>
          </w:p>
        </w:tc>
        <w:tc>
          <w:tcPr>
            <w:tcW w:w="1012" w:type="dxa"/>
            <w:shd w:val="clear" w:color="auto" w:fill="auto"/>
            <w:vAlign w:val="center"/>
          </w:tcPr>
          <w:p w14:paraId="4DD327B9" w14:textId="41C8EBD4" w:rsidR="0029673C" w:rsidRPr="002719B2" w:rsidRDefault="0029673C"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册</w:t>
            </w:r>
          </w:p>
        </w:tc>
        <w:tc>
          <w:tcPr>
            <w:tcW w:w="2122" w:type="dxa"/>
            <w:shd w:val="clear" w:color="auto" w:fill="auto"/>
            <w:vAlign w:val="center"/>
          </w:tcPr>
          <w:p w14:paraId="38A7C7A3" w14:textId="3BA78BD5" w:rsidR="0029673C" w:rsidRPr="002719B2" w:rsidRDefault="0029673C"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8382</w:t>
            </w:r>
          </w:p>
        </w:tc>
        <w:tc>
          <w:tcPr>
            <w:tcW w:w="1842" w:type="dxa"/>
            <w:shd w:val="clear" w:color="auto" w:fill="auto"/>
            <w:vAlign w:val="center"/>
          </w:tcPr>
          <w:p w14:paraId="17A2937B" w14:textId="77777777" w:rsidR="0029673C" w:rsidRPr="002719B2" w:rsidRDefault="0029673C"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w:t>
            </w:r>
          </w:p>
        </w:tc>
        <w:tc>
          <w:tcPr>
            <w:tcW w:w="1763" w:type="dxa"/>
          </w:tcPr>
          <w:p w14:paraId="6DDD1E0B" w14:textId="77777777" w:rsidR="0029673C" w:rsidRPr="002719B2" w:rsidRDefault="0029673C" w:rsidP="00397C67">
            <w:pPr>
              <w:spacing w:after="0" w:line="240" w:lineRule="auto"/>
              <w:jc w:val="center"/>
              <w:rPr>
                <w:rFonts w:ascii="宋体" w:hAnsi="宋体" w:cs="宋体"/>
                <w:color w:val="000000"/>
                <w:sz w:val="21"/>
                <w:szCs w:val="21"/>
              </w:rPr>
            </w:pPr>
          </w:p>
        </w:tc>
        <w:tc>
          <w:tcPr>
            <w:tcW w:w="1357" w:type="dxa"/>
            <w:shd w:val="clear" w:color="auto" w:fill="auto"/>
            <w:vAlign w:val="center"/>
          </w:tcPr>
          <w:p w14:paraId="5300924D" w14:textId="755F8E25" w:rsidR="0029673C" w:rsidRPr="002719B2" w:rsidRDefault="0029673C" w:rsidP="00397C67">
            <w:pPr>
              <w:spacing w:after="0" w:line="240" w:lineRule="auto"/>
              <w:jc w:val="center"/>
              <w:rPr>
                <w:rFonts w:ascii="宋体" w:hAnsi="宋体" w:cs="宋体"/>
                <w:color w:val="000000"/>
                <w:sz w:val="21"/>
                <w:szCs w:val="21"/>
              </w:rPr>
            </w:pPr>
          </w:p>
        </w:tc>
        <w:tc>
          <w:tcPr>
            <w:tcW w:w="1857" w:type="dxa"/>
            <w:vAlign w:val="center"/>
          </w:tcPr>
          <w:p w14:paraId="1053D4AA" w14:textId="77777777" w:rsidR="0029673C" w:rsidRPr="002719B2" w:rsidRDefault="0029673C" w:rsidP="00D626C8">
            <w:pPr>
              <w:spacing w:after="0" w:line="240" w:lineRule="auto"/>
              <w:jc w:val="center"/>
              <w:rPr>
                <w:rFonts w:ascii="宋体" w:hAnsi="宋体" w:cs="宋体"/>
                <w:color w:val="000000"/>
                <w:sz w:val="21"/>
                <w:szCs w:val="21"/>
              </w:rPr>
            </w:pPr>
          </w:p>
        </w:tc>
        <w:tc>
          <w:tcPr>
            <w:tcW w:w="2173" w:type="dxa"/>
            <w:shd w:val="clear" w:color="auto" w:fill="auto"/>
            <w:vAlign w:val="center"/>
          </w:tcPr>
          <w:p w14:paraId="57F96BCA" w14:textId="780AF5BE" w:rsidR="0029673C" w:rsidRPr="002719B2" w:rsidRDefault="0029673C" w:rsidP="00D626C8">
            <w:pPr>
              <w:spacing w:after="0" w:line="240" w:lineRule="auto"/>
              <w:jc w:val="center"/>
              <w:rPr>
                <w:rFonts w:ascii="宋体" w:hAnsi="宋体" w:cs="宋体"/>
                <w:color w:val="000000"/>
                <w:sz w:val="21"/>
                <w:szCs w:val="21"/>
              </w:rPr>
            </w:pPr>
            <w:r>
              <w:rPr>
                <w:rFonts w:ascii="宋体" w:hAnsi="宋体" w:cs="宋体" w:hint="eastAsia"/>
                <w:color w:val="000000"/>
                <w:sz w:val="21"/>
                <w:szCs w:val="21"/>
              </w:rPr>
              <w:t>4191种图书</w:t>
            </w:r>
          </w:p>
        </w:tc>
      </w:tr>
      <w:tr w:rsidR="0029673C" w:rsidRPr="002719B2" w14:paraId="20442550" w14:textId="77777777" w:rsidTr="0029673C">
        <w:trPr>
          <w:trHeight w:val="525"/>
          <w:jc w:val="center"/>
        </w:trPr>
        <w:tc>
          <w:tcPr>
            <w:tcW w:w="992" w:type="dxa"/>
            <w:shd w:val="clear" w:color="auto" w:fill="auto"/>
            <w:noWrap/>
            <w:vAlign w:val="center"/>
          </w:tcPr>
          <w:p w14:paraId="6B812A23" w14:textId="77777777" w:rsidR="0029673C" w:rsidRPr="002719B2" w:rsidRDefault="0029673C" w:rsidP="00397C67">
            <w:pPr>
              <w:spacing w:after="0" w:line="240" w:lineRule="auto"/>
              <w:jc w:val="center"/>
              <w:rPr>
                <w:rFonts w:ascii="宋体" w:hAnsi="宋体" w:cs="宋体"/>
                <w:color w:val="000000"/>
              </w:rPr>
            </w:pPr>
            <w:r w:rsidRPr="002719B2">
              <w:rPr>
                <w:rFonts w:ascii="宋体" w:hAnsi="宋体" w:cs="宋体" w:hint="eastAsia"/>
                <w:color w:val="000000"/>
              </w:rPr>
              <w:t>2</w:t>
            </w:r>
          </w:p>
        </w:tc>
        <w:tc>
          <w:tcPr>
            <w:tcW w:w="2026" w:type="dxa"/>
            <w:shd w:val="clear" w:color="auto" w:fill="auto"/>
            <w:vAlign w:val="center"/>
          </w:tcPr>
          <w:p w14:paraId="553A6B30" w14:textId="77777777" w:rsidR="0029673C" w:rsidRPr="002719B2" w:rsidRDefault="0029673C"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配套物品（标签）</w:t>
            </w:r>
          </w:p>
        </w:tc>
        <w:tc>
          <w:tcPr>
            <w:tcW w:w="1012" w:type="dxa"/>
            <w:shd w:val="clear" w:color="auto" w:fill="auto"/>
            <w:noWrap/>
            <w:vAlign w:val="center"/>
          </w:tcPr>
          <w:p w14:paraId="3D2EEE9F" w14:textId="77777777" w:rsidR="0029673C" w:rsidRPr="002719B2" w:rsidRDefault="0029673C"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张</w:t>
            </w:r>
          </w:p>
        </w:tc>
        <w:tc>
          <w:tcPr>
            <w:tcW w:w="2122" w:type="dxa"/>
            <w:shd w:val="clear" w:color="auto" w:fill="auto"/>
            <w:noWrap/>
            <w:vAlign w:val="center"/>
          </w:tcPr>
          <w:p w14:paraId="4C852FF7" w14:textId="5BF40EB1" w:rsidR="0029673C" w:rsidRPr="002719B2" w:rsidRDefault="0029673C"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15000</w:t>
            </w:r>
          </w:p>
        </w:tc>
        <w:tc>
          <w:tcPr>
            <w:tcW w:w="1842" w:type="dxa"/>
            <w:shd w:val="clear" w:color="auto" w:fill="auto"/>
            <w:noWrap/>
            <w:vAlign w:val="center"/>
          </w:tcPr>
          <w:p w14:paraId="2C8DE748" w14:textId="36EDD442" w:rsidR="0029673C" w:rsidRPr="002719B2" w:rsidRDefault="0029673C" w:rsidP="00397C67">
            <w:pPr>
              <w:spacing w:after="0" w:line="240" w:lineRule="auto"/>
              <w:jc w:val="center"/>
              <w:rPr>
                <w:rFonts w:ascii="宋体" w:hAnsi="宋体" w:cs="宋体"/>
                <w:color w:val="000000"/>
                <w:sz w:val="21"/>
                <w:szCs w:val="21"/>
              </w:rPr>
            </w:pPr>
          </w:p>
        </w:tc>
        <w:tc>
          <w:tcPr>
            <w:tcW w:w="1763" w:type="dxa"/>
          </w:tcPr>
          <w:p w14:paraId="0034CD9F" w14:textId="77777777" w:rsidR="0029673C" w:rsidRPr="002719B2" w:rsidRDefault="0029673C" w:rsidP="00397C67">
            <w:pPr>
              <w:spacing w:after="0" w:line="240" w:lineRule="auto"/>
              <w:jc w:val="center"/>
              <w:rPr>
                <w:rFonts w:ascii="宋体" w:hAnsi="宋体" w:cs="宋体"/>
                <w:color w:val="000000"/>
                <w:sz w:val="21"/>
                <w:szCs w:val="21"/>
              </w:rPr>
            </w:pPr>
          </w:p>
        </w:tc>
        <w:tc>
          <w:tcPr>
            <w:tcW w:w="1357" w:type="dxa"/>
            <w:shd w:val="clear" w:color="auto" w:fill="auto"/>
            <w:noWrap/>
            <w:vAlign w:val="center"/>
          </w:tcPr>
          <w:p w14:paraId="5AEE72BF" w14:textId="56D68EE5" w:rsidR="0029673C" w:rsidRPr="002719B2" w:rsidRDefault="0029673C" w:rsidP="00397C67">
            <w:pPr>
              <w:spacing w:after="0" w:line="240" w:lineRule="auto"/>
              <w:jc w:val="center"/>
              <w:rPr>
                <w:rFonts w:ascii="宋体" w:hAnsi="宋体" w:cs="宋体"/>
                <w:color w:val="000000"/>
                <w:sz w:val="21"/>
                <w:szCs w:val="21"/>
              </w:rPr>
            </w:pPr>
          </w:p>
        </w:tc>
        <w:tc>
          <w:tcPr>
            <w:tcW w:w="1857" w:type="dxa"/>
            <w:vAlign w:val="center"/>
          </w:tcPr>
          <w:p w14:paraId="03A9FFF7" w14:textId="77777777" w:rsidR="0029673C" w:rsidRPr="002719B2" w:rsidRDefault="0029673C" w:rsidP="00D626C8">
            <w:pPr>
              <w:spacing w:after="0" w:line="240" w:lineRule="auto"/>
              <w:jc w:val="center"/>
              <w:rPr>
                <w:rFonts w:ascii="宋体" w:hAnsi="宋体" w:cs="宋体"/>
                <w:color w:val="000000"/>
                <w:sz w:val="21"/>
                <w:szCs w:val="21"/>
              </w:rPr>
            </w:pPr>
          </w:p>
        </w:tc>
        <w:tc>
          <w:tcPr>
            <w:tcW w:w="2173" w:type="dxa"/>
            <w:shd w:val="clear" w:color="auto" w:fill="auto"/>
            <w:noWrap/>
            <w:vAlign w:val="center"/>
          </w:tcPr>
          <w:p w14:paraId="08B4EF11" w14:textId="5AACC0B1" w:rsidR="0029673C" w:rsidRPr="002719B2" w:rsidRDefault="0029673C" w:rsidP="00D626C8">
            <w:pPr>
              <w:spacing w:after="0" w:line="240" w:lineRule="auto"/>
              <w:jc w:val="center"/>
              <w:rPr>
                <w:rFonts w:ascii="宋体" w:hAnsi="宋体" w:cs="宋体"/>
                <w:color w:val="000000"/>
                <w:sz w:val="21"/>
                <w:szCs w:val="21"/>
              </w:rPr>
            </w:pPr>
          </w:p>
        </w:tc>
      </w:tr>
      <w:tr w:rsidR="0029673C" w:rsidRPr="002719B2" w14:paraId="20CE70ED" w14:textId="77777777" w:rsidTr="0029673C">
        <w:trPr>
          <w:trHeight w:val="525"/>
          <w:jc w:val="center"/>
        </w:trPr>
        <w:tc>
          <w:tcPr>
            <w:tcW w:w="992" w:type="dxa"/>
            <w:shd w:val="clear" w:color="auto" w:fill="auto"/>
            <w:noWrap/>
            <w:vAlign w:val="center"/>
          </w:tcPr>
          <w:p w14:paraId="71582223" w14:textId="77777777" w:rsidR="0029673C" w:rsidRPr="002719B2" w:rsidRDefault="0029673C" w:rsidP="00397C67">
            <w:pPr>
              <w:spacing w:after="0" w:line="240" w:lineRule="auto"/>
              <w:jc w:val="center"/>
              <w:rPr>
                <w:rFonts w:ascii="宋体" w:hAnsi="宋体" w:cs="宋体"/>
                <w:color w:val="000000"/>
              </w:rPr>
            </w:pPr>
            <w:r w:rsidRPr="002719B2">
              <w:rPr>
                <w:rFonts w:ascii="宋体" w:hAnsi="宋体" w:cs="宋体" w:hint="eastAsia"/>
                <w:color w:val="000000"/>
              </w:rPr>
              <w:t>3</w:t>
            </w:r>
          </w:p>
        </w:tc>
        <w:tc>
          <w:tcPr>
            <w:tcW w:w="2026" w:type="dxa"/>
            <w:shd w:val="clear" w:color="auto" w:fill="auto"/>
            <w:vAlign w:val="center"/>
          </w:tcPr>
          <w:p w14:paraId="5D227BC5" w14:textId="77777777" w:rsidR="0029673C" w:rsidRPr="002719B2" w:rsidRDefault="0029673C"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配套物品（条码）</w:t>
            </w:r>
          </w:p>
        </w:tc>
        <w:tc>
          <w:tcPr>
            <w:tcW w:w="1012" w:type="dxa"/>
            <w:shd w:val="clear" w:color="auto" w:fill="auto"/>
            <w:noWrap/>
            <w:vAlign w:val="center"/>
          </w:tcPr>
          <w:p w14:paraId="0EF31381" w14:textId="77777777" w:rsidR="0029673C" w:rsidRPr="002719B2" w:rsidRDefault="0029673C"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条</w:t>
            </w:r>
          </w:p>
        </w:tc>
        <w:tc>
          <w:tcPr>
            <w:tcW w:w="2122" w:type="dxa"/>
            <w:shd w:val="clear" w:color="auto" w:fill="auto"/>
            <w:noWrap/>
            <w:vAlign w:val="center"/>
          </w:tcPr>
          <w:p w14:paraId="1E3FF4A9" w14:textId="014E4028" w:rsidR="0029673C" w:rsidRPr="002719B2" w:rsidRDefault="0029673C"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15000</w:t>
            </w:r>
          </w:p>
        </w:tc>
        <w:tc>
          <w:tcPr>
            <w:tcW w:w="1842" w:type="dxa"/>
            <w:shd w:val="clear" w:color="auto" w:fill="auto"/>
            <w:noWrap/>
            <w:vAlign w:val="center"/>
          </w:tcPr>
          <w:p w14:paraId="1699C519" w14:textId="79ABDE73" w:rsidR="0029673C" w:rsidRPr="002719B2" w:rsidRDefault="0029673C" w:rsidP="00397C67">
            <w:pPr>
              <w:spacing w:after="0" w:line="240" w:lineRule="auto"/>
              <w:jc w:val="center"/>
              <w:rPr>
                <w:rFonts w:ascii="宋体" w:hAnsi="宋体" w:cs="宋体"/>
                <w:color w:val="000000"/>
                <w:sz w:val="21"/>
                <w:szCs w:val="21"/>
              </w:rPr>
            </w:pPr>
          </w:p>
        </w:tc>
        <w:tc>
          <w:tcPr>
            <w:tcW w:w="1763" w:type="dxa"/>
          </w:tcPr>
          <w:p w14:paraId="7CF081C9" w14:textId="77777777" w:rsidR="0029673C" w:rsidRPr="002719B2" w:rsidRDefault="0029673C" w:rsidP="00397C67">
            <w:pPr>
              <w:spacing w:after="0" w:line="240" w:lineRule="auto"/>
              <w:jc w:val="center"/>
              <w:rPr>
                <w:rFonts w:ascii="宋体" w:hAnsi="宋体" w:cs="宋体"/>
                <w:color w:val="000000"/>
                <w:sz w:val="21"/>
                <w:szCs w:val="21"/>
              </w:rPr>
            </w:pPr>
          </w:p>
        </w:tc>
        <w:tc>
          <w:tcPr>
            <w:tcW w:w="1357" w:type="dxa"/>
            <w:shd w:val="clear" w:color="auto" w:fill="auto"/>
            <w:noWrap/>
            <w:vAlign w:val="center"/>
          </w:tcPr>
          <w:p w14:paraId="242B116C" w14:textId="04C10BDB" w:rsidR="0029673C" w:rsidRPr="002719B2" w:rsidRDefault="0029673C" w:rsidP="00397C67">
            <w:pPr>
              <w:spacing w:after="0" w:line="240" w:lineRule="auto"/>
              <w:jc w:val="center"/>
              <w:rPr>
                <w:rFonts w:ascii="宋体" w:hAnsi="宋体" w:cs="宋体"/>
                <w:color w:val="000000"/>
                <w:sz w:val="21"/>
                <w:szCs w:val="21"/>
              </w:rPr>
            </w:pPr>
          </w:p>
        </w:tc>
        <w:tc>
          <w:tcPr>
            <w:tcW w:w="1857" w:type="dxa"/>
            <w:vAlign w:val="center"/>
          </w:tcPr>
          <w:p w14:paraId="7F697C2A" w14:textId="77777777" w:rsidR="0029673C" w:rsidRPr="002719B2" w:rsidRDefault="0029673C" w:rsidP="00D626C8">
            <w:pPr>
              <w:spacing w:after="0" w:line="240" w:lineRule="auto"/>
              <w:jc w:val="center"/>
              <w:rPr>
                <w:rFonts w:ascii="宋体" w:hAnsi="宋体" w:cs="宋体"/>
                <w:color w:val="000000"/>
                <w:sz w:val="21"/>
                <w:szCs w:val="21"/>
              </w:rPr>
            </w:pPr>
          </w:p>
        </w:tc>
        <w:tc>
          <w:tcPr>
            <w:tcW w:w="2173" w:type="dxa"/>
            <w:shd w:val="clear" w:color="auto" w:fill="auto"/>
            <w:noWrap/>
            <w:vAlign w:val="center"/>
          </w:tcPr>
          <w:p w14:paraId="23481EB3" w14:textId="30692BC1" w:rsidR="0029673C" w:rsidRPr="002719B2" w:rsidRDefault="0029673C" w:rsidP="00D626C8">
            <w:pPr>
              <w:spacing w:after="0" w:line="240" w:lineRule="auto"/>
              <w:jc w:val="center"/>
              <w:rPr>
                <w:rFonts w:ascii="宋体" w:hAnsi="宋体" w:cs="宋体"/>
                <w:color w:val="000000"/>
                <w:sz w:val="21"/>
                <w:szCs w:val="21"/>
              </w:rPr>
            </w:pPr>
          </w:p>
        </w:tc>
      </w:tr>
      <w:tr w:rsidR="0029673C" w:rsidRPr="002719B2" w14:paraId="37447008" w14:textId="77777777" w:rsidTr="0029673C">
        <w:trPr>
          <w:trHeight w:val="525"/>
          <w:jc w:val="center"/>
        </w:trPr>
        <w:tc>
          <w:tcPr>
            <w:tcW w:w="992" w:type="dxa"/>
            <w:shd w:val="clear" w:color="auto" w:fill="auto"/>
            <w:noWrap/>
            <w:vAlign w:val="center"/>
          </w:tcPr>
          <w:p w14:paraId="2ACEFAE8" w14:textId="77777777" w:rsidR="0029673C" w:rsidRPr="002719B2" w:rsidRDefault="0029673C" w:rsidP="00397C67">
            <w:pPr>
              <w:spacing w:after="0" w:line="240" w:lineRule="auto"/>
              <w:jc w:val="center"/>
              <w:rPr>
                <w:rFonts w:ascii="宋体" w:hAnsi="宋体" w:cs="宋体"/>
                <w:color w:val="000000"/>
              </w:rPr>
            </w:pPr>
            <w:r w:rsidRPr="002719B2">
              <w:rPr>
                <w:rFonts w:ascii="宋体" w:hAnsi="宋体" w:cs="宋体" w:hint="eastAsia"/>
                <w:color w:val="000000"/>
              </w:rPr>
              <w:t>4</w:t>
            </w:r>
          </w:p>
        </w:tc>
        <w:tc>
          <w:tcPr>
            <w:tcW w:w="2026" w:type="dxa"/>
            <w:shd w:val="clear" w:color="auto" w:fill="auto"/>
            <w:vAlign w:val="center"/>
          </w:tcPr>
          <w:p w14:paraId="617C62B5" w14:textId="77777777" w:rsidR="0029673C" w:rsidRPr="002719B2" w:rsidRDefault="0029673C"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配套编目数据</w:t>
            </w:r>
          </w:p>
        </w:tc>
        <w:tc>
          <w:tcPr>
            <w:tcW w:w="1012" w:type="dxa"/>
            <w:shd w:val="clear" w:color="auto" w:fill="auto"/>
            <w:noWrap/>
            <w:vAlign w:val="center"/>
          </w:tcPr>
          <w:p w14:paraId="7BE39E14" w14:textId="77777777" w:rsidR="0029673C" w:rsidRPr="002719B2" w:rsidRDefault="0029673C" w:rsidP="00397C67">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条</w:t>
            </w:r>
          </w:p>
        </w:tc>
        <w:tc>
          <w:tcPr>
            <w:tcW w:w="2122" w:type="dxa"/>
            <w:shd w:val="clear" w:color="auto" w:fill="auto"/>
            <w:noWrap/>
            <w:vAlign w:val="center"/>
          </w:tcPr>
          <w:p w14:paraId="66346DC8" w14:textId="3C508250" w:rsidR="0029673C" w:rsidRPr="002719B2" w:rsidRDefault="0029673C" w:rsidP="00397C67">
            <w:pPr>
              <w:spacing w:after="0" w:line="240" w:lineRule="auto"/>
              <w:jc w:val="center"/>
              <w:rPr>
                <w:rFonts w:ascii="宋体" w:hAnsi="宋体" w:cs="宋体"/>
                <w:color w:val="000000"/>
                <w:sz w:val="21"/>
                <w:szCs w:val="21"/>
              </w:rPr>
            </w:pPr>
            <w:r>
              <w:rPr>
                <w:rFonts w:ascii="宋体" w:hAnsi="宋体" w:cs="宋体" w:hint="eastAsia"/>
                <w:color w:val="000000"/>
                <w:sz w:val="21"/>
                <w:szCs w:val="21"/>
              </w:rPr>
              <w:t>按实际到书种类提供</w:t>
            </w:r>
          </w:p>
        </w:tc>
        <w:tc>
          <w:tcPr>
            <w:tcW w:w="1842" w:type="dxa"/>
            <w:shd w:val="clear" w:color="auto" w:fill="auto"/>
            <w:noWrap/>
            <w:vAlign w:val="center"/>
          </w:tcPr>
          <w:p w14:paraId="04649010" w14:textId="77A3FA1F" w:rsidR="0029673C" w:rsidRPr="002719B2" w:rsidRDefault="0029673C" w:rsidP="00397C67">
            <w:pPr>
              <w:spacing w:after="0" w:line="240" w:lineRule="auto"/>
              <w:jc w:val="center"/>
              <w:rPr>
                <w:rFonts w:ascii="宋体" w:hAnsi="宋体" w:cs="宋体"/>
                <w:color w:val="000000"/>
                <w:sz w:val="21"/>
                <w:szCs w:val="21"/>
              </w:rPr>
            </w:pPr>
          </w:p>
        </w:tc>
        <w:tc>
          <w:tcPr>
            <w:tcW w:w="1763" w:type="dxa"/>
          </w:tcPr>
          <w:p w14:paraId="45C4D15F" w14:textId="77777777" w:rsidR="0029673C" w:rsidRPr="002719B2" w:rsidRDefault="0029673C" w:rsidP="00397C67">
            <w:pPr>
              <w:spacing w:after="0" w:line="240" w:lineRule="auto"/>
              <w:jc w:val="center"/>
              <w:rPr>
                <w:rFonts w:ascii="宋体" w:hAnsi="宋体" w:cs="宋体"/>
                <w:color w:val="000000"/>
                <w:sz w:val="21"/>
                <w:szCs w:val="21"/>
              </w:rPr>
            </w:pPr>
          </w:p>
        </w:tc>
        <w:tc>
          <w:tcPr>
            <w:tcW w:w="1357" w:type="dxa"/>
            <w:shd w:val="clear" w:color="auto" w:fill="auto"/>
            <w:noWrap/>
            <w:vAlign w:val="center"/>
          </w:tcPr>
          <w:p w14:paraId="20F779B3" w14:textId="31AFF132" w:rsidR="0029673C" w:rsidRPr="002719B2" w:rsidRDefault="0029673C" w:rsidP="00397C67">
            <w:pPr>
              <w:spacing w:after="0" w:line="240" w:lineRule="auto"/>
              <w:jc w:val="center"/>
              <w:rPr>
                <w:rFonts w:ascii="宋体" w:hAnsi="宋体" w:cs="宋体"/>
                <w:color w:val="000000"/>
                <w:sz w:val="21"/>
                <w:szCs w:val="21"/>
              </w:rPr>
            </w:pPr>
          </w:p>
        </w:tc>
        <w:tc>
          <w:tcPr>
            <w:tcW w:w="1857" w:type="dxa"/>
            <w:vAlign w:val="center"/>
          </w:tcPr>
          <w:p w14:paraId="3CA6DB5B" w14:textId="77777777" w:rsidR="0029673C" w:rsidRPr="002719B2" w:rsidRDefault="0029673C" w:rsidP="00D626C8">
            <w:pPr>
              <w:spacing w:after="0" w:line="240" w:lineRule="auto"/>
              <w:jc w:val="center"/>
              <w:rPr>
                <w:rFonts w:ascii="宋体" w:hAnsi="宋体" w:cs="宋体"/>
                <w:color w:val="000000"/>
                <w:sz w:val="21"/>
                <w:szCs w:val="21"/>
              </w:rPr>
            </w:pPr>
          </w:p>
        </w:tc>
        <w:tc>
          <w:tcPr>
            <w:tcW w:w="2173" w:type="dxa"/>
            <w:shd w:val="clear" w:color="auto" w:fill="auto"/>
            <w:noWrap/>
            <w:vAlign w:val="center"/>
          </w:tcPr>
          <w:p w14:paraId="5104913B" w14:textId="4DC062B4" w:rsidR="0029673C" w:rsidRPr="002719B2" w:rsidRDefault="0029673C" w:rsidP="00D626C8">
            <w:pPr>
              <w:spacing w:after="0" w:line="240" w:lineRule="auto"/>
              <w:jc w:val="center"/>
              <w:rPr>
                <w:rFonts w:ascii="宋体" w:hAnsi="宋体" w:cs="宋体"/>
                <w:color w:val="000000"/>
                <w:sz w:val="21"/>
                <w:szCs w:val="21"/>
              </w:rPr>
            </w:pPr>
          </w:p>
        </w:tc>
      </w:tr>
      <w:tr w:rsidR="00AE5A66" w:rsidRPr="002719B2" w14:paraId="5D820306" w14:textId="77777777" w:rsidTr="00AE5A66">
        <w:trPr>
          <w:trHeight w:hRule="exact" w:val="454"/>
          <w:jc w:val="center"/>
        </w:trPr>
        <w:tc>
          <w:tcPr>
            <w:tcW w:w="3018" w:type="dxa"/>
            <w:gridSpan w:val="2"/>
            <w:vMerge w:val="restart"/>
            <w:shd w:val="clear" w:color="auto" w:fill="auto"/>
            <w:vAlign w:val="center"/>
          </w:tcPr>
          <w:p w14:paraId="578AB673" w14:textId="1EB7DC91" w:rsidR="00AE5A66" w:rsidRPr="002719B2" w:rsidRDefault="00AE5A66" w:rsidP="00D626C8">
            <w:pPr>
              <w:spacing w:after="0"/>
              <w:jc w:val="center"/>
              <w:rPr>
                <w:rFonts w:ascii="宋体" w:hAnsi="宋体" w:cs="宋体"/>
                <w:b/>
                <w:bCs/>
                <w:color w:val="000000"/>
                <w:sz w:val="24"/>
              </w:rPr>
            </w:pPr>
            <w:proofErr w:type="gramStart"/>
            <w:r>
              <w:rPr>
                <w:rFonts w:ascii="宋体" w:hAnsi="宋体" w:cs="宋体" w:hint="eastAsia"/>
                <w:b/>
                <w:bCs/>
                <w:color w:val="000000"/>
                <w:sz w:val="24"/>
              </w:rPr>
              <w:t>实洋总价</w:t>
            </w:r>
            <w:proofErr w:type="gramEnd"/>
          </w:p>
        </w:tc>
        <w:tc>
          <w:tcPr>
            <w:tcW w:w="12126" w:type="dxa"/>
            <w:gridSpan w:val="7"/>
            <w:vAlign w:val="center"/>
          </w:tcPr>
          <w:p w14:paraId="7F8647EB" w14:textId="2AA10AEC" w:rsidR="00AE5A66" w:rsidRPr="002719B2" w:rsidRDefault="00AE5A66" w:rsidP="00D626C8">
            <w:pPr>
              <w:spacing w:after="0"/>
              <w:jc w:val="center"/>
              <w:rPr>
                <w:rFonts w:ascii="宋体" w:hAnsi="宋体" w:cs="宋体"/>
                <w:color w:val="000000"/>
              </w:rPr>
            </w:pPr>
            <w:r w:rsidRPr="002719B2">
              <w:rPr>
                <w:rFonts w:ascii="宋体" w:hAnsi="宋体" w:cs="宋体" w:hint="eastAsia"/>
                <w:color w:val="000000"/>
              </w:rPr>
              <w:t>小写</w:t>
            </w:r>
            <w:r>
              <w:rPr>
                <w:rFonts w:ascii="宋体" w:hAnsi="宋体" w:cs="宋体" w:hint="eastAsia"/>
                <w:color w:val="000000"/>
              </w:rPr>
              <w:t>：</w:t>
            </w:r>
          </w:p>
        </w:tc>
      </w:tr>
      <w:tr w:rsidR="00AE5A66" w:rsidRPr="002719B2" w14:paraId="40F36B94" w14:textId="77777777" w:rsidTr="00AE5A66">
        <w:trPr>
          <w:trHeight w:hRule="exact" w:val="454"/>
          <w:jc w:val="center"/>
        </w:trPr>
        <w:tc>
          <w:tcPr>
            <w:tcW w:w="3018" w:type="dxa"/>
            <w:gridSpan w:val="2"/>
            <w:vMerge/>
            <w:vAlign w:val="center"/>
          </w:tcPr>
          <w:p w14:paraId="5FBAD25F" w14:textId="77777777" w:rsidR="00AE5A66" w:rsidRPr="002719B2" w:rsidRDefault="00AE5A66">
            <w:pPr>
              <w:jc w:val="center"/>
              <w:rPr>
                <w:rFonts w:ascii="宋体" w:hAnsi="宋体" w:cs="宋体"/>
                <w:b/>
                <w:bCs/>
                <w:color w:val="000000"/>
                <w:sz w:val="24"/>
              </w:rPr>
              <w:pPrChange w:id="11" w:author="夏 建峰" w:date="2021-03-03T16:22:00Z">
                <w:pPr>
                  <w:jc w:val="left"/>
                </w:pPr>
              </w:pPrChange>
            </w:pPr>
          </w:p>
        </w:tc>
        <w:tc>
          <w:tcPr>
            <w:tcW w:w="12126" w:type="dxa"/>
            <w:gridSpan w:val="7"/>
            <w:vAlign w:val="center"/>
          </w:tcPr>
          <w:p w14:paraId="1D257482" w14:textId="71A7677E" w:rsidR="00AE5A66" w:rsidRPr="002719B2" w:rsidRDefault="00AE5A66" w:rsidP="00D626C8">
            <w:pPr>
              <w:spacing w:after="0"/>
              <w:jc w:val="center"/>
              <w:rPr>
                <w:rFonts w:ascii="宋体" w:hAnsi="宋体" w:cs="宋体"/>
                <w:color w:val="000000"/>
              </w:rPr>
            </w:pPr>
            <w:r w:rsidRPr="002719B2">
              <w:rPr>
                <w:rFonts w:ascii="宋体" w:hAnsi="宋体" w:cs="宋体" w:hint="eastAsia"/>
                <w:color w:val="000000"/>
              </w:rPr>
              <w:t>大写</w:t>
            </w:r>
            <w:r>
              <w:rPr>
                <w:rFonts w:ascii="宋体" w:hAnsi="宋体" w:cs="宋体" w:hint="eastAsia"/>
                <w:color w:val="000000"/>
              </w:rPr>
              <w:t>：</w:t>
            </w:r>
          </w:p>
        </w:tc>
      </w:tr>
    </w:tbl>
    <w:p w14:paraId="6B7FE0D2" w14:textId="77777777" w:rsidR="005B5AF7" w:rsidRDefault="005B5AF7" w:rsidP="005B5AF7">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备注：</w:t>
      </w:r>
    </w:p>
    <w:p w14:paraId="06A0689C" w14:textId="71A256C4" w:rsidR="00FD17CD" w:rsidRDefault="005B5AF7" w:rsidP="00961637">
      <w:pPr>
        <w:snapToGrid w:val="0"/>
        <w:spacing w:after="0" w:line="240" w:lineRule="auto"/>
        <w:rPr>
          <w:rFonts w:ascii="仿宋" w:eastAsia="仿宋" w:hAnsi="仿宋" w:cs="仿宋"/>
          <w:color w:val="000000" w:themeColor="text1"/>
          <w:sz w:val="28"/>
          <w:szCs w:val="28"/>
        </w:rPr>
      </w:pPr>
      <w:r>
        <w:rPr>
          <w:rFonts w:ascii="仿宋" w:eastAsia="仿宋" w:hAnsi="仿宋" w:cs="仿宋"/>
          <w:color w:val="000000" w:themeColor="text1"/>
          <w:sz w:val="28"/>
          <w:szCs w:val="28"/>
        </w:rPr>
        <w:t>1</w:t>
      </w:r>
      <w:r>
        <w:rPr>
          <w:rFonts w:ascii="仿宋" w:eastAsia="仿宋" w:hAnsi="仿宋" w:cs="仿宋" w:hint="eastAsia"/>
          <w:color w:val="000000" w:themeColor="text1"/>
          <w:sz w:val="28"/>
          <w:szCs w:val="28"/>
        </w:rPr>
        <w:t>、</w:t>
      </w:r>
      <w:r w:rsidR="00261C9A">
        <w:rPr>
          <w:rFonts w:ascii="仿宋" w:eastAsia="仿宋" w:hAnsi="仿宋" w:cs="仿宋" w:hint="eastAsia"/>
          <w:color w:val="000000" w:themeColor="text1"/>
          <w:sz w:val="28"/>
          <w:szCs w:val="28"/>
        </w:rPr>
        <w:t>综合折扣率=</w:t>
      </w:r>
      <w:proofErr w:type="gramStart"/>
      <w:r w:rsidR="00261C9A">
        <w:rPr>
          <w:rFonts w:ascii="仿宋" w:eastAsia="仿宋" w:hAnsi="仿宋" w:cs="仿宋" w:hint="eastAsia"/>
          <w:color w:val="000000" w:themeColor="text1"/>
          <w:sz w:val="28"/>
          <w:szCs w:val="28"/>
        </w:rPr>
        <w:t>实洋总价</w:t>
      </w:r>
      <w:proofErr w:type="gramEnd"/>
      <w:r w:rsidR="00261C9A">
        <w:rPr>
          <w:rFonts w:ascii="仿宋" w:eastAsia="仿宋" w:hAnsi="仿宋" w:cs="仿宋" w:hint="eastAsia"/>
          <w:color w:val="000000" w:themeColor="text1"/>
          <w:sz w:val="28"/>
          <w:szCs w:val="28"/>
        </w:rPr>
        <w:t>/码洋总价×</w:t>
      </w:r>
      <w:r w:rsidR="00261C9A">
        <w:rPr>
          <w:rFonts w:ascii="仿宋" w:eastAsia="仿宋" w:hAnsi="仿宋" w:cs="仿宋"/>
          <w:color w:val="000000" w:themeColor="text1"/>
          <w:sz w:val="28"/>
          <w:szCs w:val="28"/>
        </w:rPr>
        <w:t>100</w:t>
      </w:r>
      <w:r w:rsidR="00261C9A">
        <w:rPr>
          <w:rFonts w:ascii="仿宋" w:eastAsia="仿宋" w:hAnsi="仿宋" w:cs="仿宋" w:hint="eastAsia"/>
          <w:color w:val="000000" w:themeColor="text1"/>
          <w:sz w:val="28"/>
          <w:szCs w:val="28"/>
        </w:rPr>
        <w:t>%；</w:t>
      </w:r>
    </w:p>
    <w:p w14:paraId="7DB9D5D6" w14:textId="5DF23DEE" w:rsidR="00DB2554" w:rsidRDefault="005B5AF7" w:rsidP="00961637">
      <w:pPr>
        <w:pStyle w:val="a9"/>
        <w:spacing w:after="0" w:line="240" w:lineRule="auto"/>
        <w:rPr>
          <w:rFonts w:ascii="仿宋" w:eastAsia="仿宋" w:hAnsi="仿宋"/>
          <w:color w:val="000000"/>
          <w:sz w:val="28"/>
        </w:rPr>
      </w:pPr>
      <w:r>
        <w:rPr>
          <w:rFonts w:ascii="仿宋" w:eastAsia="仿宋" w:hAnsi="仿宋"/>
          <w:color w:val="000000"/>
          <w:sz w:val="28"/>
        </w:rPr>
        <w:t>2</w:t>
      </w:r>
      <w:r>
        <w:rPr>
          <w:rFonts w:ascii="仿宋" w:eastAsia="仿宋" w:hAnsi="仿宋" w:hint="eastAsia"/>
          <w:color w:val="000000"/>
          <w:sz w:val="28"/>
        </w:rPr>
        <w:t>、</w:t>
      </w:r>
      <w:r w:rsidR="00261C9A">
        <w:rPr>
          <w:rFonts w:ascii="仿宋" w:eastAsia="仿宋" w:hAnsi="仿宋" w:cs="仿宋" w:hint="eastAsia"/>
          <w:color w:val="000000" w:themeColor="text1"/>
          <w:sz w:val="28"/>
          <w:szCs w:val="28"/>
        </w:rPr>
        <w:t>图书书目详见附件“</w:t>
      </w:r>
      <w:r w:rsidR="00483EAC">
        <w:rPr>
          <w:rFonts w:ascii="仿宋" w:eastAsia="仿宋" w:hAnsi="仿宋" w:cs="仿宋" w:hint="eastAsia"/>
          <w:color w:val="000000" w:themeColor="text1"/>
          <w:sz w:val="28"/>
          <w:szCs w:val="28"/>
        </w:rPr>
        <w:t>重庆外语外事学院</w:t>
      </w:r>
      <w:r w:rsidR="002F0658">
        <w:rPr>
          <w:rFonts w:ascii="仿宋" w:eastAsia="仿宋" w:hAnsi="仿宋" w:cs="仿宋" w:hint="eastAsia"/>
          <w:color w:val="000000" w:themeColor="text1"/>
          <w:sz w:val="28"/>
          <w:szCs w:val="28"/>
        </w:rPr>
        <w:t>2021-2022</w:t>
      </w:r>
      <w:r w:rsidR="00261C9A">
        <w:rPr>
          <w:rFonts w:ascii="仿宋" w:eastAsia="仿宋" w:hAnsi="仿宋" w:cs="仿宋" w:hint="eastAsia"/>
          <w:color w:val="000000" w:themeColor="text1"/>
          <w:sz w:val="28"/>
          <w:szCs w:val="28"/>
        </w:rPr>
        <w:t>学年图书馆图书</w:t>
      </w:r>
      <w:r w:rsidR="000108B3">
        <w:rPr>
          <w:rFonts w:ascii="仿宋" w:eastAsia="仿宋" w:hAnsi="仿宋" w:cs="仿宋" w:hint="eastAsia"/>
          <w:color w:val="000000" w:themeColor="text1"/>
          <w:sz w:val="28"/>
          <w:szCs w:val="28"/>
        </w:rPr>
        <w:t>采购补充书目</w:t>
      </w:r>
      <w:r w:rsidR="00261C9A">
        <w:rPr>
          <w:rFonts w:ascii="仿宋" w:eastAsia="仿宋" w:hAnsi="仿宋" w:cs="仿宋" w:hint="eastAsia"/>
          <w:color w:val="000000" w:themeColor="text1"/>
          <w:sz w:val="28"/>
          <w:szCs w:val="28"/>
        </w:rPr>
        <w:t>”。</w:t>
      </w:r>
    </w:p>
    <w:p w14:paraId="2A364FC6" w14:textId="797879F9" w:rsidR="009851A2" w:rsidRDefault="005B5AF7" w:rsidP="00961637">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w:t>
      </w:r>
      <w:r w:rsidR="00261C9A">
        <w:rPr>
          <w:rFonts w:ascii="仿宋" w:eastAsia="仿宋" w:hAnsi="仿宋" w:cs="仿宋" w:hint="eastAsia"/>
          <w:color w:val="000000" w:themeColor="text1"/>
          <w:sz w:val="28"/>
          <w:szCs w:val="28"/>
        </w:rPr>
        <w:t>提交响应文件时，请提供</w:t>
      </w:r>
      <w:r w:rsidR="008C043F">
        <w:rPr>
          <w:rFonts w:ascii="仿宋" w:eastAsia="仿宋" w:hAnsi="仿宋" w:cs="仿宋" w:hint="eastAsia"/>
          <w:color w:val="000000" w:themeColor="text1"/>
          <w:sz w:val="28"/>
          <w:szCs w:val="28"/>
        </w:rPr>
        <w:t>《货物报价表一览表》、《</w:t>
      </w:r>
      <w:r w:rsidR="00483EAC">
        <w:rPr>
          <w:rFonts w:ascii="仿宋" w:eastAsia="仿宋" w:hAnsi="仿宋" w:cs="仿宋" w:hint="eastAsia"/>
          <w:color w:val="000000" w:themeColor="text1"/>
          <w:sz w:val="28"/>
          <w:szCs w:val="28"/>
        </w:rPr>
        <w:t>重庆外语外事学院</w:t>
      </w:r>
      <w:r w:rsidR="000108B3">
        <w:rPr>
          <w:rFonts w:ascii="仿宋" w:eastAsia="仿宋" w:hAnsi="仿宋" w:cs="仿宋" w:hint="eastAsia"/>
          <w:color w:val="000000" w:themeColor="text1"/>
          <w:sz w:val="28"/>
          <w:szCs w:val="28"/>
        </w:rPr>
        <w:t>2021-2022</w:t>
      </w:r>
      <w:r w:rsidR="008C043F">
        <w:rPr>
          <w:rFonts w:ascii="仿宋" w:eastAsia="仿宋" w:hAnsi="仿宋" w:cs="仿宋" w:hint="eastAsia"/>
          <w:color w:val="000000" w:themeColor="text1"/>
          <w:sz w:val="28"/>
          <w:szCs w:val="28"/>
        </w:rPr>
        <w:t>学年图书馆图书采购</w:t>
      </w:r>
      <w:r w:rsidR="000108B3">
        <w:rPr>
          <w:rFonts w:ascii="仿宋" w:eastAsia="仿宋" w:hAnsi="仿宋" w:cs="仿宋" w:hint="eastAsia"/>
          <w:color w:val="000000" w:themeColor="text1"/>
          <w:sz w:val="28"/>
          <w:szCs w:val="28"/>
        </w:rPr>
        <w:t>补充书目</w:t>
      </w:r>
      <w:r w:rsidR="008C043F">
        <w:rPr>
          <w:rFonts w:ascii="仿宋" w:eastAsia="仿宋" w:hAnsi="仿宋" w:cs="仿宋" w:hint="eastAsia"/>
          <w:color w:val="000000" w:themeColor="text1"/>
          <w:sz w:val="28"/>
          <w:szCs w:val="28"/>
        </w:rPr>
        <w:t>》（含纸质和电子报价表），所有书目需报折扣率，不得遗漏</w:t>
      </w:r>
      <w:r w:rsidR="00261C9A">
        <w:rPr>
          <w:rFonts w:ascii="仿宋" w:eastAsia="仿宋" w:hAnsi="仿宋" w:cs="仿宋" w:hint="eastAsia"/>
          <w:color w:val="000000" w:themeColor="text1"/>
          <w:sz w:val="28"/>
          <w:szCs w:val="28"/>
        </w:rPr>
        <w:t>。</w:t>
      </w:r>
    </w:p>
    <w:p w14:paraId="092E1F46" w14:textId="25413CB6" w:rsidR="00261C9A" w:rsidRPr="009851A2" w:rsidRDefault="00261C9A" w:rsidP="00961637">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w:t>
      </w:r>
      <w:r w:rsidRPr="008C043F">
        <w:rPr>
          <w:rFonts w:ascii="仿宋" w:eastAsia="仿宋" w:hAnsi="仿宋" w:cs="仿宋" w:hint="eastAsia"/>
          <w:color w:val="000000" w:themeColor="text1"/>
          <w:sz w:val="28"/>
          <w:szCs w:val="28"/>
        </w:rPr>
        <w:t>上述单价为固定不变价，包含乙方将货物运送至甲方指定交货地点交甲方指定收货人并经甲方验收合格之前</w:t>
      </w:r>
      <w:r>
        <w:rPr>
          <w:rFonts w:ascii="仿宋" w:eastAsia="仿宋" w:hAnsi="仿宋" w:hint="eastAsia"/>
          <w:color w:val="000000"/>
          <w:sz w:val="28"/>
        </w:rPr>
        <w:t>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0BD6A45C" w14:textId="77777777" w:rsidR="00FD17CD" w:rsidRPr="00DB2554" w:rsidRDefault="00FD17CD" w:rsidP="009851A2">
      <w:pPr>
        <w:snapToGrid w:val="0"/>
        <w:spacing w:after="0" w:line="240" w:lineRule="auto"/>
        <w:ind w:firstLineChars="200" w:firstLine="560"/>
        <w:rPr>
          <w:rFonts w:ascii="仿宋" w:eastAsia="仿宋" w:hAnsi="仿宋" w:cs="仿宋"/>
          <w:color w:val="000000" w:themeColor="text1"/>
          <w:sz w:val="28"/>
          <w:szCs w:val="28"/>
        </w:rPr>
        <w:sectPr w:rsidR="00FD17CD" w:rsidRPr="00DB2554" w:rsidSect="003F01B0">
          <w:headerReference w:type="default" r:id="rId13"/>
          <w:headerReference w:type="first" r:id="rId14"/>
          <w:pgSz w:w="16840" w:h="11907" w:orient="landscape"/>
          <w:pgMar w:top="1134" w:right="2286" w:bottom="1418" w:left="1134" w:header="283" w:footer="227" w:gutter="0"/>
          <w:cols w:space="425"/>
          <w:titlePg/>
          <w:docGrid w:type="lines" w:linePitch="312"/>
        </w:sectPr>
      </w:pPr>
    </w:p>
    <w:p w14:paraId="446C074F" w14:textId="2D11EFAE" w:rsidR="00FD17CD" w:rsidRDefault="005063ED">
      <w:r>
        <w:rPr>
          <w:noProof/>
        </w:rPr>
        <w:lastRenderedPageBreak/>
        <w:drawing>
          <wp:anchor distT="0" distB="0" distL="114300" distR="114300" simplePos="0" relativeHeight="251664384" behindDoc="0" locked="0" layoutInCell="1" allowOverlap="1" wp14:anchorId="63330373" wp14:editId="2424BE8E">
            <wp:simplePos x="0" y="0"/>
            <wp:positionH relativeFrom="margin">
              <wp:align>left</wp:align>
            </wp:positionH>
            <wp:positionV relativeFrom="paragraph">
              <wp:posOffset>154561</wp:posOffset>
            </wp:positionV>
            <wp:extent cx="5941060" cy="1324610"/>
            <wp:effectExtent l="0" t="0" r="2540" b="889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46B1D51C" w14:textId="6C134C41" w:rsidR="00FD17CD" w:rsidRDefault="00AE5A66">
      <w:pPr>
        <w:spacing w:line="58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关于2022年图书馆图书补充采购项目</w:t>
      </w:r>
    </w:p>
    <w:p w14:paraId="3B614270" w14:textId="77777777" w:rsidR="00AE5A66" w:rsidRDefault="00AE5A66">
      <w:pPr>
        <w:spacing w:line="580" w:lineRule="exact"/>
        <w:jc w:val="center"/>
        <w:rPr>
          <w:rFonts w:ascii="仿宋" w:eastAsia="仿宋" w:hAnsi="仿宋" w:hint="eastAsia"/>
          <w:b/>
          <w:color w:val="000000" w:themeColor="text1"/>
          <w:sz w:val="52"/>
          <w:szCs w:val="52"/>
        </w:rPr>
      </w:pPr>
    </w:p>
    <w:p w14:paraId="2F4977CD"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3085CB24"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17CEEB7D"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782CD1DB"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6A7BA848"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24F3B763" w14:textId="77777777" w:rsidR="00FD17CD" w:rsidRDefault="00921342">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34CF13A7" w14:textId="77777777" w:rsidR="00FD17CD" w:rsidRDefault="00FD17CD">
      <w:pPr>
        <w:spacing w:line="580" w:lineRule="exact"/>
        <w:jc w:val="center"/>
        <w:rPr>
          <w:rFonts w:ascii="仿宋" w:eastAsia="仿宋" w:hAnsi="仿宋"/>
          <w:b/>
          <w:color w:val="000000" w:themeColor="text1"/>
          <w:sz w:val="72"/>
          <w:szCs w:val="72"/>
        </w:rPr>
      </w:pPr>
    </w:p>
    <w:p w14:paraId="0731BA79" w14:textId="77777777" w:rsidR="00FD17CD" w:rsidRDefault="00921342">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19CB6E67" w14:textId="77777777" w:rsidR="00FD17CD" w:rsidRDefault="00921342">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2C5732F8" w14:textId="1D3EA106" w:rsidR="00FD17CD" w:rsidRDefault="00FD17CD">
      <w:pPr>
        <w:jc w:val="center"/>
        <w:rPr>
          <w:rFonts w:ascii="仿宋" w:eastAsia="仿宋" w:hAnsi="仿宋"/>
          <w:b/>
          <w:color w:val="000000" w:themeColor="text1"/>
          <w:sz w:val="36"/>
          <w:szCs w:val="36"/>
        </w:rPr>
      </w:pPr>
    </w:p>
    <w:p w14:paraId="06B430F6" w14:textId="77777777" w:rsidR="00AE5A66" w:rsidRDefault="00AE5A66">
      <w:pPr>
        <w:jc w:val="center"/>
        <w:rPr>
          <w:rFonts w:ascii="仿宋" w:eastAsia="仿宋" w:hAnsi="仿宋" w:hint="eastAsia"/>
          <w:b/>
          <w:color w:val="000000" w:themeColor="text1"/>
          <w:sz w:val="36"/>
          <w:szCs w:val="36"/>
        </w:rPr>
      </w:pPr>
    </w:p>
    <w:p w14:paraId="284B2DDC" w14:textId="77777777" w:rsidR="00FD17CD" w:rsidRDefault="00FD17CD">
      <w:pPr>
        <w:rPr>
          <w:rFonts w:ascii="仿宋" w:eastAsia="仿宋" w:hAnsi="仿宋"/>
          <w:b/>
          <w:bCs/>
          <w:color w:val="000000" w:themeColor="text1"/>
          <w:sz w:val="30"/>
          <w:szCs w:val="30"/>
        </w:rPr>
      </w:pPr>
    </w:p>
    <w:p w14:paraId="672B1BA0" w14:textId="77777777" w:rsidR="00FD17CD" w:rsidRDefault="00921342">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7BCFA6A2" w14:textId="77777777" w:rsidR="00FD17CD" w:rsidRDefault="00FD17CD">
      <w:pPr>
        <w:rPr>
          <w:rFonts w:ascii="仿宋" w:eastAsia="仿宋" w:hAnsi="仿宋"/>
          <w:b/>
          <w:bCs/>
          <w:color w:val="000000" w:themeColor="text1"/>
          <w:sz w:val="30"/>
          <w:szCs w:val="30"/>
        </w:rPr>
        <w:sectPr w:rsidR="00FD17CD">
          <w:headerReference w:type="first" r:id="rId15"/>
          <w:pgSz w:w="11906" w:h="16838"/>
          <w:pgMar w:top="1440" w:right="1416" w:bottom="1440" w:left="1134" w:header="851" w:footer="227" w:gutter="0"/>
          <w:cols w:space="425"/>
          <w:titlePg/>
          <w:docGrid w:type="lines" w:linePitch="312"/>
        </w:sectPr>
      </w:pPr>
    </w:p>
    <w:p w14:paraId="68388910" w14:textId="77777777" w:rsidR="00FD17CD" w:rsidRDefault="00921342">
      <w:pPr>
        <w:jc w:val="center"/>
        <w:outlineLvl w:val="1"/>
        <w:rPr>
          <w:rFonts w:ascii="仿宋" w:eastAsia="仿宋" w:hAnsi="仿宋"/>
          <w:b/>
          <w:bCs/>
          <w:color w:val="000000" w:themeColor="text1"/>
          <w:sz w:val="28"/>
          <w:szCs w:val="28"/>
        </w:rPr>
      </w:pPr>
      <w:bookmarkStart w:id="12" w:name="_Toc182805217"/>
      <w:bookmarkStart w:id="13" w:name="_Toc192663835"/>
      <w:bookmarkStart w:id="14" w:name="_Toc180302913"/>
      <w:bookmarkStart w:id="15" w:name="_Toc235437991"/>
      <w:bookmarkStart w:id="16" w:name="_Toc236021449"/>
      <w:bookmarkStart w:id="17" w:name="_Toc192664153"/>
      <w:bookmarkStart w:id="18" w:name="_Toc249325711"/>
      <w:bookmarkStart w:id="19" w:name="_Toc251613829"/>
      <w:bookmarkStart w:id="20" w:name="_Toc253066614"/>
      <w:bookmarkStart w:id="21" w:name="_Toc219800243"/>
      <w:bookmarkStart w:id="22" w:name="_Toc232302115"/>
      <w:bookmarkStart w:id="23" w:name="_Toc193160448"/>
      <w:bookmarkStart w:id="24" w:name="_Toc251586231"/>
      <w:bookmarkStart w:id="25" w:name="_Toc213755858"/>
      <w:bookmarkStart w:id="26" w:name="_Toc259692740"/>
      <w:bookmarkStart w:id="27" w:name="_Toc230071147"/>
      <w:bookmarkStart w:id="28" w:name="_Toc181436461"/>
      <w:bookmarkStart w:id="29" w:name="_Toc191783222"/>
      <w:bookmarkStart w:id="30" w:name="_Toc235438274"/>
      <w:bookmarkStart w:id="31" w:name="_Toc266870907"/>
      <w:bookmarkStart w:id="32" w:name="_Toc259520865"/>
      <w:bookmarkStart w:id="33" w:name="_Toc169332949"/>
      <w:bookmarkStart w:id="34" w:name="_Toc266870432"/>
      <w:bookmarkStart w:id="35" w:name="_Toc255975007"/>
      <w:bookmarkStart w:id="36" w:name="_Toc266868670"/>
      <w:bookmarkStart w:id="37" w:name="_Toc192663686"/>
      <w:bookmarkStart w:id="38" w:name="_Toc191789329"/>
      <w:bookmarkStart w:id="39" w:name="_Toc213756051"/>
      <w:bookmarkStart w:id="40" w:name="_Toc267059919"/>
      <w:bookmarkStart w:id="41" w:name="_Toc213208766"/>
      <w:bookmarkStart w:id="42" w:name="_Toc267059806"/>
      <w:bookmarkStart w:id="43" w:name="_Toc267059653"/>
      <w:bookmarkStart w:id="44" w:name="_Toc177985469"/>
      <w:bookmarkStart w:id="45" w:name="_Toc267060321"/>
      <w:bookmarkStart w:id="46" w:name="_Toc267059030"/>
      <w:bookmarkStart w:id="47" w:name="_Toc160880160"/>
      <w:bookmarkStart w:id="48" w:name="_Toc267060208"/>
      <w:bookmarkStart w:id="49" w:name="_Toc170798793"/>
      <w:bookmarkStart w:id="50" w:name="_Toc235438344"/>
      <w:bookmarkStart w:id="51" w:name="_Toc217891402"/>
      <w:bookmarkStart w:id="52" w:name="_Toc254790899"/>
      <w:bookmarkStart w:id="53" w:name="_Toc225669322"/>
      <w:bookmarkStart w:id="54" w:name="_Toc192996446"/>
      <w:bookmarkStart w:id="55" w:name="_Toc266868937"/>
      <w:bookmarkStart w:id="56" w:name="_Toc192996338"/>
      <w:bookmarkStart w:id="57" w:name="_Toc191802690"/>
      <w:bookmarkStart w:id="58" w:name="_Toc213755939"/>
      <w:bookmarkStart w:id="59" w:name="_Toc181436565"/>
      <w:bookmarkStart w:id="60" w:name="_Toc227058530"/>
      <w:bookmarkStart w:id="61" w:name="_Toc267059181"/>
      <w:bookmarkStart w:id="62" w:name="_Toc213755995"/>
      <w:bookmarkStart w:id="63" w:name="_Toc267060068"/>
      <w:bookmarkStart w:id="64" w:name="_Toc191803626"/>
      <w:bookmarkStart w:id="65" w:name="_Toc160880529"/>
      <w:bookmarkStart w:id="66" w:name="_Toc267059539"/>
      <w:bookmarkStart w:id="67" w:name="_Toc211917116"/>
      <w:bookmarkStart w:id="68" w:name="_Toc182372782"/>
      <w:bookmarkStart w:id="69" w:name="_Toc223146608"/>
      <w:bookmarkStart w:id="70" w:name="_Toc259692647"/>
      <w:bookmarkStart w:id="71" w:name="_Toc266870833"/>
      <w:bookmarkStart w:id="72" w:name="_Toc193165734"/>
      <w:bookmarkStart w:id="73" w:name="_Toc169332838"/>
      <w:bookmarkStart w:id="74" w:name="_Toc258401256"/>
      <w:bookmarkStart w:id="75" w:name="_Toc203355733"/>
      <w:bookmarkStart w:id="76" w:name="_Toc267060453"/>
      <w:bookmarkStart w:id="77" w:name="_Toc273178698"/>
      <w:r>
        <w:rPr>
          <w:rFonts w:ascii="仿宋" w:eastAsia="仿宋" w:hAnsi="仿宋" w:hint="eastAsia"/>
          <w:b/>
          <w:bCs/>
          <w:color w:val="000000" w:themeColor="text1"/>
          <w:sz w:val="28"/>
          <w:szCs w:val="28"/>
        </w:rPr>
        <w:lastRenderedPageBreak/>
        <w:t>1、</w:t>
      </w:r>
      <w:bookmarkStart w:id="78" w:name="_Hlk4753679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rFonts w:ascii="仿宋" w:eastAsia="仿宋" w:hAnsi="仿宋" w:hint="eastAsia"/>
          <w:b/>
          <w:bCs/>
          <w:color w:val="000000" w:themeColor="text1"/>
          <w:sz w:val="28"/>
          <w:szCs w:val="28"/>
        </w:rPr>
        <w:t>询价响应函</w:t>
      </w:r>
    </w:p>
    <w:p w14:paraId="5BEF2086" w14:textId="50EC607F"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w:t>
      </w:r>
      <w:r w:rsidR="00954403">
        <w:rPr>
          <w:rFonts w:ascii="仿宋" w:eastAsia="仿宋" w:hAnsi="仿宋" w:hint="eastAsia"/>
          <w:color w:val="000000" w:themeColor="text1"/>
          <w:sz w:val="28"/>
          <w:szCs w:val="28"/>
        </w:rPr>
        <w:t>重庆外语外事学院</w:t>
      </w:r>
    </w:p>
    <w:p w14:paraId="7FBF9C3A" w14:textId="427180A8"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w:t>
      </w:r>
      <w:r w:rsidR="002F0658">
        <w:rPr>
          <w:rFonts w:ascii="仿宋" w:eastAsia="仿宋" w:hAnsi="仿宋" w:hint="eastAsia"/>
          <w:color w:val="000000" w:themeColor="text1"/>
          <w:sz w:val="28"/>
          <w:szCs w:val="28"/>
          <w:u w:val="single"/>
        </w:rPr>
        <w:t>2022</w:t>
      </w:r>
      <w:r w:rsidR="00683771" w:rsidRPr="00683771">
        <w:rPr>
          <w:rFonts w:ascii="仿宋" w:eastAsia="仿宋" w:hAnsi="仿宋" w:hint="eastAsia"/>
          <w:color w:val="000000" w:themeColor="text1"/>
          <w:sz w:val="28"/>
          <w:szCs w:val="28"/>
          <w:u w:val="single"/>
        </w:rPr>
        <w:t>年图书</w:t>
      </w:r>
      <w:r w:rsidR="000108B3">
        <w:rPr>
          <w:rFonts w:ascii="仿宋" w:eastAsia="仿宋" w:hAnsi="仿宋" w:hint="eastAsia"/>
          <w:color w:val="000000" w:themeColor="text1"/>
          <w:sz w:val="28"/>
          <w:szCs w:val="28"/>
          <w:u w:val="single"/>
        </w:rPr>
        <w:t>补充</w:t>
      </w:r>
      <w:r w:rsidR="00683771" w:rsidRPr="00683771">
        <w:rPr>
          <w:rFonts w:ascii="仿宋" w:eastAsia="仿宋" w:hAnsi="仿宋" w:hint="eastAsia"/>
          <w:color w:val="000000" w:themeColor="text1"/>
          <w:sz w:val="28"/>
          <w:szCs w:val="28"/>
          <w:u w:val="single"/>
        </w:rPr>
        <w:t>采购项目</w:t>
      </w:r>
      <w:r>
        <w:rPr>
          <w:rFonts w:ascii="仿宋" w:eastAsia="仿宋" w:hAnsi="仿宋" w:hint="eastAsia"/>
          <w:color w:val="000000" w:themeColor="text1"/>
          <w:sz w:val="28"/>
          <w:szCs w:val="28"/>
        </w:rPr>
        <w:t>的公开询价邀请（编号）:</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本签字代表</w:t>
      </w:r>
      <w:r w:rsidR="00954403" w:rsidRPr="00683771">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提交下述文件正本1份和副本1份。</w:t>
      </w:r>
    </w:p>
    <w:p w14:paraId="74D95E52"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分项报价表</w:t>
      </w:r>
    </w:p>
    <w:p w14:paraId="5204565D" w14:textId="77777777" w:rsidR="00FD17CD" w:rsidRDefault="00921342">
      <w:pPr>
        <w:spacing w:after="0" w:line="48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 参与人资格证明文件</w:t>
      </w:r>
    </w:p>
    <w:p w14:paraId="0B722141" w14:textId="77777777" w:rsidR="00FD17CD" w:rsidRDefault="00921342">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质保和后期服务承诺书</w:t>
      </w:r>
    </w:p>
    <w:p w14:paraId="34726A92"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246F201C" w14:textId="77777777"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rPr>
        <w:t>，即</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（中文表述）</w:t>
      </w:r>
      <w:r>
        <w:rPr>
          <w:rFonts w:ascii="仿宋" w:eastAsia="仿宋" w:hAnsi="仿宋" w:hint="eastAsia"/>
          <w:color w:val="000000" w:themeColor="text1"/>
          <w:sz w:val="28"/>
          <w:szCs w:val="28"/>
        </w:rPr>
        <w:t>。</w:t>
      </w:r>
    </w:p>
    <w:p w14:paraId="562F8712"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785DA084" w14:textId="77777777"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3AE3E622" w14:textId="77777777"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14:paraId="54007BB2"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3196313C" w14:textId="77777777" w:rsidR="00FD17CD" w:rsidRDefault="00921342">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w:t>
      </w:r>
      <w:proofErr w:type="gramStart"/>
      <w:r>
        <w:rPr>
          <w:rFonts w:ascii="仿宋" w:eastAsia="仿宋" w:hAnsi="仿宋" w:hint="eastAsia"/>
          <w:color w:val="000000" w:themeColor="text1"/>
          <w:sz w:val="28"/>
          <w:szCs w:val="28"/>
        </w:rPr>
        <w:t>此公开</w:t>
      </w:r>
      <w:proofErr w:type="gramEnd"/>
      <w:r>
        <w:rPr>
          <w:rFonts w:ascii="仿宋" w:eastAsia="仿宋" w:hAnsi="仿宋" w:hint="eastAsia"/>
          <w:color w:val="000000" w:themeColor="text1"/>
          <w:sz w:val="28"/>
          <w:szCs w:val="28"/>
        </w:rPr>
        <w:t>询价有关的一切正式往来通讯请寄：</w:t>
      </w:r>
    </w:p>
    <w:p w14:paraId="69EB8EE8" w14:textId="77777777" w:rsidR="00FD17CD" w:rsidRDefault="00921342">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邮编： </w:t>
      </w:r>
    </w:p>
    <w:p w14:paraId="0CD63865" w14:textId="77777777" w:rsidR="00FD17CD" w:rsidRDefault="00921342">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传真： </w:t>
      </w:r>
    </w:p>
    <w:p w14:paraId="113E3391" w14:textId="77777777" w:rsidR="00FD17CD" w:rsidRDefault="00921342">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p>
    <w:p w14:paraId="1A4CEFFC" w14:textId="77777777" w:rsidR="00FD17CD" w:rsidRDefault="00921342">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p>
    <w:p w14:paraId="149F53C4" w14:textId="77777777" w:rsidR="00FD17CD" w:rsidRDefault="00921342">
      <w:pPr>
        <w:pStyle w:val="33"/>
        <w:spacing w:line="480" w:lineRule="exact"/>
        <w:jc w:val="left"/>
        <w:outlineLvl w:val="9"/>
        <w:rPr>
          <w:rFonts w:ascii="仿宋" w:eastAsia="仿宋" w:hAnsi="仿宋"/>
          <w:color w:val="000000" w:themeColor="text1"/>
          <w:szCs w:val="28"/>
        </w:rPr>
        <w:sectPr w:rsidR="00FD17CD">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Cs w:val="28"/>
        </w:rPr>
        <w:t xml:space="preserve">      日  期： 年 月 日</w:t>
      </w:r>
      <w:bookmarkEnd w:id="78"/>
    </w:p>
    <w:p w14:paraId="3F5D490A" w14:textId="77777777" w:rsidR="00FD17CD" w:rsidRDefault="00921342">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、货物报价一览表</w:t>
      </w:r>
    </w:p>
    <w:p w14:paraId="78C7DF5E" w14:textId="77777777" w:rsidR="00FD17CD" w:rsidRDefault="00921342">
      <w:pPr>
        <w:spacing w:line="380" w:lineRule="exact"/>
        <w:ind w:leftChars="67" w:left="147"/>
        <w:rPr>
          <w:rFonts w:ascii="仿宋" w:eastAsia="仿宋" w:hAnsi="仿宋"/>
          <w:sz w:val="28"/>
          <w:szCs w:val="28"/>
        </w:rPr>
      </w:pPr>
      <w:bookmarkStart w:id="79" w:name="_Toc192996451"/>
      <w:bookmarkStart w:id="80" w:name="_Toc170798798"/>
      <w:bookmarkStart w:id="81" w:name="_Toc259520874"/>
      <w:bookmarkStart w:id="82" w:name="_Toc217891408"/>
      <w:bookmarkStart w:id="83" w:name="_Toc191783227"/>
      <w:bookmarkStart w:id="84" w:name="_Toc235438352"/>
      <w:bookmarkStart w:id="85" w:name="_Toc192996343"/>
      <w:bookmarkStart w:id="86" w:name="_Toc249325720"/>
      <w:bookmarkStart w:id="87" w:name="_Toc251613839"/>
      <w:bookmarkStart w:id="88" w:name="_Toc253066624"/>
      <w:bookmarkStart w:id="89" w:name="_Toc267059658"/>
      <w:bookmarkStart w:id="90" w:name="_Toc267059544"/>
      <w:bookmarkStart w:id="91" w:name="_Toc169332954"/>
      <w:bookmarkStart w:id="92" w:name="_Toc192664158"/>
      <w:bookmarkStart w:id="93" w:name="_Toc160880165"/>
      <w:bookmarkStart w:id="94" w:name="_Toc219800249"/>
      <w:bookmarkStart w:id="95" w:name="_Toc181436466"/>
      <w:bookmarkStart w:id="96" w:name="_Toc177985474"/>
      <w:bookmarkStart w:id="97" w:name="_Toc266870916"/>
      <w:bookmarkStart w:id="98" w:name="_Toc236021457"/>
      <w:bookmarkStart w:id="99" w:name="_Toc267059811"/>
      <w:bookmarkStart w:id="100" w:name="_Toc267060326"/>
      <w:bookmarkStart w:id="101" w:name="_Toc213756057"/>
      <w:bookmarkStart w:id="102" w:name="_Toc213755945"/>
      <w:bookmarkStart w:id="103" w:name="_Toc230071153"/>
      <w:bookmarkStart w:id="104" w:name="_Toc266868679"/>
      <w:bookmarkStart w:id="105" w:name="_Toc254790909"/>
      <w:bookmarkStart w:id="106" w:name="_Toc227058536"/>
      <w:bookmarkStart w:id="107" w:name="_Toc235437998"/>
      <w:bookmarkStart w:id="108" w:name="_Toc235438281"/>
      <w:bookmarkStart w:id="109" w:name="_Toc266868943"/>
      <w:bookmarkStart w:id="110" w:name="_Toc267059186"/>
      <w:bookmarkStart w:id="111" w:name="_Toc182372787"/>
      <w:bookmarkStart w:id="112" w:name="_Toc191803631"/>
      <w:bookmarkStart w:id="113" w:name="_Toc259692656"/>
      <w:bookmarkStart w:id="114" w:name="_Toc181436570"/>
      <w:bookmarkStart w:id="115" w:name="_Toc192663840"/>
      <w:bookmarkStart w:id="116" w:name="_Toc193160453"/>
      <w:bookmarkStart w:id="117" w:name="_Toc255975016"/>
      <w:bookmarkStart w:id="118" w:name="_Toc191789334"/>
      <w:bookmarkStart w:id="119" w:name="_Toc267060216"/>
      <w:bookmarkStart w:id="120" w:name="_Toc267060461"/>
      <w:bookmarkStart w:id="121" w:name="_Toc180302918"/>
      <w:bookmarkStart w:id="122" w:name="_Toc211917121"/>
      <w:bookmarkStart w:id="123" w:name="_Toc191802695"/>
      <w:bookmarkStart w:id="124" w:name="_Toc258401265"/>
      <w:bookmarkStart w:id="125" w:name="_Toc225669328"/>
      <w:bookmarkStart w:id="126" w:name="_Toc251586241"/>
      <w:bookmarkStart w:id="127" w:name="_Toc182805222"/>
      <w:bookmarkStart w:id="128" w:name="_Toc267059035"/>
      <w:bookmarkStart w:id="129" w:name="_Toc267060076"/>
      <w:bookmarkStart w:id="130" w:name="_Toc259692749"/>
      <w:bookmarkStart w:id="131" w:name="_Toc267059924"/>
      <w:bookmarkStart w:id="132" w:name="_Toc266870839"/>
      <w:bookmarkStart w:id="133" w:name="_Toc213755864"/>
      <w:bookmarkStart w:id="134" w:name="_Toc203355738"/>
      <w:bookmarkStart w:id="135" w:name="_Toc169332843"/>
      <w:bookmarkStart w:id="136" w:name="_Toc223146614"/>
      <w:bookmarkStart w:id="137" w:name="_Toc160880534"/>
      <w:bookmarkStart w:id="138" w:name="_Toc273178703"/>
      <w:bookmarkStart w:id="139" w:name="_Toc213756001"/>
      <w:bookmarkStart w:id="140" w:name="_Toc213208771"/>
      <w:bookmarkStart w:id="141" w:name="_Toc193165739"/>
      <w:bookmarkStart w:id="142" w:name="_Toc192663691"/>
      <w:bookmarkStart w:id="143" w:name="_Toc232302122"/>
      <w:bookmarkStart w:id="144" w:name="_Toc266870441"/>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26D11814" w14:textId="77777777" w:rsidR="00FD17CD" w:rsidRDefault="00921342">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026"/>
        <w:gridCol w:w="1012"/>
        <w:gridCol w:w="2122"/>
        <w:gridCol w:w="1842"/>
        <w:gridCol w:w="1763"/>
        <w:gridCol w:w="1357"/>
        <w:gridCol w:w="1857"/>
        <w:gridCol w:w="2173"/>
      </w:tblGrid>
      <w:tr w:rsidR="0029673C" w:rsidRPr="002719B2" w14:paraId="46F39AE0" w14:textId="77777777" w:rsidTr="00A94BB2">
        <w:trPr>
          <w:trHeight w:val="1055"/>
          <w:jc w:val="center"/>
        </w:trPr>
        <w:tc>
          <w:tcPr>
            <w:tcW w:w="992" w:type="dxa"/>
            <w:shd w:val="clear" w:color="auto" w:fill="auto"/>
            <w:vAlign w:val="center"/>
          </w:tcPr>
          <w:p w14:paraId="69F1DF7D" w14:textId="77777777" w:rsidR="0029673C" w:rsidRPr="002719B2" w:rsidRDefault="0029673C" w:rsidP="00A94BB2">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序号</w:t>
            </w:r>
          </w:p>
        </w:tc>
        <w:tc>
          <w:tcPr>
            <w:tcW w:w="2026" w:type="dxa"/>
            <w:shd w:val="clear" w:color="auto" w:fill="auto"/>
            <w:vAlign w:val="center"/>
          </w:tcPr>
          <w:p w14:paraId="7F17BB63" w14:textId="77777777" w:rsidR="0029673C" w:rsidRPr="002719B2" w:rsidRDefault="0029673C" w:rsidP="00A94BB2">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产品名称</w:t>
            </w:r>
          </w:p>
        </w:tc>
        <w:tc>
          <w:tcPr>
            <w:tcW w:w="1012" w:type="dxa"/>
            <w:shd w:val="clear" w:color="auto" w:fill="auto"/>
            <w:vAlign w:val="center"/>
          </w:tcPr>
          <w:p w14:paraId="4C7CC445" w14:textId="77777777" w:rsidR="0029673C" w:rsidRPr="002719B2" w:rsidRDefault="0029673C" w:rsidP="00A94BB2">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单位</w:t>
            </w:r>
          </w:p>
        </w:tc>
        <w:tc>
          <w:tcPr>
            <w:tcW w:w="2122" w:type="dxa"/>
            <w:shd w:val="clear" w:color="auto" w:fill="auto"/>
            <w:vAlign w:val="center"/>
          </w:tcPr>
          <w:p w14:paraId="698255EB" w14:textId="77777777" w:rsidR="0029673C" w:rsidRPr="002719B2" w:rsidRDefault="0029673C" w:rsidP="00A94BB2">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数量</w:t>
            </w:r>
          </w:p>
        </w:tc>
        <w:tc>
          <w:tcPr>
            <w:tcW w:w="1842" w:type="dxa"/>
            <w:shd w:val="clear" w:color="auto" w:fill="auto"/>
            <w:vAlign w:val="center"/>
          </w:tcPr>
          <w:p w14:paraId="482703D1" w14:textId="77777777" w:rsidR="0029673C" w:rsidRDefault="0029673C" w:rsidP="00A94BB2">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承诺到书率</w:t>
            </w:r>
          </w:p>
          <w:p w14:paraId="1BCA54E6" w14:textId="77777777" w:rsidR="0029673C" w:rsidRPr="002719B2" w:rsidRDefault="0029673C" w:rsidP="00A94BB2">
            <w:pPr>
              <w:spacing w:after="0" w:line="240" w:lineRule="auto"/>
              <w:jc w:val="center"/>
              <w:rPr>
                <w:rFonts w:ascii="宋体" w:hAnsi="宋体" w:cs="宋体"/>
                <w:b/>
                <w:bCs/>
                <w:color w:val="000000"/>
                <w:sz w:val="24"/>
              </w:rPr>
            </w:pPr>
            <w:r w:rsidRPr="002719B2">
              <w:rPr>
                <w:rFonts w:ascii="宋体" w:hAnsi="宋体" w:cs="宋体" w:hint="eastAsia"/>
                <w:color w:val="000000"/>
                <w:sz w:val="21"/>
                <w:szCs w:val="21"/>
              </w:rPr>
              <w:t>（注：</w:t>
            </w:r>
            <w:r>
              <w:rPr>
                <w:rFonts w:ascii="宋体" w:hAnsi="宋体" w:cs="宋体"/>
                <w:color w:val="000000"/>
                <w:sz w:val="21"/>
                <w:szCs w:val="21"/>
              </w:rPr>
              <w:t>90</w:t>
            </w:r>
            <w:r w:rsidRPr="002719B2">
              <w:rPr>
                <w:rFonts w:ascii="宋体" w:hAnsi="宋体" w:cs="宋体" w:hint="eastAsia"/>
                <w:color w:val="000000"/>
                <w:sz w:val="21"/>
                <w:szCs w:val="21"/>
              </w:rPr>
              <w:t>%以上）</w:t>
            </w:r>
          </w:p>
        </w:tc>
        <w:tc>
          <w:tcPr>
            <w:tcW w:w="1763" w:type="dxa"/>
            <w:vAlign w:val="center"/>
          </w:tcPr>
          <w:p w14:paraId="3C27CB94" w14:textId="77777777" w:rsidR="0029673C" w:rsidRDefault="0029673C" w:rsidP="00AE5A66">
            <w:pPr>
              <w:spacing w:after="0" w:line="240" w:lineRule="auto"/>
              <w:jc w:val="center"/>
              <w:rPr>
                <w:rFonts w:ascii="宋体" w:hAnsi="宋体" w:cs="宋体"/>
                <w:b/>
                <w:bCs/>
                <w:color w:val="000000"/>
                <w:sz w:val="24"/>
              </w:rPr>
            </w:pPr>
            <w:r>
              <w:rPr>
                <w:rFonts w:ascii="宋体" w:hAnsi="宋体" w:cs="宋体" w:hint="eastAsia"/>
                <w:b/>
                <w:bCs/>
                <w:color w:val="000000"/>
                <w:sz w:val="24"/>
              </w:rPr>
              <w:t>承诺配书率</w:t>
            </w:r>
          </w:p>
          <w:p w14:paraId="5DB9C64E" w14:textId="77777777" w:rsidR="0029673C" w:rsidRPr="002719B2" w:rsidRDefault="0029673C" w:rsidP="00A94BB2">
            <w:pPr>
              <w:spacing w:after="0" w:line="240" w:lineRule="auto"/>
              <w:jc w:val="center"/>
              <w:rPr>
                <w:rFonts w:ascii="宋体" w:hAnsi="宋体" w:cs="宋体"/>
                <w:b/>
                <w:bCs/>
                <w:color w:val="000000"/>
                <w:sz w:val="24"/>
              </w:rPr>
            </w:pPr>
            <w:r w:rsidRPr="002719B2">
              <w:rPr>
                <w:rFonts w:ascii="宋体" w:hAnsi="宋体" w:cs="宋体" w:hint="eastAsia"/>
                <w:color w:val="000000"/>
                <w:sz w:val="21"/>
                <w:szCs w:val="21"/>
              </w:rPr>
              <w:t>（注：</w:t>
            </w:r>
            <w:r>
              <w:rPr>
                <w:rFonts w:ascii="宋体" w:hAnsi="宋体" w:cs="宋体" w:hint="eastAsia"/>
                <w:color w:val="000000"/>
                <w:sz w:val="21"/>
                <w:szCs w:val="21"/>
              </w:rPr>
              <w:t>85</w:t>
            </w:r>
            <w:r w:rsidRPr="002719B2">
              <w:rPr>
                <w:rFonts w:ascii="宋体" w:hAnsi="宋体" w:cs="宋体" w:hint="eastAsia"/>
                <w:color w:val="000000"/>
                <w:sz w:val="21"/>
                <w:szCs w:val="21"/>
              </w:rPr>
              <w:t>%以上）</w:t>
            </w:r>
          </w:p>
        </w:tc>
        <w:tc>
          <w:tcPr>
            <w:tcW w:w="1357" w:type="dxa"/>
            <w:shd w:val="clear" w:color="auto" w:fill="auto"/>
            <w:vAlign w:val="center"/>
          </w:tcPr>
          <w:p w14:paraId="3AF97A80" w14:textId="77777777" w:rsidR="0029673C" w:rsidRPr="002719B2" w:rsidRDefault="0029673C" w:rsidP="00A94BB2">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码洋价格</w:t>
            </w:r>
          </w:p>
        </w:tc>
        <w:tc>
          <w:tcPr>
            <w:tcW w:w="1857" w:type="dxa"/>
            <w:vAlign w:val="center"/>
          </w:tcPr>
          <w:p w14:paraId="0FDD4403" w14:textId="77777777" w:rsidR="0029673C" w:rsidRDefault="0029673C" w:rsidP="00A94BB2">
            <w:pPr>
              <w:spacing w:after="0" w:line="240" w:lineRule="auto"/>
              <w:jc w:val="center"/>
              <w:rPr>
                <w:rFonts w:ascii="宋体" w:hAnsi="宋体" w:cs="宋体"/>
                <w:b/>
                <w:bCs/>
                <w:color w:val="000000"/>
                <w:sz w:val="24"/>
              </w:rPr>
            </w:pPr>
            <w:r w:rsidRPr="002719B2">
              <w:rPr>
                <w:rFonts w:ascii="宋体" w:hAnsi="宋体" w:cs="宋体" w:hint="eastAsia"/>
                <w:b/>
                <w:bCs/>
                <w:color w:val="000000"/>
                <w:sz w:val="24"/>
              </w:rPr>
              <w:t>折扣率</w:t>
            </w:r>
          </w:p>
          <w:p w14:paraId="3686F3D1" w14:textId="77777777" w:rsidR="0029673C" w:rsidRPr="002719B2" w:rsidRDefault="0029673C" w:rsidP="00A94BB2">
            <w:pPr>
              <w:spacing w:after="0" w:line="240" w:lineRule="auto"/>
              <w:ind w:leftChars="-77" w:left="-169" w:rightChars="-81" w:right="-178"/>
              <w:jc w:val="center"/>
              <w:rPr>
                <w:rFonts w:ascii="宋体" w:hAnsi="宋体" w:cs="宋体"/>
                <w:b/>
                <w:bCs/>
                <w:color w:val="000000"/>
                <w:sz w:val="24"/>
              </w:rPr>
            </w:pPr>
            <w:r>
              <w:rPr>
                <w:rFonts w:ascii="宋体" w:hAnsi="宋体" w:cs="宋体" w:hint="eastAsia"/>
                <w:b/>
                <w:bCs/>
                <w:color w:val="000000"/>
                <w:sz w:val="24"/>
              </w:rPr>
              <w:t>（综合折扣率）</w:t>
            </w:r>
          </w:p>
        </w:tc>
        <w:tc>
          <w:tcPr>
            <w:tcW w:w="2173" w:type="dxa"/>
            <w:shd w:val="clear" w:color="auto" w:fill="auto"/>
            <w:vAlign w:val="center"/>
          </w:tcPr>
          <w:p w14:paraId="724472C3" w14:textId="77777777" w:rsidR="0029673C" w:rsidRPr="002719B2" w:rsidRDefault="0029673C" w:rsidP="00A94BB2">
            <w:pPr>
              <w:spacing w:after="0" w:line="240" w:lineRule="auto"/>
              <w:jc w:val="center"/>
              <w:rPr>
                <w:rFonts w:ascii="宋体" w:hAnsi="宋体" w:cs="宋体"/>
                <w:b/>
                <w:bCs/>
                <w:color w:val="000000"/>
                <w:sz w:val="24"/>
              </w:rPr>
            </w:pPr>
            <w:r>
              <w:rPr>
                <w:rFonts w:ascii="宋体" w:hAnsi="宋体" w:cs="宋体" w:hint="eastAsia"/>
                <w:b/>
                <w:bCs/>
                <w:color w:val="000000"/>
                <w:sz w:val="24"/>
              </w:rPr>
              <w:t>备注</w:t>
            </w:r>
          </w:p>
        </w:tc>
      </w:tr>
      <w:tr w:rsidR="0029673C" w:rsidRPr="002719B2" w14:paraId="34FFB5AE" w14:textId="77777777" w:rsidTr="00A94BB2">
        <w:trPr>
          <w:trHeight w:val="564"/>
          <w:jc w:val="center"/>
        </w:trPr>
        <w:tc>
          <w:tcPr>
            <w:tcW w:w="992" w:type="dxa"/>
            <w:shd w:val="clear" w:color="auto" w:fill="auto"/>
            <w:vAlign w:val="center"/>
          </w:tcPr>
          <w:p w14:paraId="0A895CC5" w14:textId="77777777" w:rsidR="0029673C" w:rsidRPr="002719B2" w:rsidRDefault="0029673C" w:rsidP="00A94BB2">
            <w:pPr>
              <w:spacing w:after="0" w:line="240" w:lineRule="auto"/>
              <w:jc w:val="center"/>
              <w:rPr>
                <w:rFonts w:ascii="宋体" w:hAnsi="宋体" w:cs="宋体"/>
                <w:color w:val="000000"/>
                <w:sz w:val="24"/>
              </w:rPr>
            </w:pPr>
            <w:r w:rsidRPr="002719B2">
              <w:rPr>
                <w:rFonts w:ascii="宋体" w:hAnsi="宋体" w:cs="宋体" w:hint="eastAsia"/>
                <w:color w:val="000000"/>
                <w:sz w:val="24"/>
              </w:rPr>
              <w:t>1</w:t>
            </w:r>
          </w:p>
        </w:tc>
        <w:tc>
          <w:tcPr>
            <w:tcW w:w="2026" w:type="dxa"/>
            <w:shd w:val="clear" w:color="auto" w:fill="auto"/>
            <w:vAlign w:val="center"/>
          </w:tcPr>
          <w:p w14:paraId="52B8996D" w14:textId="77777777" w:rsidR="0029673C" w:rsidRPr="002719B2" w:rsidRDefault="0029673C" w:rsidP="00A94BB2">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图书</w:t>
            </w:r>
          </w:p>
        </w:tc>
        <w:tc>
          <w:tcPr>
            <w:tcW w:w="1012" w:type="dxa"/>
            <w:shd w:val="clear" w:color="auto" w:fill="auto"/>
            <w:vAlign w:val="center"/>
          </w:tcPr>
          <w:p w14:paraId="0EE2DCB7" w14:textId="77777777" w:rsidR="0029673C" w:rsidRPr="002719B2" w:rsidRDefault="0029673C" w:rsidP="00A94BB2">
            <w:pPr>
              <w:spacing w:after="0" w:line="240" w:lineRule="auto"/>
              <w:jc w:val="center"/>
              <w:rPr>
                <w:rFonts w:ascii="宋体" w:hAnsi="宋体" w:cs="宋体"/>
                <w:color w:val="000000"/>
                <w:sz w:val="21"/>
                <w:szCs w:val="21"/>
              </w:rPr>
            </w:pPr>
            <w:r>
              <w:rPr>
                <w:rFonts w:ascii="宋体" w:hAnsi="宋体" w:cs="宋体" w:hint="eastAsia"/>
                <w:color w:val="000000"/>
                <w:sz w:val="21"/>
                <w:szCs w:val="21"/>
              </w:rPr>
              <w:t>册</w:t>
            </w:r>
          </w:p>
        </w:tc>
        <w:tc>
          <w:tcPr>
            <w:tcW w:w="2122" w:type="dxa"/>
            <w:shd w:val="clear" w:color="auto" w:fill="auto"/>
            <w:vAlign w:val="center"/>
          </w:tcPr>
          <w:p w14:paraId="303A2476" w14:textId="77777777" w:rsidR="0029673C" w:rsidRPr="002719B2" w:rsidRDefault="0029673C" w:rsidP="00A94BB2">
            <w:pPr>
              <w:spacing w:after="0" w:line="240" w:lineRule="auto"/>
              <w:jc w:val="center"/>
              <w:rPr>
                <w:rFonts w:ascii="宋体" w:hAnsi="宋体" w:cs="宋体"/>
                <w:color w:val="000000"/>
                <w:sz w:val="21"/>
                <w:szCs w:val="21"/>
              </w:rPr>
            </w:pPr>
            <w:r>
              <w:rPr>
                <w:rFonts w:ascii="宋体" w:hAnsi="宋体" w:cs="宋体" w:hint="eastAsia"/>
                <w:color w:val="000000"/>
                <w:sz w:val="21"/>
                <w:szCs w:val="21"/>
              </w:rPr>
              <w:t>8382</w:t>
            </w:r>
          </w:p>
        </w:tc>
        <w:tc>
          <w:tcPr>
            <w:tcW w:w="1842" w:type="dxa"/>
            <w:shd w:val="clear" w:color="auto" w:fill="auto"/>
            <w:vAlign w:val="center"/>
          </w:tcPr>
          <w:p w14:paraId="41957D63" w14:textId="77777777" w:rsidR="0029673C" w:rsidRPr="002719B2" w:rsidRDefault="0029673C" w:rsidP="00A94BB2">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w:t>
            </w:r>
          </w:p>
        </w:tc>
        <w:tc>
          <w:tcPr>
            <w:tcW w:w="1763" w:type="dxa"/>
          </w:tcPr>
          <w:p w14:paraId="1EF8137C" w14:textId="77777777" w:rsidR="0029673C" w:rsidRPr="002719B2" w:rsidRDefault="0029673C" w:rsidP="00A94BB2">
            <w:pPr>
              <w:spacing w:after="0" w:line="240" w:lineRule="auto"/>
              <w:jc w:val="center"/>
              <w:rPr>
                <w:rFonts w:ascii="宋体" w:hAnsi="宋体" w:cs="宋体"/>
                <w:color w:val="000000"/>
                <w:sz w:val="21"/>
                <w:szCs w:val="21"/>
              </w:rPr>
            </w:pPr>
          </w:p>
        </w:tc>
        <w:tc>
          <w:tcPr>
            <w:tcW w:w="1357" w:type="dxa"/>
            <w:shd w:val="clear" w:color="auto" w:fill="auto"/>
            <w:vAlign w:val="center"/>
          </w:tcPr>
          <w:p w14:paraId="2E1051B1" w14:textId="77777777" w:rsidR="0029673C" w:rsidRPr="002719B2" w:rsidRDefault="0029673C" w:rsidP="00A94BB2">
            <w:pPr>
              <w:spacing w:after="0" w:line="240" w:lineRule="auto"/>
              <w:jc w:val="center"/>
              <w:rPr>
                <w:rFonts w:ascii="宋体" w:hAnsi="宋体" w:cs="宋体"/>
                <w:color w:val="000000"/>
                <w:sz w:val="21"/>
                <w:szCs w:val="21"/>
              </w:rPr>
            </w:pPr>
          </w:p>
        </w:tc>
        <w:tc>
          <w:tcPr>
            <w:tcW w:w="1857" w:type="dxa"/>
            <w:vAlign w:val="center"/>
          </w:tcPr>
          <w:p w14:paraId="431ABE61" w14:textId="77777777" w:rsidR="0029673C" w:rsidRPr="002719B2" w:rsidRDefault="0029673C" w:rsidP="00A94BB2">
            <w:pPr>
              <w:spacing w:after="0" w:line="240" w:lineRule="auto"/>
              <w:jc w:val="center"/>
              <w:rPr>
                <w:rFonts w:ascii="宋体" w:hAnsi="宋体" w:cs="宋体"/>
                <w:color w:val="000000"/>
                <w:sz w:val="21"/>
                <w:szCs w:val="21"/>
              </w:rPr>
            </w:pPr>
          </w:p>
        </w:tc>
        <w:tc>
          <w:tcPr>
            <w:tcW w:w="2173" w:type="dxa"/>
            <w:shd w:val="clear" w:color="auto" w:fill="auto"/>
            <w:vAlign w:val="center"/>
          </w:tcPr>
          <w:p w14:paraId="74066939" w14:textId="77777777" w:rsidR="0029673C" w:rsidRPr="002719B2" w:rsidRDefault="0029673C" w:rsidP="00A94BB2">
            <w:pPr>
              <w:spacing w:after="0" w:line="240" w:lineRule="auto"/>
              <w:jc w:val="center"/>
              <w:rPr>
                <w:rFonts w:ascii="宋体" w:hAnsi="宋体" w:cs="宋体"/>
                <w:color w:val="000000"/>
                <w:sz w:val="21"/>
                <w:szCs w:val="21"/>
              </w:rPr>
            </w:pPr>
            <w:r>
              <w:rPr>
                <w:rFonts w:ascii="宋体" w:hAnsi="宋体" w:cs="宋体" w:hint="eastAsia"/>
                <w:color w:val="000000"/>
                <w:sz w:val="21"/>
                <w:szCs w:val="21"/>
              </w:rPr>
              <w:t>4191种图书</w:t>
            </w:r>
          </w:p>
        </w:tc>
      </w:tr>
      <w:tr w:rsidR="0029673C" w:rsidRPr="002719B2" w14:paraId="194661E1" w14:textId="77777777" w:rsidTr="00A94BB2">
        <w:trPr>
          <w:trHeight w:val="525"/>
          <w:jc w:val="center"/>
        </w:trPr>
        <w:tc>
          <w:tcPr>
            <w:tcW w:w="992" w:type="dxa"/>
            <w:shd w:val="clear" w:color="auto" w:fill="auto"/>
            <w:noWrap/>
            <w:vAlign w:val="center"/>
          </w:tcPr>
          <w:p w14:paraId="50E9A55C" w14:textId="77777777" w:rsidR="0029673C" w:rsidRPr="002719B2" w:rsidRDefault="0029673C" w:rsidP="00A94BB2">
            <w:pPr>
              <w:spacing w:after="0" w:line="240" w:lineRule="auto"/>
              <w:jc w:val="center"/>
              <w:rPr>
                <w:rFonts w:ascii="宋体" w:hAnsi="宋体" w:cs="宋体"/>
                <w:color w:val="000000"/>
              </w:rPr>
            </w:pPr>
            <w:r w:rsidRPr="002719B2">
              <w:rPr>
                <w:rFonts w:ascii="宋体" w:hAnsi="宋体" w:cs="宋体" w:hint="eastAsia"/>
                <w:color w:val="000000"/>
              </w:rPr>
              <w:t>2</w:t>
            </w:r>
          </w:p>
        </w:tc>
        <w:tc>
          <w:tcPr>
            <w:tcW w:w="2026" w:type="dxa"/>
            <w:shd w:val="clear" w:color="auto" w:fill="auto"/>
            <w:vAlign w:val="center"/>
          </w:tcPr>
          <w:p w14:paraId="2E798966" w14:textId="77777777" w:rsidR="0029673C" w:rsidRPr="002719B2" w:rsidRDefault="0029673C" w:rsidP="00A94BB2">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配套物品（标签）</w:t>
            </w:r>
          </w:p>
        </w:tc>
        <w:tc>
          <w:tcPr>
            <w:tcW w:w="1012" w:type="dxa"/>
            <w:shd w:val="clear" w:color="auto" w:fill="auto"/>
            <w:noWrap/>
            <w:vAlign w:val="center"/>
          </w:tcPr>
          <w:p w14:paraId="0798D2C5" w14:textId="77777777" w:rsidR="0029673C" w:rsidRPr="002719B2" w:rsidRDefault="0029673C" w:rsidP="00A94BB2">
            <w:pPr>
              <w:spacing w:after="0" w:line="240" w:lineRule="auto"/>
              <w:jc w:val="center"/>
              <w:rPr>
                <w:rFonts w:ascii="宋体" w:hAnsi="宋体" w:cs="宋体"/>
                <w:color w:val="000000"/>
                <w:sz w:val="21"/>
                <w:szCs w:val="21"/>
              </w:rPr>
            </w:pPr>
            <w:r>
              <w:rPr>
                <w:rFonts w:ascii="宋体" w:hAnsi="宋体" w:cs="宋体" w:hint="eastAsia"/>
                <w:color w:val="000000"/>
                <w:sz w:val="21"/>
                <w:szCs w:val="21"/>
              </w:rPr>
              <w:t>张</w:t>
            </w:r>
          </w:p>
        </w:tc>
        <w:tc>
          <w:tcPr>
            <w:tcW w:w="2122" w:type="dxa"/>
            <w:shd w:val="clear" w:color="auto" w:fill="auto"/>
            <w:noWrap/>
            <w:vAlign w:val="center"/>
          </w:tcPr>
          <w:p w14:paraId="0CDA7256" w14:textId="77777777" w:rsidR="0029673C" w:rsidRPr="002719B2" w:rsidRDefault="0029673C" w:rsidP="00A94BB2">
            <w:pPr>
              <w:spacing w:after="0" w:line="240" w:lineRule="auto"/>
              <w:jc w:val="center"/>
              <w:rPr>
                <w:rFonts w:ascii="宋体" w:hAnsi="宋体" w:cs="宋体"/>
                <w:color w:val="000000"/>
                <w:sz w:val="21"/>
                <w:szCs w:val="21"/>
              </w:rPr>
            </w:pPr>
            <w:r>
              <w:rPr>
                <w:rFonts w:ascii="宋体" w:hAnsi="宋体" w:cs="宋体" w:hint="eastAsia"/>
                <w:color w:val="000000"/>
                <w:sz w:val="21"/>
                <w:szCs w:val="21"/>
              </w:rPr>
              <w:t>15000</w:t>
            </w:r>
          </w:p>
        </w:tc>
        <w:tc>
          <w:tcPr>
            <w:tcW w:w="1842" w:type="dxa"/>
            <w:shd w:val="clear" w:color="auto" w:fill="auto"/>
            <w:noWrap/>
            <w:vAlign w:val="center"/>
          </w:tcPr>
          <w:p w14:paraId="33610B82" w14:textId="77777777" w:rsidR="0029673C" w:rsidRPr="002719B2" w:rsidRDefault="0029673C" w:rsidP="00A94BB2">
            <w:pPr>
              <w:spacing w:after="0" w:line="240" w:lineRule="auto"/>
              <w:jc w:val="center"/>
              <w:rPr>
                <w:rFonts w:ascii="宋体" w:hAnsi="宋体" w:cs="宋体"/>
                <w:color w:val="000000"/>
                <w:sz w:val="21"/>
                <w:szCs w:val="21"/>
              </w:rPr>
            </w:pPr>
          </w:p>
        </w:tc>
        <w:tc>
          <w:tcPr>
            <w:tcW w:w="1763" w:type="dxa"/>
          </w:tcPr>
          <w:p w14:paraId="2D0351E5" w14:textId="77777777" w:rsidR="0029673C" w:rsidRPr="002719B2" w:rsidRDefault="0029673C" w:rsidP="00A94BB2">
            <w:pPr>
              <w:spacing w:after="0" w:line="240" w:lineRule="auto"/>
              <w:jc w:val="center"/>
              <w:rPr>
                <w:rFonts w:ascii="宋体" w:hAnsi="宋体" w:cs="宋体"/>
                <w:color w:val="000000"/>
                <w:sz w:val="21"/>
                <w:szCs w:val="21"/>
              </w:rPr>
            </w:pPr>
          </w:p>
        </w:tc>
        <w:tc>
          <w:tcPr>
            <w:tcW w:w="1357" w:type="dxa"/>
            <w:shd w:val="clear" w:color="auto" w:fill="auto"/>
            <w:noWrap/>
            <w:vAlign w:val="center"/>
          </w:tcPr>
          <w:p w14:paraId="73698598" w14:textId="77777777" w:rsidR="0029673C" w:rsidRPr="002719B2" w:rsidRDefault="0029673C" w:rsidP="00A94BB2">
            <w:pPr>
              <w:spacing w:after="0" w:line="240" w:lineRule="auto"/>
              <w:jc w:val="center"/>
              <w:rPr>
                <w:rFonts w:ascii="宋体" w:hAnsi="宋体" w:cs="宋体"/>
                <w:color w:val="000000"/>
                <w:sz w:val="21"/>
                <w:szCs w:val="21"/>
              </w:rPr>
            </w:pPr>
          </w:p>
        </w:tc>
        <w:tc>
          <w:tcPr>
            <w:tcW w:w="1857" w:type="dxa"/>
            <w:vAlign w:val="center"/>
          </w:tcPr>
          <w:p w14:paraId="32371C65" w14:textId="77777777" w:rsidR="0029673C" w:rsidRPr="002719B2" w:rsidRDefault="0029673C" w:rsidP="00A94BB2">
            <w:pPr>
              <w:spacing w:after="0" w:line="240" w:lineRule="auto"/>
              <w:jc w:val="center"/>
              <w:rPr>
                <w:rFonts w:ascii="宋体" w:hAnsi="宋体" w:cs="宋体"/>
                <w:color w:val="000000"/>
                <w:sz w:val="21"/>
                <w:szCs w:val="21"/>
              </w:rPr>
            </w:pPr>
          </w:p>
        </w:tc>
        <w:tc>
          <w:tcPr>
            <w:tcW w:w="2173" w:type="dxa"/>
            <w:shd w:val="clear" w:color="auto" w:fill="auto"/>
            <w:noWrap/>
            <w:vAlign w:val="center"/>
          </w:tcPr>
          <w:p w14:paraId="0749120E" w14:textId="77777777" w:rsidR="0029673C" w:rsidRPr="002719B2" w:rsidRDefault="0029673C" w:rsidP="00A94BB2">
            <w:pPr>
              <w:spacing w:after="0" w:line="240" w:lineRule="auto"/>
              <w:jc w:val="center"/>
              <w:rPr>
                <w:rFonts w:ascii="宋体" w:hAnsi="宋体" w:cs="宋体"/>
                <w:color w:val="000000"/>
                <w:sz w:val="21"/>
                <w:szCs w:val="21"/>
              </w:rPr>
            </w:pPr>
          </w:p>
        </w:tc>
      </w:tr>
      <w:tr w:rsidR="0029673C" w:rsidRPr="002719B2" w14:paraId="7370FBD3" w14:textId="77777777" w:rsidTr="00A94BB2">
        <w:trPr>
          <w:trHeight w:val="525"/>
          <w:jc w:val="center"/>
        </w:trPr>
        <w:tc>
          <w:tcPr>
            <w:tcW w:w="992" w:type="dxa"/>
            <w:shd w:val="clear" w:color="auto" w:fill="auto"/>
            <w:noWrap/>
            <w:vAlign w:val="center"/>
          </w:tcPr>
          <w:p w14:paraId="3C25B075" w14:textId="77777777" w:rsidR="0029673C" w:rsidRPr="002719B2" w:rsidRDefault="0029673C" w:rsidP="00A94BB2">
            <w:pPr>
              <w:spacing w:after="0" w:line="240" w:lineRule="auto"/>
              <w:jc w:val="center"/>
              <w:rPr>
                <w:rFonts w:ascii="宋体" w:hAnsi="宋体" w:cs="宋体"/>
                <w:color w:val="000000"/>
              </w:rPr>
            </w:pPr>
            <w:r w:rsidRPr="002719B2">
              <w:rPr>
                <w:rFonts w:ascii="宋体" w:hAnsi="宋体" w:cs="宋体" w:hint="eastAsia"/>
                <w:color w:val="000000"/>
              </w:rPr>
              <w:t>3</w:t>
            </w:r>
          </w:p>
        </w:tc>
        <w:tc>
          <w:tcPr>
            <w:tcW w:w="2026" w:type="dxa"/>
            <w:shd w:val="clear" w:color="auto" w:fill="auto"/>
            <w:vAlign w:val="center"/>
          </w:tcPr>
          <w:p w14:paraId="0CEF496E" w14:textId="77777777" w:rsidR="0029673C" w:rsidRPr="002719B2" w:rsidRDefault="0029673C" w:rsidP="00A94BB2">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配套物品（条码）</w:t>
            </w:r>
          </w:p>
        </w:tc>
        <w:tc>
          <w:tcPr>
            <w:tcW w:w="1012" w:type="dxa"/>
            <w:shd w:val="clear" w:color="auto" w:fill="auto"/>
            <w:noWrap/>
            <w:vAlign w:val="center"/>
          </w:tcPr>
          <w:p w14:paraId="52E0BB08" w14:textId="77777777" w:rsidR="0029673C" w:rsidRPr="002719B2" w:rsidRDefault="0029673C" w:rsidP="00A94BB2">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条</w:t>
            </w:r>
          </w:p>
        </w:tc>
        <w:tc>
          <w:tcPr>
            <w:tcW w:w="2122" w:type="dxa"/>
            <w:shd w:val="clear" w:color="auto" w:fill="auto"/>
            <w:noWrap/>
            <w:vAlign w:val="center"/>
          </w:tcPr>
          <w:p w14:paraId="1273F2FB" w14:textId="77777777" w:rsidR="0029673C" w:rsidRPr="002719B2" w:rsidRDefault="0029673C" w:rsidP="00A94BB2">
            <w:pPr>
              <w:spacing w:after="0" w:line="240" w:lineRule="auto"/>
              <w:jc w:val="center"/>
              <w:rPr>
                <w:rFonts w:ascii="宋体" w:hAnsi="宋体" w:cs="宋体"/>
                <w:color w:val="000000"/>
                <w:sz w:val="21"/>
                <w:szCs w:val="21"/>
              </w:rPr>
            </w:pPr>
            <w:r>
              <w:rPr>
                <w:rFonts w:ascii="宋体" w:hAnsi="宋体" w:cs="宋体" w:hint="eastAsia"/>
                <w:color w:val="000000"/>
                <w:sz w:val="21"/>
                <w:szCs w:val="21"/>
              </w:rPr>
              <w:t>15000</w:t>
            </w:r>
          </w:p>
        </w:tc>
        <w:tc>
          <w:tcPr>
            <w:tcW w:w="1842" w:type="dxa"/>
            <w:shd w:val="clear" w:color="auto" w:fill="auto"/>
            <w:noWrap/>
            <w:vAlign w:val="center"/>
          </w:tcPr>
          <w:p w14:paraId="053D4F32" w14:textId="77777777" w:rsidR="0029673C" w:rsidRPr="002719B2" w:rsidRDefault="0029673C" w:rsidP="00A94BB2">
            <w:pPr>
              <w:spacing w:after="0" w:line="240" w:lineRule="auto"/>
              <w:jc w:val="center"/>
              <w:rPr>
                <w:rFonts w:ascii="宋体" w:hAnsi="宋体" w:cs="宋体"/>
                <w:color w:val="000000"/>
                <w:sz w:val="21"/>
                <w:szCs w:val="21"/>
              </w:rPr>
            </w:pPr>
          </w:p>
        </w:tc>
        <w:tc>
          <w:tcPr>
            <w:tcW w:w="1763" w:type="dxa"/>
          </w:tcPr>
          <w:p w14:paraId="1C13D3A2" w14:textId="77777777" w:rsidR="0029673C" w:rsidRPr="002719B2" w:rsidRDefault="0029673C" w:rsidP="00A94BB2">
            <w:pPr>
              <w:spacing w:after="0" w:line="240" w:lineRule="auto"/>
              <w:jc w:val="center"/>
              <w:rPr>
                <w:rFonts w:ascii="宋体" w:hAnsi="宋体" w:cs="宋体"/>
                <w:color w:val="000000"/>
                <w:sz w:val="21"/>
                <w:szCs w:val="21"/>
              </w:rPr>
            </w:pPr>
          </w:p>
        </w:tc>
        <w:tc>
          <w:tcPr>
            <w:tcW w:w="1357" w:type="dxa"/>
            <w:shd w:val="clear" w:color="auto" w:fill="auto"/>
            <w:noWrap/>
            <w:vAlign w:val="center"/>
          </w:tcPr>
          <w:p w14:paraId="3FAAB69B" w14:textId="77777777" w:rsidR="0029673C" w:rsidRPr="002719B2" w:rsidRDefault="0029673C" w:rsidP="00A94BB2">
            <w:pPr>
              <w:spacing w:after="0" w:line="240" w:lineRule="auto"/>
              <w:jc w:val="center"/>
              <w:rPr>
                <w:rFonts w:ascii="宋体" w:hAnsi="宋体" w:cs="宋体"/>
                <w:color w:val="000000"/>
                <w:sz w:val="21"/>
                <w:szCs w:val="21"/>
              </w:rPr>
            </w:pPr>
          </w:p>
        </w:tc>
        <w:tc>
          <w:tcPr>
            <w:tcW w:w="1857" w:type="dxa"/>
            <w:vAlign w:val="center"/>
          </w:tcPr>
          <w:p w14:paraId="132C4076" w14:textId="77777777" w:rsidR="0029673C" w:rsidRPr="002719B2" w:rsidRDefault="0029673C" w:rsidP="00A94BB2">
            <w:pPr>
              <w:spacing w:after="0" w:line="240" w:lineRule="auto"/>
              <w:jc w:val="center"/>
              <w:rPr>
                <w:rFonts w:ascii="宋体" w:hAnsi="宋体" w:cs="宋体"/>
                <w:color w:val="000000"/>
                <w:sz w:val="21"/>
                <w:szCs w:val="21"/>
              </w:rPr>
            </w:pPr>
          </w:p>
        </w:tc>
        <w:tc>
          <w:tcPr>
            <w:tcW w:w="2173" w:type="dxa"/>
            <w:shd w:val="clear" w:color="auto" w:fill="auto"/>
            <w:noWrap/>
            <w:vAlign w:val="center"/>
          </w:tcPr>
          <w:p w14:paraId="23B1B4C7" w14:textId="77777777" w:rsidR="0029673C" w:rsidRPr="002719B2" w:rsidRDefault="0029673C" w:rsidP="00A94BB2">
            <w:pPr>
              <w:spacing w:after="0" w:line="240" w:lineRule="auto"/>
              <w:jc w:val="center"/>
              <w:rPr>
                <w:rFonts w:ascii="宋体" w:hAnsi="宋体" w:cs="宋体"/>
                <w:color w:val="000000"/>
                <w:sz w:val="21"/>
                <w:szCs w:val="21"/>
              </w:rPr>
            </w:pPr>
          </w:p>
        </w:tc>
      </w:tr>
      <w:tr w:rsidR="0029673C" w:rsidRPr="002719B2" w14:paraId="0384DBEB" w14:textId="77777777" w:rsidTr="00A94BB2">
        <w:trPr>
          <w:trHeight w:val="525"/>
          <w:jc w:val="center"/>
        </w:trPr>
        <w:tc>
          <w:tcPr>
            <w:tcW w:w="992" w:type="dxa"/>
            <w:shd w:val="clear" w:color="auto" w:fill="auto"/>
            <w:noWrap/>
            <w:vAlign w:val="center"/>
          </w:tcPr>
          <w:p w14:paraId="5079BD12" w14:textId="77777777" w:rsidR="0029673C" w:rsidRPr="002719B2" w:rsidRDefault="0029673C" w:rsidP="00A94BB2">
            <w:pPr>
              <w:spacing w:after="0" w:line="240" w:lineRule="auto"/>
              <w:jc w:val="center"/>
              <w:rPr>
                <w:rFonts w:ascii="宋体" w:hAnsi="宋体" w:cs="宋体"/>
                <w:color w:val="000000"/>
              </w:rPr>
            </w:pPr>
            <w:r w:rsidRPr="002719B2">
              <w:rPr>
                <w:rFonts w:ascii="宋体" w:hAnsi="宋体" w:cs="宋体" w:hint="eastAsia"/>
                <w:color w:val="000000"/>
              </w:rPr>
              <w:t>4</w:t>
            </w:r>
          </w:p>
        </w:tc>
        <w:tc>
          <w:tcPr>
            <w:tcW w:w="2026" w:type="dxa"/>
            <w:shd w:val="clear" w:color="auto" w:fill="auto"/>
            <w:vAlign w:val="center"/>
          </w:tcPr>
          <w:p w14:paraId="69573946" w14:textId="77777777" w:rsidR="0029673C" w:rsidRPr="002719B2" w:rsidRDefault="0029673C" w:rsidP="00A94BB2">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配套编目数据</w:t>
            </w:r>
          </w:p>
        </w:tc>
        <w:tc>
          <w:tcPr>
            <w:tcW w:w="1012" w:type="dxa"/>
            <w:shd w:val="clear" w:color="auto" w:fill="auto"/>
            <w:noWrap/>
            <w:vAlign w:val="center"/>
          </w:tcPr>
          <w:p w14:paraId="523D152F" w14:textId="77777777" w:rsidR="0029673C" w:rsidRPr="002719B2" w:rsidRDefault="0029673C" w:rsidP="00A94BB2">
            <w:pPr>
              <w:spacing w:after="0" w:line="240" w:lineRule="auto"/>
              <w:jc w:val="center"/>
              <w:rPr>
                <w:rFonts w:ascii="宋体" w:hAnsi="宋体" w:cs="宋体"/>
                <w:color w:val="000000"/>
                <w:sz w:val="21"/>
                <w:szCs w:val="21"/>
              </w:rPr>
            </w:pPr>
            <w:r w:rsidRPr="002719B2">
              <w:rPr>
                <w:rFonts w:ascii="宋体" w:hAnsi="宋体" w:cs="宋体" w:hint="eastAsia"/>
                <w:color w:val="000000"/>
                <w:sz w:val="21"/>
                <w:szCs w:val="21"/>
              </w:rPr>
              <w:t>条</w:t>
            </w:r>
          </w:p>
        </w:tc>
        <w:tc>
          <w:tcPr>
            <w:tcW w:w="2122" w:type="dxa"/>
            <w:shd w:val="clear" w:color="auto" w:fill="auto"/>
            <w:noWrap/>
            <w:vAlign w:val="center"/>
          </w:tcPr>
          <w:p w14:paraId="0C62955A" w14:textId="77777777" w:rsidR="0029673C" w:rsidRPr="002719B2" w:rsidRDefault="0029673C" w:rsidP="00A94BB2">
            <w:pPr>
              <w:spacing w:after="0" w:line="240" w:lineRule="auto"/>
              <w:jc w:val="center"/>
              <w:rPr>
                <w:rFonts w:ascii="宋体" w:hAnsi="宋体" w:cs="宋体"/>
                <w:color w:val="000000"/>
                <w:sz w:val="21"/>
                <w:szCs w:val="21"/>
              </w:rPr>
            </w:pPr>
            <w:r>
              <w:rPr>
                <w:rFonts w:ascii="宋体" w:hAnsi="宋体" w:cs="宋体" w:hint="eastAsia"/>
                <w:color w:val="000000"/>
                <w:sz w:val="21"/>
                <w:szCs w:val="21"/>
              </w:rPr>
              <w:t>按实际到书种类提供</w:t>
            </w:r>
          </w:p>
        </w:tc>
        <w:tc>
          <w:tcPr>
            <w:tcW w:w="1842" w:type="dxa"/>
            <w:shd w:val="clear" w:color="auto" w:fill="auto"/>
            <w:noWrap/>
            <w:vAlign w:val="center"/>
          </w:tcPr>
          <w:p w14:paraId="3D08590A" w14:textId="77777777" w:rsidR="0029673C" w:rsidRPr="002719B2" w:rsidRDefault="0029673C" w:rsidP="00A94BB2">
            <w:pPr>
              <w:spacing w:after="0" w:line="240" w:lineRule="auto"/>
              <w:jc w:val="center"/>
              <w:rPr>
                <w:rFonts w:ascii="宋体" w:hAnsi="宋体" w:cs="宋体"/>
                <w:color w:val="000000"/>
                <w:sz w:val="21"/>
                <w:szCs w:val="21"/>
              </w:rPr>
            </w:pPr>
          </w:p>
        </w:tc>
        <w:tc>
          <w:tcPr>
            <w:tcW w:w="1763" w:type="dxa"/>
          </w:tcPr>
          <w:p w14:paraId="044CA915" w14:textId="77777777" w:rsidR="0029673C" w:rsidRPr="002719B2" w:rsidRDefault="0029673C" w:rsidP="00A94BB2">
            <w:pPr>
              <w:spacing w:after="0" w:line="240" w:lineRule="auto"/>
              <w:jc w:val="center"/>
              <w:rPr>
                <w:rFonts w:ascii="宋体" w:hAnsi="宋体" w:cs="宋体"/>
                <w:color w:val="000000"/>
                <w:sz w:val="21"/>
                <w:szCs w:val="21"/>
              </w:rPr>
            </w:pPr>
          </w:p>
        </w:tc>
        <w:tc>
          <w:tcPr>
            <w:tcW w:w="1357" w:type="dxa"/>
            <w:shd w:val="clear" w:color="auto" w:fill="auto"/>
            <w:noWrap/>
            <w:vAlign w:val="center"/>
          </w:tcPr>
          <w:p w14:paraId="0BFF32F2" w14:textId="77777777" w:rsidR="0029673C" w:rsidRPr="002719B2" w:rsidRDefault="0029673C" w:rsidP="00A94BB2">
            <w:pPr>
              <w:spacing w:after="0" w:line="240" w:lineRule="auto"/>
              <w:jc w:val="center"/>
              <w:rPr>
                <w:rFonts w:ascii="宋体" w:hAnsi="宋体" w:cs="宋体"/>
                <w:color w:val="000000"/>
                <w:sz w:val="21"/>
                <w:szCs w:val="21"/>
              </w:rPr>
            </w:pPr>
          </w:p>
        </w:tc>
        <w:tc>
          <w:tcPr>
            <w:tcW w:w="1857" w:type="dxa"/>
            <w:vAlign w:val="center"/>
          </w:tcPr>
          <w:p w14:paraId="585216C0" w14:textId="77777777" w:rsidR="0029673C" w:rsidRPr="002719B2" w:rsidRDefault="0029673C" w:rsidP="00A94BB2">
            <w:pPr>
              <w:spacing w:after="0" w:line="240" w:lineRule="auto"/>
              <w:jc w:val="center"/>
              <w:rPr>
                <w:rFonts w:ascii="宋体" w:hAnsi="宋体" w:cs="宋体"/>
                <w:color w:val="000000"/>
                <w:sz w:val="21"/>
                <w:szCs w:val="21"/>
              </w:rPr>
            </w:pPr>
          </w:p>
        </w:tc>
        <w:tc>
          <w:tcPr>
            <w:tcW w:w="2173" w:type="dxa"/>
            <w:shd w:val="clear" w:color="auto" w:fill="auto"/>
            <w:noWrap/>
            <w:vAlign w:val="center"/>
          </w:tcPr>
          <w:p w14:paraId="603F9D5D" w14:textId="77777777" w:rsidR="0029673C" w:rsidRPr="002719B2" w:rsidRDefault="0029673C" w:rsidP="00A94BB2">
            <w:pPr>
              <w:spacing w:after="0" w:line="240" w:lineRule="auto"/>
              <w:jc w:val="center"/>
              <w:rPr>
                <w:rFonts w:ascii="宋体" w:hAnsi="宋体" w:cs="宋体"/>
                <w:color w:val="000000"/>
                <w:sz w:val="21"/>
                <w:szCs w:val="21"/>
              </w:rPr>
            </w:pPr>
          </w:p>
        </w:tc>
      </w:tr>
      <w:tr w:rsidR="00AE5A66" w:rsidRPr="002719B2" w14:paraId="4A6AF514" w14:textId="77777777" w:rsidTr="00AE5A66">
        <w:trPr>
          <w:trHeight w:hRule="exact" w:val="454"/>
          <w:jc w:val="center"/>
        </w:trPr>
        <w:tc>
          <w:tcPr>
            <w:tcW w:w="3018" w:type="dxa"/>
            <w:gridSpan w:val="2"/>
            <w:vMerge w:val="restart"/>
            <w:shd w:val="clear" w:color="auto" w:fill="auto"/>
            <w:vAlign w:val="center"/>
          </w:tcPr>
          <w:p w14:paraId="1AF585C3" w14:textId="77777777" w:rsidR="00AE5A66" w:rsidRPr="002719B2" w:rsidRDefault="00AE5A66" w:rsidP="00A94BB2">
            <w:pPr>
              <w:spacing w:after="0"/>
              <w:jc w:val="center"/>
              <w:rPr>
                <w:rFonts w:ascii="宋体" w:hAnsi="宋体" w:cs="宋体"/>
                <w:b/>
                <w:bCs/>
                <w:color w:val="000000"/>
                <w:sz w:val="24"/>
              </w:rPr>
            </w:pPr>
            <w:proofErr w:type="gramStart"/>
            <w:r>
              <w:rPr>
                <w:rFonts w:ascii="宋体" w:hAnsi="宋体" w:cs="宋体" w:hint="eastAsia"/>
                <w:b/>
                <w:bCs/>
                <w:color w:val="000000"/>
                <w:sz w:val="24"/>
              </w:rPr>
              <w:t>实洋总价</w:t>
            </w:r>
            <w:proofErr w:type="gramEnd"/>
          </w:p>
        </w:tc>
        <w:tc>
          <w:tcPr>
            <w:tcW w:w="12126" w:type="dxa"/>
            <w:gridSpan w:val="7"/>
            <w:vAlign w:val="center"/>
          </w:tcPr>
          <w:p w14:paraId="5F2931DE" w14:textId="77777777" w:rsidR="00AE5A66" w:rsidRPr="002719B2" w:rsidRDefault="00AE5A66" w:rsidP="00A94BB2">
            <w:pPr>
              <w:spacing w:after="0"/>
              <w:jc w:val="center"/>
              <w:rPr>
                <w:rFonts w:ascii="宋体" w:hAnsi="宋体" w:cs="宋体"/>
                <w:color w:val="000000"/>
              </w:rPr>
            </w:pPr>
            <w:r w:rsidRPr="002719B2">
              <w:rPr>
                <w:rFonts w:ascii="宋体" w:hAnsi="宋体" w:cs="宋体" w:hint="eastAsia"/>
                <w:color w:val="000000"/>
              </w:rPr>
              <w:t>小写</w:t>
            </w:r>
            <w:r>
              <w:rPr>
                <w:rFonts w:ascii="宋体" w:hAnsi="宋体" w:cs="宋体" w:hint="eastAsia"/>
                <w:color w:val="000000"/>
              </w:rPr>
              <w:t>：</w:t>
            </w:r>
          </w:p>
        </w:tc>
      </w:tr>
      <w:tr w:rsidR="00AE5A66" w:rsidRPr="002719B2" w14:paraId="1CE989FC" w14:textId="77777777" w:rsidTr="00AE5A66">
        <w:trPr>
          <w:trHeight w:hRule="exact" w:val="454"/>
          <w:jc w:val="center"/>
        </w:trPr>
        <w:tc>
          <w:tcPr>
            <w:tcW w:w="3018" w:type="dxa"/>
            <w:gridSpan w:val="2"/>
            <w:vMerge/>
            <w:vAlign w:val="center"/>
          </w:tcPr>
          <w:p w14:paraId="0448DB88" w14:textId="77777777" w:rsidR="00AE5A66" w:rsidRPr="002719B2" w:rsidRDefault="00AE5A66">
            <w:pPr>
              <w:jc w:val="center"/>
              <w:rPr>
                <w:rFonts w:ascii="宋体" w:hAnsi="宋体" w:cs="宋体"/>
                <w:b/>
                <w:bCs/>
                <w:color w:val="000000"/>
                <w:sz w:val="24"/>
              </w:rPr>
              <w:pPrChange w:id="145" w:author="夏 建峰" w:date="2021-03-03T16:22:00Z">
                <w:pPr>
                  <w:jc w:val="left"/>
                </w:pPr>
              </w:pPrChange>
            </w:pPr>
          </w:p>
        </w:tc>
        <w:tc>
          <w:tcPr>
            <w:tcW w:w="12126" w:type="dxa"/>
            <w:gridSpan w:val="7"/>
            <w:vAlign w:val="center"/>
          </w:tcPr>
          <w:p w14:paraId="6C6C96FE" w14:textId="77777777" w:rsidR="00AE5A66" w:rsidRPr="002719B2" w:rsidRDefault="00AE5A66" w:rsidP="00A94BB2">
            <w:pPr>
              <w:spacing w:after="0"/>
              <w:jc w:val="center"/>
              <w:rPr>
                <w:rFonts w:ascii="宋体" w:hAnsi="宋体" w:cs="宋体"/>
                <w:color w:val="000000"/>
              </w:rPr>
            </w:pPr>
            <w:r w:rsidRPr="002719B2">
              <w:rPr>
                <w:rFonts w:ascii="宋体" w:hAnsi="宋体" w:cs="宋体" w:hint="eastAsia"/>
                <w:color w:val="000000"/>
              </w:rPr>
              <w:t>大</w:t>
            </w:r>
            <w:bookmarkStart w:id="146" w:name="_GoBack"/>
            <w:bookmarkEnd w:id="146"/>
            <w:r w:rsidRPr="002719B2">
              <w:rPr>
                <w:rFonts w:ascii="宋体" w:hAnsi="宋体" w:cs="宋体" w:hint="eastAsia"/>
                <w:color w:val="000000"/>
              </w:rPr>
              <w:t>写</w:t>
            </w:r>
            <w:r>
              <w:rPr>
                <w:rFonts w:ascii="宋体" w:hAnsi="宋体" w:cs="宋体" w:hint="eastAsia"/>
                <w:color w:val="000000"/>
              </w:rPr>
              <w:t>：</w:t>
            </w:r>
          </w:p>
        </w:tc>
      </w:tr>
    </w:tbl>
    <w:p w14:paraId="200219BA" w14:textId="77777777" w:rsidR="0029673C" w:rsidRDefault="0029673C">
      <w:pPr>
        <w:spacing w:line="380" w:lineRule="exact"/>
        <w:ind w:leftChars="67" w:left="147"/>
        <w:rPr>
          <w:rFonts w:ascii="仿宋" w:eastAsia="仿宋" w:hAnsi="仿宋"/>
          <w:sz w:val="28"/>
          <w:szCs w:val="28"/>
        </w:rPr>
      </w:pPr>
    </w:p>
    <w:p w14:paraId="3D3AD7A0" w14:textId="77777777" w:rsidR="008C043F" w:rsidRDefault="008C043F" w:rsidP="00961637">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备注：</w:t>
      </w:r>
    </w:p>
    <w:p w14:paraId="156ED86A" w14:textId="77777777" w:rsidR="008C043F" w:rsidRDefault="008C043F" w:rsidP="00961637">
      <w:pPr>
        <w:snapToGrid w:val="0"/>
        <w:spacing w:after="0" w:line="240" w:lineRule="auto"/>
        <w:rPr>
          <w:rFonts w:ascii="仿宋" w:eastAsia="仿宋" w:hAnsi="仿宋" w:cs="仿宋"/>
          <w:color w:val="000000" w:themeColor="text1"/>
          <w:sz w:val="28"/>
          <w:szCs w:val="28"/>
        </w:rPr>
      </w:pPr>
      <w:r>
        <w:rPr>
          <w:rFonts w:ascii="仿宋" w:eastAsia="仿宋" w:hAnsi="仿宋" w:cs="仿宋"/>
          <w:color w:val="000000" w:themeColor="text1"/>
          <w:sz w:val="28"/>
          <w:szCs w:val="28"/>
        </w:rPr>
        <w:t>1</w:t>
      </w:r>
      <w:r>
        <w:rPr>
          <w:rFonts w:ascii="仿宋" w:eastAsia="仿宋" w:hAnsi="仿宋" w:cs="仿宋" w:hint="eastAsia"/>
          <w:color w:val="000000" w:themeColor="text1"/>
          <w:sz w:val="28"/>
          <w:szCs w:val="28"/>
        </w:rPr>
        <w:t>、综合折扣率=</w:t>
      </w:r>
      <w:proofErr w:type="gramStart"/>
      <w:r>
        <w:rPr>
          <w:rFonts w:ascii="仿宋" w:eastAsia="仿宋" w:hAnsi="仿宋" w:cs="仿宋" w:hint="eastAsia"/>
          <w:color w:val="000000" w:themeColor="text1"/>
          <w:sz w:val="28"/>
          <w:szCs w:val="28"/>
        </w:rPr>
        <w:t>实洋总价</w:t>
      </w:r>
      <w:proofErr w:type="gramEnd"/>
      <w:r>
        <w:rPr>
          <w:rFonts w:ascii="仿宋" w:eastAsia="仿宋" w:hAnsi="仿宋" w:cs="仿宋" w:hint="eastAsia"/>
          <w:color w:val="000000" w:themeColor="text1"/>
          <w:sz w:val="28"/>
          <w:szCs w:val="28"/>
        </w:rPr>
        <w:t>/码洋总价×</w:t>
      </w:r>
      <w:r>
        <w:rPr>
          <w:rFonts w:ascii="仿宋" w:eastAsia="仿宋" w:hAnsi="仿宋" w:cs="仿宋"/>
          <w:color w:val="000000" w:themeColor="text1"/>
          <w:sz w:val="28"/>
          <w:szCs w:val="28"/>
        </w:rPr>
        <w:t>100</w:t>
      </w:r>
      <w:r>
        <w:rPr>
          <w:rFonts w:ascii="仿宋" w:eastAsia="仿宋" w:hAnsi="仿宋" w:cs="仿宋" w:hint="eastAsia"/>
          <w:color w:val="000000" w:themeColor="text1"/>
          <w:sz w:val="28"/>
          <w:szCs w:val="28"/>
        </w:rPr>
        <w:t>%；</w:t>
      </w:r>
    </w:p>
    <w:p w14:paraId="58711254" w14:textId="6155C413" w:rsidR="008C043F" w:rsidRDefault="008C043F" w:rsidP="00961637">
      <w:pPr>
        <w:pStyle w:val="a9"/>
        <w:spacing w:after="0" w:line="240" w:lineRule="auto"/>
        <w:rPr>
          <w:rFonts w:ascii="仿宋" w:eastAsia="仿宋" w:hAnsi="仿宋"/>
          <w:color w:val="000000"/>
          <w:sz w:val="28"/>
        </w:rPr>
      </w:pPr>
      <w:r>
        <w:rPr>
          <w:rFonts w:ascii="仿宋" w:eastAsia="仿宋" w:hAnsi="仿宋"/>
          <w:color w:val="000000"/>
          <w:sz w:val="28"/>
        </w:rPr>
        <w:t>2</w:t>
      </w:r>
      <w:r>
        <w:rPr>
          <w:rFonts w:ascii="仿宋" w:eastAsia="仿宋" w:hAnsi="仿宋" w:hint="eastAsia"/>
          <w:color w:val="000000"/>
          <w:sz w:val="28"/>
        </w:rPr>
        <w:t>、</w:t>
      </w:r>
      <w:r>
        <w:rPr>
          <w:rFonts w:ascii="仿宋" w:eastAsia="仿宋" w:hAnsi="仿宋" w:cs="仿宋" w:hint="eastAsia"/>
          <w:color w:val="000000" w:themeColor="text1"/>
          <w:sz w:val="28"/>
          <w:szCs w:val="28"/>
        </w:rPr>
        <w:t>图书书目详见附件“</w:t>
      </w:r>
      <w:r w:rsidR="00483EAC">
        <w:rPr>
          <w:rFonts w:ascii="仿宋" w:eastAsia="仿宋" w:hAnsi="仿宋" w:cs="仿宋" w:hint="eastAsia"/>
          <w:color w:val="000000" w:themeColor="text1"/>
          <w:sz w:val="28"/>
          <w:szCs w:val="28"/>
        </w:rPr>
        <w:t>重庆外语外事学院</w:t>
      </w:r>
      <w:r w:rsidR="000108B3">
        <w:rPr>
          <w:rFonts w:ascii="仿宋" w:eastAsia="仿宋" w:hAnsi="仿宋" w:cs="仿宋" w:hint="eastAsia"/>
          <w:color w:val="000000" w:themeColor="text1"/>
          <w:sz w:val="28"/>
          <w:szCs w:val="28"/>
        </w:rPr>
        <w:t>2021-2022</w:t>
      </w:r>
      <w:r>
        <w:rPr>
          <w:rFonts w:ascii="仿宋" w:eastAsia="仿宋" w:hAnsi="仿宋" w:cs="仿宋" w:hint="eastAsia"/>
          <w:color w:val="000000" w:themeColor="text1"/>
          <w:sz w:val="28"/>
          <w:szCs w:val="28"/>
        </w:rPr>
        <w:t>学年图书馆图书</w:t>
      </w:r>
      <w:r w:rsidR="000108B3">
        <w:rPr>
          <w:rFonts w:ascii="仿宋" w:eastAsia="仿宋" w:hAnsi="仿宋" w:cs="仿宋" w:hint="eastAsia"/>
          <w:color w:val="000000" w:themeColor="text1"/>
          <w:sz w:val="28"/>
          <w:szCs w:val="28"/>
        </w:rPr>
        <w:t>采购补充书目</w:t>
      </w:r>
      <w:r>
        <w:rPr>
          <w:rFonts w:ascii="仿宋" w:eastAsia="仿宋" w:hAnsi="仿宋" w:cs="仿宋" w:hint="eastAsia"/>
          <w:color w:val="000000" w:themeColor="text1"/>
          <w:sz w:val="28"/>
          <w:szCs w:val="28"/>
        </w:rPr>
        <w:t>”。</w:t>
      </w:r>
    </w:p>
    <w:p w14:paraId="04D906B9" w14:textId="0F0227BB" w:rsidR="008C043F" w:rsidRDefault="008C043F" w:rsidP="00961637">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3、提交响应文件时，请提供《货物报价表一览表》、《</w:t>
      </w:r>
      <w:r w:rsidR="00483EAC">
        <w:rPr>
          <w:rFonts w:ascii="仿宋" w:eastAsia="仿宋" w:hAnsi="仿宋" w:cs="仿宋" w:hint="eastAsia"/>
          <w:color w:val="000000" w:themeColor="text1"/>
          <w:sz w:val="28"/>
          <w:szCs w:val="28"/>
        </w:rPr>
        <w:t>重庆外语外事学院</w:t>
      </w:r>
      <w:r w:rsidR="000108B3">
        <w:rPr>
          <w:rFonts w:ascii="仿宋" w:eastAsia="仿宋" w:hAnsi="仿宋" w:cs="仿宋" w:hint="eastAsia"/>
          <w:color w:val="000000" w:themeColor="text1"/>
          <w:sz w:val="28"/>
          <w:szCs w:val="28"/>
        </w:rPr>
        <w:t>2021-2022</w:t>
      </w:r>
      <w:r>
        <w:rPr>
          <w:rFonts w:ascii="仿宋" w:eastAsia="仿宋" w:hAnsi="仿宋" w:cs="仿宋" w:hint="eastAsia"/>
          <w:color w:val="000000" w:themeColor="text1"/>
          <w:sz w:val="28"/>
          <w:szCs w:val="28"/>
        </w:rPr>
        <w:t>学年图书馆图书</w:t>
      </w:r>
      <w:r w:rsidR="000108B3">
        <w:rPr>
          <w:rFonts w:ascii="仿宋" w:eastAsia="仿宋" w:hAnsi="仿宋" w:cs="仿宋" w:hint="eastAsia"/>
          <w:color w:val="000000" w:themeColor="text1"/>
          <w:sz w:val="28"/>
          <w:szCs w:val="28"/>
        </w:rPr>
        <w:t>采购补充书目</w:t>
      </w:r>
      <w:r>
        <w:rPr>
          <w:rFonts w:ascii="仿宋" w:eastAsia="仿宋" w:hAnsi="仿宋" w:cs="仿宋" w:hint="eastAsia"/>
          <w:color w:val="000000" w:themeColor="text1"/>
          <w:sz w:val="28"/>
          <w:szCs w:val="28"/>
        </w:rPr>
        <w:t>》（含纸质和电子报价表），所有书目需报折扣率，不得遗漏。</w:t>
      </w:r>
    </w:p>
    <w:p w14:paraId="14E39165" w14:textId="77777777" w:rsidR="008C043F" w:rsidRPr="009851A2" w:rsidRDefault="008C043F" w:rsidP="00961637">
      <w:pPr>
        <w:snapToGrid w:val="0"/>
        <w:spacing w:after="0" w:line="240" w:lineRule="auto"/>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4、</w:t>
      </w:r>
      <w:r w:rsidRPr="008C043F">
        <w:rPr>
          <w:rFonts w:ascii="仿宋" w:eastAsia="仿宋" w:hAnsi="仿宋" w:cs="仿宋" w:hint="eastAsia"/>
          <w:color w:val="000000" w:themeColor="text1"/>
          <w:sz w:val="28"/>
          <w:szCs w:val="28"/>
        </w:rPr>
        <w:t>上述单价为固定不变价，包含乙方将货物运送至甲方指定交货地点交甲方指定收货人并经甲方验收合格之前</w:t>
      </w:r>
      <w:r>
        <w:rPr>
          <w:rFonts w:ascii="仿宋" w:eastAsia="仿宋" w:hAnsi="仿宋" w:hint="eastAsia"/>
          <w:color w:val="000000"/>
          <w:sz w:val="28"/>
        </w:rPr>
        <w:t>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A4C7B58" w14:textId="77777777" w:rsidR="00FD17CD" w:rsidRDefault="00921342">
      <w:pPr>
        <w:spacing w:after="0" w:line="380" w:lineRule="exact"/>
        <w:ind w:firstLineChars="1950" w:firstLine="5460"/>
        <w:jc w:val="left"/>
        <w:rPr>
          <w:rFonts w:ascii="仿宋" w:eastAsia="仿宋" w:hAnsi="仿宋"/>
          <w:sz w:val="28"/>
          <w:szCs w:val="28"/>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4324B343" w14:textId="77777777" w:rsidR="00FD17CD" w:rsidRDefault="00FD17CD">
      <w:pPr>
        <w:spacing w:after="0" w:line="240" w:lineRule="auto"/>
        <w:jc w:val="left"/>
        <w:rPr>
          <w:rFonts w:ascii="仿宋" w:eastAsia="仿宋" w:hAnsi="仿宋"/>
          <w:b/>
          <w:bCs/>
          <w:color w:val="000000" w:themeColor="text1"/>
          <w:sz w:val="28"/>
          <w:szCs w:val="28"/>
        </w:rPr>
        <w:sectPr w:rsidR="00FD17CD">
          <w:pgSz w:w="16838" w:h="11906" w:orient="landscape"/>
          <w:pgMar w:top="1134" w:right="1440" w:bottom="1417" w:left="1440" w:header="851" w:footer="992" w:gutter="0"/>
          <w:cols w:space="0"/>
          <w:titlePg/>
          <w:docGrid w:type="lines" w:linePitch="322"/>
        </w:sectPr>
      </w:pPr>
    </w:p>
    <w:p w14:paraId="71FDF870" w14:textId="77777777" w:rsidR="00FD17CD" w:rsidRDefault="00921342">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、参与人的资格证明文件</w:t>
      </w:r>
    </w:p>
    <w:p w14:paraId="3730DE7E" w14:textId="77777777" w:rsidR="00FD17CD" w:rsidRDefault="00FD17CD">
      <w:pPr>
        <w:pStyle w:val="33"/>
        <w:rPr>
          <w:rFonts w:ascii="仿宋" w:eastAsia="仿宋" w:hAnsi="仿宋"/>
          <w:color w:val="000000" w:themeColor="text1"/>
          <w:szCs w:val="28"/>
        </w:rPr>
      </w:pPr>
    </w:p>
    <w:p w14:paraId="68D460B6" w14:textId="77777777" w:rsidR="00FD17CD" w:rsidRDefault="00921342">
      <w:pPr>
        <w:spacing w:line="380" w:lineRule="exact"/>
        <w:jc w:val="center"/>
        <w:outlineLvl w:val="2"/>
        <w:rPr>
          <w:rFonts w:ascii="仿宋" w:eastAsia="仿宋" w:hAnsi="仿宋"/>
          <w:b/>
          <w:color w:val="000000" w:themeColor="text1"/>
          <w:sz w:val="28"/>
          <w:szCs w:val="28"/>
        </w:rPr>
      </w:pPr>
      <w:bookmarkStart w:id="147" w:name="_Toc258401266"/>
      <w:bookmarkStart w:id="148" w:name="_Toc213756058"/>
      <w:bookmarkStart w:id="149" w:name="_Toc266868680"/>
      <w:bookmarkStart w:id="150" w:name="_Toc235437999"/>
      <w:bookmarkStart w:id="151" w:name="_Toc236021458"/>
      <w:bookmarkStart w:id="152" w:name="_Toc249325721"/>
      <w:bookmarkStart w:id="153" w:name="_Toc267060462"/>
      <w:bookmarkStart w:id="154" w:name="_Toc266870917"/>
      <w:bookmarkStart w:id="155" w:name="_Toc253066625"/>
      <w:bookmarkStart w:id="156" w:name="_Toc219800250"/>
      <w:bookmarkStart w:id="157" w:name="_Toc255975017"/>
      <w:bookmarkStart w:id="158" w:name="_Toc259520875"/>
      <w:bookmarkStart w:id="159" w:name="_Toc223146615"/>
      <w:bookmarkStart w:id="160" w:name="_Toc225669329"/>
      <w:bookmarkStart w:id="161" w:name="_Toc217891409"/>
      <w:bookmarkStart w:id="162" w:name="_Toc227058537"/>
      <w:bookmarkStart w:id="163" w:name="_Toc251613840"/>
      <w:bookmarkStart w:id="164" w:name="_Toc232302123"/>
      <w:bookmarkStart w:id="165" w:name="_Toc266870442"/>
      <w:bookmarkStart w:id="166" w:name="_Toc230071154"/>
      <w:bookmarkStart w:id="167" w:name="_Toc251586242"/>
      <w:bookmarkStart w:id="168" w:name="_Toc235438353"/>
      <w:bookmarkStart w:id="169" w:name="_Toc259692657"/>
      <w:bookmarkStart w:id="170" w:name="_Toc254790910"/>
      <w:bookmarkStart w:id="171" w:name="_Toc267060217"/>
      <w:bookmarkStart w:id="172" w:name="_Toc235438282"/>
      <w:bookmarkStart w:id="173" w:name="_Toc259692750"/>
      <w:bookmarkStart w:id="174" w:name="_Toc267060077"/>
      <w:r>
        <w:rPr>
          <w:rFonts w:ascii="仿宋" w:eastAsia="仿宋" w:hAnsi="仿宋"/>
          <w:b/>
          <w:color w:val="000000" w:themeColor="text1"/>
          <w:sz w:val="28"/>
          <w:szCs w:val="28"/>
        </w:rPr>
        <w:t>3</w:t>
      </w:r>
      <w:r>
        <w:rPr>
          <w:rFonts w:ascii="仿宋" w:eastAsia="仿宋" w:hAnsi="仿宋" w:hint="eastAsia"/>
          <w:b/>
          <w:color w:val="000000" w:themeColor="text1"/>
          <w:sz w:val="28"/>
          <w:szCs w:val="28"/>
        </w:rPr>
        <w:t>-1关于资格的声明函</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仿宋" w:eastAsia="仿宋" w:hAnsi="仿宋" w:hint="eastAsia"/>
          <w:b/>
          <w:color w:val="000000" w:themeColor="text1"/>
          <w:sz w:val="28"/>
          <w:szCs w:val="28"/>
        </w:rPr>
        <w:cr/>
      </w:r>
    </w:p>
    <w:p w14:paraId="368F1743" w14:textId="7C2420C7" w:rsidR="00FD17CD" w:rsidRDefault="00954403">
      <w:pPr>
        <w:spacing w:after="0" w:line="500" w:lineRule="exact"/>
        <w:rPr>
          <w:rFonts w:ascii="仿宋" w:eastAsia="仿宋" w:hAnsi="仿宋"/>
          <w:color w:val="000000" w:themeColor="text1"/>
          <w:sz w:val="28"/>
          <w:szCs w:val="28"/>
        </w:rPr>
      </w:pPr>
      <w:bookmarkStart w:id="175" w:name="_Hlk511663739"/>
      <w:r>
        <w:rPr>
          <w:rFonts w:ascii="仿宋" w:eastAsia="仿宋" w:hAnsi="仿宋" w:hint="eastAsia"/>
          <w:color w:val="000000" w:themeColor="text1"/>
          <w:sz w:val="28"/>
          <w:szCs w:val="28"/>
        </w:rPr>
        <w:t>重庆外语外事学院：</w:t>
      </w:r>
      <w:bookmarkEnd w:id="175"/>
    </w:p>
    <w:p w14:paraId="2A7C2375" w14:textId="15339A85" w:rsidR="00FD17CD" w:rsidRDefault="00921342">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proofErr w:type="spellStart"/>
      <w:r>
        <w:rPr>
          <w:rFonts w:ascii="仿宋" w:eastAsia="仿宋" w:hAnsi="仿宋" w:hint="eastAsia"/>
          <w:color w:val="000000" w:themeColor="text1"/>
          <w:sz w:val="28"/>
          <w:szCs w:val="28"/>
        </w:rPr>
        <w:t>xxxx</w:t>
      </w:r>
      <w:proofErr w:type="spellEnd"/>
      <w:r>
        <w:rPr>
          <w:rFonts w:ascii="仿宋" w:eastAsia="仿宋" w:hAnsi="仿宋" w:hint="eastAsia"/>
          <w:color w:val="000000" w:themeColor="text1"/>
          <w:sz w:val="28"/>
          <w:szCs w:val="28"/>
        </w:rPr>
        <w:t>年xx月xx日（</w:t>
      </w:r>
      <w:r w:rsidR="00961637">
        <w:rPr>
          <w:rFonts w:ascii="仿宋" w:eastAsia="仿宋" w:hAnsi="仿宋" w:hint="eastAsia"/>
          <w:color w:val="000000" w:themeColor="text1"/>
          <w:sz w:val="28"/>
          <w:szCs w:val="28"/>
        </w:rPr>
        <w:t>项目编号：</w:t>
      </w:r>
      <w:r>
        <w:rPr>
          <w:rFonts w:ascii="仿宋" w:eastAsia="仿宋" w:hAnsi="仿宋" w:hint="eastAsia"/>
          <w:color w:val="000000" w:themeColor="text1"/>
          <w:sz w:val="28"/>
          <w:szCs w:val="28"/>
        </w:rPr>
        <w:t>）公开询价邀请，本签字人愿意参加本次报价，提供公开询价文件中规定的货物，并证明提交的下列文件和说明是准确的和真实的。</w:t>
      </w:r>
    </w:p>
    <w:p w14:paraId="7769093B" w14:textId="77777777" w:rsidR="00FD17CD" w:rsidRDefault="00921342">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14:paraId="13941273" w14:textId="77777777" w:rsidR="00FD17CD" w:rsidRDefault="00921342">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14:paraId="32947C8D" w14:textId="77777777" w:rsidR="00FD17CD" w:rsidRDefault="00FD17CD">
      <w:pPr>
        <w:spacing w:line="500" w:lineRule="exact"/>
        <w:ind w:firstLineChars="200" w:firstLine="560"/>
        <w:rPr>
          <w:rFonts w:ascii="仿宋" w:eastAsia="仿宋" w:hAnsi="仿宋"/>
          <w:color w:val="000000" w:themeColor="text1"/>
          <w:sz w:val="28"/>
          <w:szCs w:val="28"/>
        </w:rPr>
      </w:pPr>
    </w:p>
    <w:p w14:paraId="057AFE99" w14:textId="77777777" w:rsidR="00FD17CD" w:rsidRDefault="00921342">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5A85F119" w14:textId="77777777" w:rsidR="00FD17CD" w:rsidRDefault="00921342">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     址：</w:t>
      </w:r>
    </w:p>
    <w:p w14:paraId="5F7F2ACA" w14:textId="77777777" w:rsidR="00FD17CD" w:rsidRDefault="00921342">
      <w:pPr>
        <w:spacing w:line="500" w:lineRule="exact"/>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邮</w:t>
      </w:r>
      <w:proofErr w:type="gramEnd"/>
      <w:r>
        <w:rPr>
          <w:rFonts w:ascii="仿宋" w:eastAsia="仿宋" w:hAnsi="仿宋" w:hint="eastAsia"/>
          <w:color w:val="000000" w:themeColor="text1"/>
          <w:sz w:val="28"/>
          <w:szCs w:val="28"/>
        </w:rPr>
        <w:t xml:space="preserve">     编：</w:t>
      </w:r>
    </w:p>
    <w:p w14:paraId="2C997800" w14:textId="77777777" w:rsidR="00FD17CD" w:rsidRDefault="00921342">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电话或传真：</w:t>
      </w:r>
    </w:p>
    <w:p w14:paraId="169D7211" w14:textId="77777777" w:rsidR="00FD17CD" w:rsidRDefault="00921342">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bookmarkStart w:id="176" w:name="_Toc266870918"/>
      <w:bookmarkStart w:id="177" w:name="_Toc258401267"/>
      <w:bookmarkStart w:id="178" w:name="_Toc249325722"/>
      <w:bookmarkStart w:id="179" w:name="_Toc259692658"/>
      <w:bookmarkStart w:id="180" w:name="_Toc223146616"/>
      <w:bookmarkStart w:id="181" w:name="_Toc217891410"/>
      <w:bookmarkStart w:id="182" w:name="_Toc225669330"/>
      <w:bookmarkStart w:id="183" w:name="_Toc235438354"/>
      <w:bookmarkStart w:id="184" w:name="_Toc254790911"/>
      <w:bookmarkStart w:id="185" w:name="_Toc266868681"/>
      <w:bookmarkStart w:id="186" w:name="_Toc213756059"/>
      <w:bookmarkStart w:id="187" w:name="_Toc235438283"/>
      <w:bookmarkStart w:id="188" w:name="_Toc266870443"/>
      <w:bookmarkStart w:id="189" w:name="_Toc259692751"/>
      <w:bookmarkStart w:id="190" w:name="_Toc255975018"/>
      <w:bookmarkStart w:id="191" w:name="_Toc235438000"/>
      <w:bookmarkStart w:id="192" w:name="_Toc251613841"/>
      <w:bookmarkStart w:id="193" w:name="_Toc227058538"/>
      <w:bookmarkStart w:id="194" w:name="_Toc236021459"/>
      <w:bookmarkStart w:id="195" w:name="_Toc232302124"/>
      <w:bookmarkStart w:id="196" w:name="_Toc230071155"/>
      <w:bookmarkStart w:id="197" w:name="_Toc219800251"/>
      <w:bookmarkStart w:id="198" w:name="_Toc253066626"/>
      <w:bookmarkStart w:id="199" w:name="_Toc251586243"/>
      <w:bookmarkStart w:id="200" w:name="_Toc259520876"/>
    </w:p>
    <w:p w14:paraId="312DB664" w14:textId="77777777" w:rsidR="00FD17CD" w:rsidRDefault="00921342">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1BAE75B" w14:textId="77777777" w:rsidR="00FD17CD" w:rsidRDefault="00921342">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3A4A5D69" w14:textId="77777777" w:rsidR="00FD17CD" w:rsidRDefault="00FD17CD">
      <w:pPr>
        <w:jc w:val="center"/>
        <w:outlineLvl w:val="1"/>
        <w:rPr>
          <w:rFonts w:ascii="仿宋" w:eastAsia="仿宋" w:hAnsi="仿宋"/>
          <w:b/>
          <w:color w:val="000000" w:themeColor="text1"/>
          <w:sz w:val="28"/>
          <w:szCs w:val="28"/>
        </w:rPr>
      </w:pPr>
    </w:p>
    <w:p w14:paraId="51EE4655" w14:textId="5830A250" w:rsidR="00FD17CD" w:rsidRDefault="00954403">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w:t>
      </w:r>
      <w:r w:rsidR="00921342">
        <w:rPr>
          <w:rFonts w:ascii="仿宋" w:eastAsia="仿宋" w:hAnsi="仿宋" w:hint="eastAsia"/>
          <w:color w:val="000000" w:themeColor="text1"/>
          <w:sz w:val="28"/>
          <w:szCs w:val="28"/>
        </w:rPr>
        <w:t>学院：</w:t>
      </w:r>
    </w:p>
    <w:p w14:paraId="3D0D05C4" w14:textId="77777777" w:rsidR="00FD17CD" w:rsidRDefault="00921342">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现附上由（签发机关名称）签发的我方法人营业执照复印件，该执照业经年检，真实有效。</w:t>
      </w:r>
    </w:p>
    <w:p w14:paraId="37A316B5" w14:textId="77777777" w:rsidR="00FD17CD" w:rsidRDefault="00FD17CD">
      <w:pPr>
        <w:spacing w:line="380" w:lineRule="exact"/>
        <w:rPr>
          <w:rFonts w:ascii="仿宋" w:eastAsia="仿宋" w:hAnsi="仿宋"/>
          <w:color w:val="000000" w:themeColor="text1"/>
          <w:sz w:val="28"/>
          <w:szCs w:val="28"/>
        </w:rPr>
      </w:pPr>
    </w:p>
    <w:p w14:paraId="06AAE3D1" w14:textId="77777777" w:rsidR="00FD17CD" w:rsidRDefault="00FD17CD">
      <w:pPr>
        <w:spacing w:line="380" w:lineRule="exact"/>
        <w:rPr>
          <w:rFonts w:ascii="仿宋" w:eastAsia="仿宋" w:hAnsi="仿宋"/>
          <w:color w:val="000000" w:themeColor="text1"/>
          <w:sz w:val="28"/>
          <w:szCs w:val="28"/>
        </w:rPr>
      </w:pPr>
    </w:p>
    <w:p w14:paraId="64F27608" w14:textId="77777777" w:rsidR="00FD17CD" w:rsidRDefault="00FD17CD">
      <w:pPr>
        <w:spacing w:line="380" w:lineRule="exact"/>
        <w:rPr>
          <w:rFonts w:ascii="仿宋" w:eastAsia="仿宋" w:hAnsi="仿宋"/>
          <w:color w:val="000000" w:themeColor="text1"/>
          <w:sz w:val="28"/>
          <w:szCs w:val="28"/>
        </w:rPr>
      </w:pPr>
    </w:p>
    <w:p w14:paraId="44A6F815" w14:textId="77777777" w:rsidR="00FD17CD" w:rsidRDefault="00FD17CD">
      <w:pPr>
        <w:spacing w:line="380" w:lineRule="exact"/>
        <w:rPr>
          <w:rFonts w:ascii="仿宋" w:eastAsia="仿宋" w:hAnsi="仿宋"/>
          <w:color w:val="000000" w:themeColor="text1"/>
          <w:sz w:val="28"/>
          <w:szCs w:val="28"/>
        </w:rPr>
      </w:pPr>
    </w:p>
    <w:p w14:paraId="54881C0A" w14:textId="77777777" w:rsidR="00FD17CD" w:rsidRDefault="00FD17CD">
      <w:pPr>
        <w:spacing w:line="380" w:lineRule="exact"/>
        <w:rPr>
          <w:rFonts w:ascii="仿宋" w:eastAsia="仿宋" w:hAnsi="仿宋"/>
          <w:color w:val="000000" w:themeColor="text1"/>
          <w:sz w:val="28"/>
          <w:szCs w:val="28"/>
        </w:rPr>
      </w:pPr>
    </w:p>
    <w:p w14:paraId="04A88061" w14:textId="77777777" w:rsidR="00FD17CD" w:rsidRDefault="00FD17CD">
      <w:pPr>
        <w:spacing w:line="380" w:lineRule="exact"/>
        <w:rPr>
          <w:rFonts w:ascii="仿宋" w:eastAsia="仿宋" w:hAnsi="仿宋"/>
          <w:color w:val="000000" w:themeColor="text1"/>
          <w:sz w:val="28"/>
          <w:szCs w:val="28"/>
        </w:rPr>
      </w:pPr>
    </w:p>
    <w:p w14:paraId="4F51CD6C" w14:textId="77777777" w:rsidR="00FD17CD" w:rsidRDefault="00FD17CD">
      <w:pPr>
        <w:spacing w:line="380" w:lineRule="exact"/>
        <w:rPr>
          <w:rFonts w:ascii="仿宋" w:eastAsia="仿宋" w:hAnsi="仿宋"/>
          <w:color w:val="000000" w:themeColor="text1"/>
          <w:sz w:val="28"/>
          <w:szCs w:val="28"/>
        </w:rPr>
      </w:pPr>
    </w:p>
    <w:p w14:paraId="10428D51" w14:textId="77777777" w:rsidR="00FD17CD" w:rsidRDefault="00921342">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p>
    <w:p w14:paraId="6434112C" w14:textId="77777777" w:rsidR="00FD17CD" w:rsidRDefault="00921342">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p>
    <w:p w14:paraId="3C83C064" w14:textId="77777777" w:rsidR="00FD17CD" w:rsidRDefault="00921342">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25789C63" w14:textId="77777777" w:rsidR="00FD17CD" w:rsidRDefault="00921342">
      <w:pPr>
        <w:spacing w:line="380" w:lineRule="exact"/>
        <w:jc w:val="center"/>
        <w:outlineLvl w:val="2"/>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bookmarkStart w:id="201" w:name="_Toc192996454"/>
      <w:bookmarkStart w:id="202" w:name="_Toc191783230"/>
      <w:bookmarkStart w:id="203" w:name="_Toc267060081"/>
      <w:bookmarkStart w:id="204" w:name="_Toc193165742"/>
      <w:bookmarkStart w:id="205" w:name="_Toc255975021"/>
      <w:bookmarkStart w:id="206" w:name="_Toc160880537"/>
      <w:bookmarkStart w:id="207" w:name="_Toc160880168"/>
      <w:bookmarkStart w:id="208" w:name="_Toc192996346"/>
      <w:bookmarkStart w:id="209" w:name="_Toc251586246"/>
      <w:bookmarkStart w:id="210" w:name="_Toc259520879"/>
      <w:bookmarkStart w:id="211" w:name="_Toc259692754"/>
      <w:bookmarkStart w:id="212" w:name="_Toc258401270"/>
      <w:bookmarkStart w:id="213" w:name="_Toc182805225"/>
      <w:bookmarkStart w:id="214" w:name="_Toc235438357"/>
      <w:bookmarkStart w:id="215" w:name="_Toc253066629"/>
      <w:bookmarkStart w:id="216" w:name="_Toc254790914"/>
      <w:bookmarkStart w:id="217" w:name="_Toc191789337"/>
      <w:bookmarkStart w:id="218" w:name="_Toc182372790"/>
      <w:bookmarkStart w:id="219" w:name="_Toc191802698"/>
      <w:bookmarkStart w:id="220" w:name="_Toc191803634"/>
      <w:bookmarkStart w:id="221" w:name="_Toc181436573"/>
      <w:bookmarkStart w:id="222" w:name="_Toc192663843"/>
      <w:bookmarkStart w:id="223" w:name="_Toc266870922"/>
      <w:bookmarkStart w:id="224" w:name="_Toc235438003"/>
      <w:bookmarkStart w:id="225" w:name="_Toc169332846"/>
      <w:bookmarkStart w:id="226" w:name="_Toc236021462"/>
      <w:bookmarkStart w:id="227" w:name="_Toc255975023"/>
      <w:bookmarkStart w:id="228" w:name="_Toc235438286"/>
      <w:bookmarkStart w:id="229" w:name="_Toc267060221"/>
      <w:bookmarkStart w:id="230" w:name="_Toc259692663"/>
      <w:bookmarkStart w:id="231" w:name="_Toc169332957"/>
      <w:bookmarkStart w:id="232" w:name="_Toc267060465"/>
      <w:bookmarkStart w:id="233" w:name="_Toc170798801"/>
      <w:bookmarkStart w:id="234" w:name="_Toc259520881"/>
      <w:bookmarkStart w:id="235" w:name="_Toc249325725"/>
      <w:bookmarkStart w:id="236" w:name="_Toc180302921"/>
      <w:bookmarkStart w:id="237" w:name="_Toc259692661"/>
      <w:bookmarkStart w:id="238" w:name="_Toc266870446"/>
      <w:bookmarkStart w:id="239" w:name="_Toc267060466"/>
      <w:bookmarkStart w:id="240" w:name="_Toc193160456"/>
      <w:bookmarkStart w:id="241" w:name="_Toc258401272"/>
      <w:bookmarkStart w:id="242" w:name="_Toc267060220"/>
      <w:bookmarkStart w:id="243" w:name="_Toc266868684"/>
      <w:bookmarkStart w:id="244" w:name="_Toc266870921"/>
      <w:bookmarkStart w:id="245" w:name="_Toc266868686"/>
      <w:bookmarkStart w:id="246" w:name="_Toc192664161"/>
      <w:bookmarkStart w:id="247" w:name="_Toc259692756"/>
      <w:bookmarkStart w:id="248" w:name="_Toc192663694"/>
      <w:bookmarkStart w:id="249" w:name="_Toc181436469"/>
      <w:bookmarkStart w:id="250" w:name="_Toc211917124"/>
      <w:bookmarkStart w:id="251" w:name="_Toc203355741"/>
      <w:bookmarkStart w:id="252" w:name="_Toc232302127"/>
      <w:bookmarkStart w:id="253" w:name="_Toc254790916"/>
      <w:bookmarkStart w:id="254" w:name="_Toc267060080"/>
      <w:bookmarkStart w:id="255" w:name="_Toc266870447"/>
      <w:bookmarkStart w:id="256" w:name="_Toc177985477"/>
      <w:bookmarkStart w:id="257" w:name="_Toc251613844"/>
    </w:p>
    <w:p w14:paraId="1F145690" w14:textId="77777777" w:rsidR="00FD17CD" w:rsidRDefault="00921342">
      <w:pPr>
        <w:spacing w:after="0" w:line="480" w:lineRule="exact"/>
        <w:ind w:firstLine="570"/>
        <w:jc w:val="center"/>
        <w:rPr>
          <w:rFonts w:ascii="仿宋" w:eastAsia="仿宋" w:hAnsi="仿宋"/>
          <w:b/>
          <w:bCs/>
          <w:color w:val="000000" w:themeColor="text1"/>
          <w:sz w:val="28"/>
          <w:szCs w:val="28"/>
        </w:rPr>
      </w:pPr>
      <w:bookmarkStart w:id="258" w:name="_Toc267060327"/>
      <w:bookmarkStart w:id="259" w:name="_Toc267059036"/>
      <w:bookmarkStart w:id="260" w:name="_Toc267059187"/>
      <w:bookmarkStart w:id="261" w:name="_Toc267059812"/>
      <w:bookmarkStart w:id="262" w:name="_Toc267059925"/>
      <w:bookmarkStart w:id="263" w:name="_Toc255975024"/>
      <w:bookmarkStart w:id="264" w:name="_Toc267059659"/>
      <w:bookmarkStart w:id="265" w:name="_Toc266870840"/>
      <w:bookmarkStart w:id="266" w:name="_Toc254790917"/>
      <w:bookmarkStart w:id="267" w:name="_Toc267059545"/>
      <w:bookmarkStart w:id="268" w:name="_Toc249325726"/>
      <w:bookmarkStart w:id="269" w:name="_Toc266870923"/>
      <w:bookmarkStart w:id="270" w:name="_Toc267060082"/>
      <w:bookmarkStart w:id="271" w:name="_Toc235438358"/>
      <w:bookmarkStart w:id="272" w:name="_Toc251586247"/>
      <w:bookmarkStart w:id="273" w:name="_Toc266870448"/>
      <w:bookmarkStart w:id="274" w:name="_Toc259692757"/>
      <w:bookmarkStart w:id="275" w:name="_Toc267060222"/>
      <w:bookmarkStart w:id="276" w:name="_Toc251613845"/>
      <w:bookmarkStart w:id="277" w:name="_Toc258401273"/>
      <w:bookmarkStart w:id="278" w:name="_Toc235438004"/>
      <w:bookmarkStart w:id="279" w:name="_Toc236021463"/>
      <w:bookmarkStart w:id="280" w:name="_Toc267060467"/>
      <w:bookmarkStart w:id="281" w:name="_Toc266868687"/>
      <w:bookmarkStart w:id="282" w:name="_Toc235438287"/>
      <w:bookmarkStart w:id="283" w:name="_Toc273178704"/>
      <w:bookmarkStart w:id="284" w:name="_Toc253066630"/>
      <w:bookmarkStart w:id="285" w:name="_Toc259520882"/>
      <w:bookmarkStart w:id="286" w:name="_Toc259692664"/>
      <w:bookmarkStart w:id="287" w:name="_Toc266868944"/>
      <w:bookmarkStart w:id="288" w:name="_Toc23230212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Pr>
          <w:rFonts w:ascii="仿宋" w:eastAsia="仿宋" w:hAnsi="仿宋"/>
          <w:b/>
          <w:bCs/>
          <w:color w:val="000000" w:themeColor="text1"/>
          <w:sz w:val="28"/>
          <w:szCs w:val="28"/>
        </w:rPr>
        <w:lastRenderedPageBreak/>
        <w:t>4.</w:t>
      </w:r>
      <w:r>
        <w:rPr>
          <w:rFonts w:ascii="仿宋" w:eastAsia="仿宋" w:hAnsi="仿宋" w:hint="eastAsia"/>
          <w:b/>
          <w:bCs/>
          <w:color w:val="000000" w:themeColor="text1"/>
          <w:sz w:val="28"/>
          <w:szCs w:val="28"/>
        </w:rPr>
        <w:t>质保和后期服务承诺书</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A49888F" w14:textId="77777777" w:rsidR="00FD17CD" w:rsidRDefault="00FD17CD">
      <w:pPr>
        <w:rPr>
          <w:rFonts w:ascii="仿宋" w:eastAsia="仿宋" w:hAnsi="仿宋"/>
          <w:b/>
          <w:color w:val="000000" w:themeColor="text1"/>
          <w:sz w:val="28"/>
          <w:szCs w:val="28"/>
        </w:rPr>
      </w:pPr>
    </w:p>
    <w:p w14:paraId="2208C346" w14:textId="77777777" w:rsidR="00FD17CD" w:rsidRDefault="00921342">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14:paraId="4538086E" w14:textId="77777777" w:rsidR="00FD17CD" w:rsidRDefault="00921342">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14:paraId="11A8400D" w14:textId="77777777" w:rsidR="00FD17CD" w:rsidRDefault="00FD17CD">
      <w:pPr>
        <w:spacing w:line="420" w:lineRule="exact"/>
        <w:ind w:firstLine="480"/>
        <w:rPr>
          <w:rFonts w:ascii="仿宋" w:eastAsia="仿宋" w:hAnsi="仿宋"/>
          <w:color w:val="000000" w:themeColor="text1"/>
          <w:sz w:val="28"/>
          <w:szCs w:val="28"/>
        </w:rPr>
      </w:pPr>
    </w:p>
    <w:p w14:paraId="7EADEF43" w14:textId="77777777" w:rsidR="00FD17CD" w:rsidRDefault="00FD17CD">
      <w:pPr>
        <w:spacing w:line="380" w:lineRule="exact"/>
        <w:rPr>
          <w:rFonts w:ascii="仿宋" w:eastAsia="仿宋" w:hAnsi="仿宋"/>
          <w:color w:val="000000" w:themeColor="text1"/>
          <w:sz w:val="28"/>
          <w:szCs w:val="28"/>
        </w:rPr>
      </w:pPr>
    </w:p>
    <w:p w14:paraId="71C0D48C" w14:textId="77777777" w:rsidR="00FD17CD" w:rsidRDefault="00FD17CD">
      <w:pPr>
        <w:spacing w:line="380" w:lineRule="exact"/>
        <w:rPr>
          <w:rFonts w:ascii="仿宋" w:eastAsia="仿宋" w:hAnsi="仿宋"/>
          <w:color w:val="000000" w:themeColor="text1"/>
          <w:sz w:val="28"/>
          <w:szCs w:val="28"/>
        </w:rPr>
      </w:pPr>
    </w:p>
    <w:p w14:paraId="0DA6FEC4" w14:textId="77777777" w:rsidR="00FD17CD" w:rsidRDefault="00FD17CD">
      <w:pPr>
        <w:spacing w:line="380" w:lineRule="exact"/>
        <w:rPr>
          <w:rFonts w:ascii="仿宋" w:eastAsia="仿宋" w:hAnsi="仿宋"/>
          <w:color w:val="000000" w:themeColor="text1"/>
          <w:sz w:val="28"/>
          <w:szCs w:val="28"/>
        </w:rPr>
      </w:pPr>
    </w:p>
    <w:p w14:paraId="5A885B13" w14:textId="77777777" w:rsidR="00FD17CD" w:rsidRDefault="00FD17CD">
      <w:pPr>
        <w:spacing w:line="380" w:lineRule="exact"/>
        <w:rPr>
          <w:rFonts w:ascii="仿宋" w:eastAsia="仿宋" w:hAnsi="仿宋"/>
          <w:color w:val="000000" w:themeColor="text1"/>
          <w:sz w:val="28"/>
          <w:szCs w:val="28"/>
        </w:rPr>
      </w:pPr>
    </w:p>
    <w:p w14:paraId="3C1AD8BF" w14:textId="77777777" w:rsidR="00FD17CD" w:rsidRDefault="00FD17CD">
      <w:pPr>
        <w:spacing w:line="380" w:lineRule="exact"/>
        <w:rPr>
          <w:rFonts w:ascii="仿宋" w:eastAsia="仿宋" w:hAnsi="仿宋"/>
          <w:color w:val="000000" w:themeColor="text1"/>
          <w:sz w:val="28"/>
          <w:szCs w:val="28"/>
        </w:rPr>
      </w:pPr>
    </w:p>
    <w:p w14:paraId="6CF9DFFD" w14:textId="77777777" w:rsidR="00FD17CD" w:rsidRDefault="00FD17CD">
      <w:pPr>
        <w:spacing w:line="380" w:lineRule="exact"/>
        <w:rPr>
          <w:rFonts w:ascii="仿宋" w:eastAsia="仿宋" w:hAnsi="仿宋"/>
          <w:color w:val="000000" w:themeColor="text1"/>
          <w:sz w:val="28"/>
          <w:szCs w:val="28"/>
        </w:rPr>
      </w:pPr>
    </w:p>
    <w:p w14:paraId="4912ED7D" w14:textId="77777777" w:rsidR="00FD17CD" w:rsidRDefault="00FD17CD">
      <w:pPr>
        <w:spacing w:line="380" w:lineRule="exact"/>
        <w:rPr>
          <w:rFonts w:ascii="仿宋" w:eastAsia="仿宋" w:hAnsi="仿宋"/>
          <w:color w:val="000000" w:themeColor="text1"/>
          <w:sz w:val="28"/>
          <w:szCs w:val="28"/>
        </w:rPr>
      </w:pPr>
    </w:p>
    <w:p w14:paraId="762DA28F" w14:textId="77777777" w:rsidR="00FD17CD" w:rsidRDefault="00FD17CD">
      <w:pPr>
        <w:spacing w:line="380" w:lineRule="exact"/>
        <w:rPr>
          <w:rFonts w:ascii="仿宋" w:eastAsia="仿宋" w:hAnsi="仿宋"/>
          <w:color w:val="000000" w:themeColor="text1"/>
          <w:sz w:val="28"/>
          <w:szCs w:val="28"/>
        </w:rPr>
      </w:pPr>
    </w:p>
    <w:p w14:paraId="4FC23319" w14:textId="77777777" w:rsidR="00FD17CD" w:rsidRDefault="00FD17CD">
      <w:pPr>
        <w:spacing w:line="380" w:lineRule="exact"/>
        <w:rPr>
          <w:rFonts w:ascii="仿宋" w:eastAsia="仿宋" w:hAnsi="仿宋"/>
          <w:color w:val="000000" w:themeColor="text1"/>
          <w:sz w:val="28"/>
          <w:szCs w:val="28"/>
        </w:rPr>
      </w:pPr>
    </w:p>
    <w:p w14:paraId="682F1654" w14:textId="77777777" w:rsidR="00FD17CD" w:rsidRDefault="00FD17CD">
      <w:pPr>
        <w:spacing w:line="380" w:lineRule="exact"/>
        <w:rPr>
          <w:rFonts w:ascii="仿宋" w:eastAsia="仿宋" w:hAnsi="仿宋"/>
          <w:color w:val="000000" w:themeColor="text1"/>
          <w:sz w:val="28"/>
          <w:szCs w:val="28"/>
        </w:rPr>
      </w:pPr>
    </w:p>
    <w:p w14:paraId="717882F5" w14:textId="77777777" w:rsidR="00FD17CD" w:rsidRDefault="00FD17CD">
      <w:pPr>
        <w:spacing w:line="380" w:lineRule="exact"/>
        <w:rPr>
          <w:rFonts w:ascii="仿宋" w:eastAsia="仿宋" w:hAnsi="仿宋"/>
          <w:color w:val="000000" w:themeColor="text1"/>
          <w:sz w:val="28"/>
          <w:szCs w:val="28"/>
        </w:rPr>
      </w:pPr>
    </w:p>
    <w:p w14:paraId="3744E72B" w14:textId="77777777" w:rsidR="00FD17CD" w:rsidRDefault="00FD17CD">
      <w:pPr>
        <w:spacing w:line="380" w:lineRule="exact"/>
        <w:rPr>
          <w:rFonts w:ascii="仿宋" w:eastAsia="仿宋" w:hAnsi="仿宋"/>
          <w:color w:val="000000" w:themeColor="text1"/>
          <w:sz w:val="28"/>
          <w:szCs w:val="28"/>
        </w:rPr>
      </w:pPr>
    </w:p>
    <w:p w14:paraId="69652154" w14:textId="77777777" w:rsidR="00FD17CD" w:rsidRDefault="00921342">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 与 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67BC8302" w14:textId="77777777" w:rsidR="00FD17CD" w:rsidRDefault="00921342">
      <w:pPr>
        <w:spacing w:line="380" w:lineRule="exact"/>
        <w:ind w:firstLineChars="2100" w:firstLine="5880"/>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p>
    <w:p w14:paraId="45FAC85B" w14:textId="77777777" w:rsidR="00FD17CD" w:rsidRDefault="00921342">
      <w:pPr>
        <w:spacing w:line="420" w:lineRule="exact"/>
        <w:ind w:firstLineChars="2300" w:firstLine="6440"/>
        <w:rPr>
          <w:rFonts w:ascii="仿宋" w:eastAsia="仿宋" w:hAnsi="仿宋"/>
          <w:color w:val="000000" w:themeColor="text1"/>
          <w:sz w:val="28"/>
          <w:szCs w:val="28"/>
        </w:rPr>
      </w:pPr>
      <w:r>
        <w:rPr>
          <w:rFonts w:ascii="仿宋" w:eastAsia="仿宋" w:hAnsi="仿宋" w:hint="eastAsia"/>
          <w:color w:val="000000" w:themeColor="text1"/>
          <w:sz w:val="28"/>
          <w:szCs w:val="28"/>
        </w:rPr>
        <w:t>日     期：</w:t>
      </w:r>
    </w:p>
    <w:p w14:paraId="40E522BA" w14:textId="77777777" w:rsidR="00FD17CD" w:rsidRDefault="00FD17CD">
      <w:pPr>
        <w:spacing w:line="380" w:lineRule="exact"/>
        <w:rPr>
          <w:rFonts w:ascii="仿宋" w:eastAsia="仿宋" w:hAnsi="仿宋"/>
          <w:color w:val="000000" w:themeColor="text1"/>
          <w:sz w:val="28"/>
          <w:szCs w:val="28"/>
        </w:rPr>
      </w:pPr>
    </w:p>
    <w:sectPr w:rsidR="00FD17CD">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F2442" w14:textId="77777777" w:rsidR="00797BE9" w:rsidRDefault="00797BE9">
      <w:pPr>
        <w:spacing w:after="0" w:line="240" w:lineRule="auto"/>
      </w:pPr>
      <w:r>
        <w:separator/>
      </w:r>
    </w:p>
  </w:endnote>
  <w:endnote w:type="continuationSeparator" w:id="0">
    <w:p w14:paraId="76A4C2E3" w14:textId="77777777" w:rsidR="00797BE9" w:rsidRDefault="0079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17BD3317" w14:textId="77777777" w:rsidR="00FD17CD" w:rsidRDefault="00921342">
            <w:pPr>
              <w:pStyle w:val="ad"/>
              <w:jc w:val="center"/>
              <w:rPr>
                <w:b/>
                <w:bCs/>
                <w:sz w:val="24"/>
                <w:szCs w:val="24"/>
              </w:rPr>
            </w:pPr>
            <w:r>
              <w:rPr>
                <w:b/>
                <w:bCs/>
                <w:sz w:val="24"/>
                <w:szCs w:val="24"/>
              </w:rPr>
              <w:fldChar w:fldCharType="begin"/>
            </w:r>
            <w:r>
              <w:rPr>
                <w:b/>
                <w:bCs/>
              </w:rPr>
              <w:instrText>PAGE</w:instrText>
            </w:r>
            <w:r>
              <w:rPr>
                <w:b/>
                <w:bCs/>
                <w:sz w:val="24"/>
                <w:szCs w:val="24"/>
              </w:rPr>
              <w:fldChar w:fldCharType="separate"/>
            </w:r>
            <w:r w:rsidR="00A6454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4540">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40E9" w14:textId="77777777" w:rsidR="00FD17CD" w:rsidRDefault="00921342">
    <w:pPr>
      <w:pStyle w:val="ad"/>
      <w:jc w:val="center"/>
      <w:rPr>
        <w:b/>
        <w:bCs/>
        <w:sz w:val="24"/>
        <w:szCs w:val="24"/>
      </w:rPr>
    </w:pPr>
    <w:r>
      <w:rPr>
        <w:b/>
        <w:bCs/>
        <w:sz w:val="24"/>
        <w:szCs w:val="24"/>
      </w:rPr>
      <w:fldChar w:fldCharType="begin"/>
    </w:r>
    <w:r>
      <w:rPr>
        <w:b/>
        <w:bCs/>
      </w:rPr>
      <w:instrText>PAGE</w:instrText>
    </w:r>
    <w:r>
      <w:rPr>
        <w:b/>
        <w:bCs/>
        <w:sz w:val="24"/>
        <w:szCs w:val="24"/>
      </w:rPr>
      <w:fldChar w:fldCharType="separate"/>
    </w:r>
    <w:r w:rsidR="00A64540">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4540">
      <w:rPr>
        <w:b/>
        <w:bCs/>
        <w:noProof/>
      </w:rPr>
      <w:t>14</w:t>
    </w:r>
    <w:r>
      <w:rPr>
        <w:b/>
        <w:bCs/>
        <w:sz w:val="24"/>
        <w:szCs w:val="24"/>
      </w:rPr>
      <w:fldChar w:fldCharType="end"/>
    </w:r>
  </w:p>
  <w:p w14:paraId="5933FF17" w14:textId="77777777" w:rsidR="00FD17CD" w:rsidRDefault="00FD17CD">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B0F6C" w14:textId="77777777" w:rsidR="00797BE9" w:rsidRDefault="00797BE9">
      <w:pPr>
        <w:spacing w:after="0" w:line="240" w:lineRule="auto"/>
      </w:pPr>
      <w:r>
        <w:separator/>
      </w:r>
    </w:p>
  </w:footnote>
  <w:footnote w:type="continuationSeparator" w:id="0">
    <w:p w14:paraId="61CF9167" w14:textId="77777777" w:rsidR="00797BE9" w:rsidRDefault="0079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BF2C" w14:textId="52463024" w:rsidR="00FD17CD" w:rsidRDefault="003F01B0">
    <w:pPr>
      <w:pStyle w:val="af"/>
    </w:pPr>
    <w:r>
      <w:rPr>
        <w:noProof/>
      </w:rPr>
      <w:drawing>
        <wp:inline distT="0" distB="0" distL="0" distR="0" wp14:anchorId="69B1A5C6" wp14:editId="5F318ED2">
          <wp:extent cx="1970721" cy="43938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E2F18" w14:textId="528E5432" w:rsidR="003F01B0" w:rsidRDefault="003F01B0">
    <w:pPr>
      <w:pStyle w:val="af"/>
    </w:pPr>
    <w:r>
      <w:rPr>
        <w:noProof/>
      </w:rPr>
      <w:drawing>
        <wp:inline distT="0" distB="0" distL="0" distR="0" wp14:anchorId="3940D410" wp14:editId="78831560">
          <wp:extent cx="1970721" cy="43938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1B4E" w14:textId="77777777" w:rsidR="00FD17CD" w:rsidRDefault="00921342">
    <w:pPr>
      <w:pStyle w:val="af"/>
    </w:pPr>
    <w:r>
      <w:rPr>
        <w:noProof/>
      </w:rPr>
      <w:drawing>
        <wp:inline distT="0" distB="0" distL="0" distR="0" wp14:anchorId="6B1B16CB" wp14:editId="09466D19">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58F4" w14:textId="5AD283AA" w:rsidR="00FD17CD" w:rsidRDefault="003F01B0">
    <w:pPr>
      <w:pStyle w:val="af"/>
    </w:pPr>
    <w:r>
      <w:rPr>
        <w:noProof/>
      </w:rPr>
      <w:drawing>
        <wp:inline distT="0" distB="0" distL="0" distR="0" wp14:anchorId="59120259" wp14:editId="22F0F842">
          <wp:extent cx="1970721" cy="43938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244902" cy="50051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ADC2" w14:textId="77777777" w:rsidR="00FD17CD" w:rsidRDefault="00FD17C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A4196" w14:textId="77777777" w:rsidR="00FD17CD" w:rsidRDefault="00FD17CD">
    <w:pPr>
      <w:pStyle w:val="af"/>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4E68" w14:textId="77777777" w:rsidR="00FD17CD" w:rsidRDefault="00FD17C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1" w15:restartNumberingAfterBreak="0">
    <w:nsid w:val="4D285908"/>
    <w:multiLevelType w:val="singleLevel"/>
    <w:tmpl w:val="4D285908"/>
    <w:lvl w:ilvl="0">
      <w:start w:val="3"/>
      <w:numFmt w:val="chineseCounting"/>
      <w:suff w:val="nothing"/>
      <w:lvlText w:val="%1、"/>
      <w:lvlJc w:val="left"/>
      <w:rPr>
        <w:rFonts w:hint="eastAsia"/>
      </w:rPr>
    </w:lvl>
  </w:abstractNum>
  <w:abstractNum w:abstractNumId="2"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夏 建峰">
    <w15:presenceInfo w15:providerId="Windows Live" w15:userId="b0eb99cb2f161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F09"/>
    <w:rsid w:val="00001932"/>
    <w:rsid w:val="0000490C"/>
    <w:rsid w:val="000108B3"/>
    <w:rsid w:val="00016C54"/>
    <w:rsid w:val="00040261"/>
    <w:rsid w:val="00042BA5"/>
    <w:rsid w:val="000433B2"/>
    <w:rsid w:val="0004713D"/>
    <w:rsid w:val="000569E1"/>
    <w:rsid w:val="000655D9"/>
    <w:rsid w:val="00074B20"/>
    <w:rsid w:val="00077558"/>
    <w:rsid w:val="00082572"/>
    <w:rsid w:val="00082ADD"/>
    <w:rsid w:val="00083601"/>
    <w:rsid w:val="000854F7"/>
    <w:rsid w:val="00092D78"/>
    <w:rsid w:val="000934D4"/>
    <w:rsid w:val="00096911"/>
    <w:rsid w:val="00097371"/>
    <w:rsid w:val="000C0ADC"/>
    <w:rsid w:val="000E7F0C"/>
    <w:rsid w:val="000F4F45"/>
    <w:rsid w:val="00120CC1"/>
    <w:rsid w:val="00126009"/>
    <w:rsid w:val="0013118F"/>
    <w:rsid w:val="00147A2D"/>
    <w:rsid w:val="001561E9"/>
    <w:rsid w:val="001729A2"/>
    <w:rsid w:val="00176CD4"/>
    <w:rsid w:val="00181C04"/>
    <w:rsid w:val="00182C6E"/>
    <w:rsid w:val="001901ED"/>
    <w:rsid w:val="001A2C54"/>
    <w:rsid w:val="001A5B43"/>
    <w:rsid w:val="001B5AA2"/>
    <w:rsid w:val="001B719E"/>
    <w:rsid w:val="001C6943"/>
    <w:rsid w:val="001E75D3"/>
    <w:rsid w:val="00226885"/>
    <w:rsid w:val="00235C32"/>
    <w:rsid w:val="00244E90"/>
    <w:rsid w:val="00245806"/>
    <w:rsid w:val="00246D51"/>
    <w:rsid w:val="0025668E"/>
    <w:rsid w:val="00257789"/>
    <w:rsid w:val="00261C9A"/>
    <w:rsid w:val="002772BB"/>
    <w:rsid w:val="002801AF"/>
    <w:rsid w:val="00290188"/>
    <w:rsid w:val="0029068A"/>
    <w:rsid w:val="00292468"/>
    <w:rsid w:val="0029445D"/>
    <w:rsid w:val="0029673C"/>
    <w:rsid w:val="002C2C3D"/>
    <w:rsid w:val="002C3845"/>
    <w:rsid w:val="002C4297"/>
    <w:rsid w:val="002D2852"/>
    <w:rsid w:val="002F0658"/>
    <w:rsid w:val="002F795A"/>
    <w:rsid w:val="00302583"/>
    <w:rsid w:val="00317A5B"/>
    <w:rsid w:val="00326F3A"/>
    <w:rsid w:val="00333DF5"/>
    <w:rsid w:val="00334E6F"/>
    <w:rsid w:val="003359C2"/>
    <w:rsid w:val="003570A0"/>
    <w:rsid w:val="00361B92"/>
    <w:rsid w:val="00365EE6"/>
    <w:rsid w:val="0036603A"/>
    <w:rsid w:val="00366367"/>
    <w:rsid w:val="00382D9B"/>
    <w:rsid w:val="00385087"/>
    <w:rsid w:val="00397A32"/>
    <w:rsid w:val="00397C67"/>
    <w:rsid w:val="003B4F7D"/>
    <w:rsid w:val="003C60EF"/>
    <w:rsid w:val="003D5B1C"/>
    <w:rsid w:val="003D7DDA"/>
    <w:rsid w:val="003E6439"/>
    <w:rsid w:val="003F01B0"/>
    <w:rsid w:val="003F20A6"/>
    <w:rsid w:val="003F453B"/>
    <w:rsid w:val="00404FA2"/>
    <w:rsid w:val="004242F4"/>
    <w:rsid w:val="004262D6"/>
    <w:rsid w:val="00431496"/>
    <w:rsid w:val="0043243C"/>
    <w:rsid w:val="004341DA"/>
    <w:rsid w:val="00441955"/>
    <w:rsid w:val="004420EC"/>
    <w:rsid w:val="00465E75"/>
    <w:rsid w:val="00483EAC"/>
    <w:rsid w:val="004A199C"/>
    <w:rsid w:val="004B25FE"/>
    <w:rsid w:val="004B41BC"/>
    <w:rsid w:val="004B66B1"/>
    <w:rsid w:val="004C21F5"/>
    <w:rsid w:val="004D05DB"/>
    <w:rsid w:val="00502F52"/>
    <w:rsid w:val="005063ED"/>
    <w:rsid w:val="0052624B"/>
    <w:rsid w:val="005323AA"/>
    <w:rsid w:val="00541D19"/>
    <w:rsid w:val="0055400F"/>
    <w:rsid w:val="00565BDF"/>
    <w:rsid w:val="0056798C"/>
    <w:rsid w:val="0057673D"/>
    <w:rsid w:val="00582530"/>
    <w:rsid w:val="00590957"/>
    <w:rsid w:val="0059336F"/>
    <w:rsid w:val="00595285"/>
    <w:rsid w:val="005A2C54"/>
    <w:rsid w:val="005A5A4D"/>
    <w:rsid w:val="005B4036"/>
    <w:rsid w:val="005B5AF7"/>
    <w:rsid w:val="005F0F21"/>
    <w:rsid w:val="005F1FC8"/>
    <w:rsid w:val="005F5BEC"/>
    <w:rsid w:val="006001EB"/>
    <w:rsid w:val="0062018B"/>
    <w:rsid w:val="006271FC"/>
    <w:rsid w:val="00630374"/>
    <w:rsid w:val="00640ACE"/>
    <w:rsid w:val="00662D25"/>
    <w:rsid w:val="00671771"/>
    <w:rsid w:val="00683771"/>
    <w:rsid w:val="006A41C7"/>
    <w:rsid w:val="006C7801"/>
    <w:rsid w:val="006F3C71"/>
    <w:rsid w:val="006F5FBA"/>
    <w:rsid w:val="00717DA1"/>
    <w:rsid w:val="00726570"/>
    <w:rsid w:val="00726F49"/>
    <w:rsid w:val="007325DE"/>
    <w:rsid w:val="0073285C"/>
    <w:rsid w:val="00733931"/>
    <w:rsid w:val="007818B4"/>
    <w:rsid w:val="00797BE9"/>
    <w:rsid w:val="007A062C"/>
    <w:rsid w:val="007A522E"/>
    <w:rsid w:val="007B0F09"/>
    <w:rsid w:val="007B2319"/>
    <w:rsid w:val="007D2621"/>
    <w:rsid w:val="007D5DC2"/>
    <w:rsid w:val="007F38A7"/>
    <w:rsid w:val="008111E1"/>
    <w:rsid w:val="00820F76"/>
    <w:rsid w:val="00856DAF"/>
    <w:rsid w:val="0086321C"/>
    <w:rsid w:val="0086365D"/>
    <w:rsid w:val="00864272"/>
    <w:rsid w:val="00865B30"/>
    <w:rsid w:val="00866BD7"/>
    <w:rsid w:val="00874219"/>
    <w:rsid w:val="008902DC"/>
    <w:rsid w:val="00891B9A"/>
    <w:rsid w:val="00896621"/>
    <w:rsid w:val="00897C04"/>
    <w:rsid w:val="008C043F"/>
    <w:rsid w:val="008C6ED2"/>
    <w:rsid w:val="008D55E7"/>
    <w:rsid w:val="008E0981"/>
    <w:rsid w:val="00913FBF"/>
    <w:rsid w:val="00916532"/>
    <w:rsid w:val="00921342"/>
    <w:rsid w:val="00923C7E"/>
    <w:rsid w:val="00936704"/>
    <w:rsid w:val="009423C9"/>
    <w:rsid w:val="00954403"/>
    <w:rsid w:val="009606BC"/>
    <w:rsid w:val="00961637"/>
    <w:rsid w:val="00967E57"/>
    <w:rsid w:val="009851A2"/>
    <w:rsid w:val="00994E59"/>
    <w:rsid w:val="009A6542"/>
    <w:rsid w:val="009A7EC0"/>
    <w:rsid w:val="009B760E"/>
    <w:rsid w:val="009D66D2"/>
    <w:rsid w:val="009F5E36"/>
    <w:rsid w:val="00A10F7F"/>
    <w:rsid w:val="00A124F9"/>
    <w:rsid w:val="00A1433A"/>
    <w:rsid w:val="00A148CE"/>
    <w:rsid w:val="00A24465"/>
    <w:rsid w:val="00A278BD"/>
    <w:rsid w:val="00A312E4"/>
    <w:rsid w:val="00A40610"/>
    <w:rsid w:val="00A4220E"/>
    <w:rsid w:val="00A44A63"/>
    <w:rsid w:val="00A4790F"/>
    <w:rsid w:val="00A64540"/>
    <w:rsid w:val="00A64A5B"/>
    <w:rsid w:val="00A72420"/>
    <w:rsid w:val="00A75297"/>
    <w:rsid w:val="00A81C33"/>
    <w:rsid w:val="00AA1C3E"/>
    <w:rsid w:val="00AA49A9"/>
    <w:rsid w:val="00AB73B6"/>
    <w:rsid w:val="00AC6A89"/>
    <w:rsid w:val="00AC7009"/>
    <w:rsid w:val="00AD29A3"/>
    <w:rsid w:val="00AE5A66"/>
    <w:rsid w:val="00AF3C2A"/>
    <w:rsid w:val="00B067EB"/>
    <w:rsid w:val="00B14C37"/>
    <w:rsid w:val="00B257A0"/>
    <w:rsid w:val="00B361DF"/>
    <w:rsid w:val="00B45661"/>
    <w:rsid w:val="00B47672"/>
    <w:rsid w:val="00B54440"/>
    <w:rsid w:val="00B554E7"/>
    <w:rsid w:val="00B71E24"/>
    <w:rsid w:val="00B73ABB"/>
    <w:rsid w:val="00B800BE"/>
    <w:rsid w:val="00BA2BBD"/>
    <w:rsid w:val="00BB6506"/>
    <w:rsid w:val="00BC17FA"/>
    <w:rsid w:val="00BC36B2"/>
    <w:rsid w:val="00BD49FB"/>
    <w:rsid w:val="00BD4ED9"/>
    <w:rsid w:val="00BD7232"/>
    <w:rsid w:val="00BE1921"/>
    <w:rsid w:val="00BE3920"/>
    <w:rsid w:val="00BF35E8"/>
    <w:rsid w:val="00C035B5"/>
    <w:rsid w:val="00C21AB6"/>
    <w:rsid w:val="00C3262F"/>
    <w:rsid w:val="00C3329D"/>
    <w:rsid w:val="00C343CC"/>
    <w:rsid w:val="00C44EF4"/>
    <w:rsid w:val="00C53622"/>
    <w:rsid w:val="00C66E1E"/>
    <w:rsid w:val="00C676BA"/>
    <w:rsid w:val="00C7298C"/>
    <w:rsid w:val="00C81AB4"/>
    <w:rsid w:val="00C85795"/>
    <w:rsid w:val="00C857BF"/>
    <w:rsid w:val="00C96D52"/>
    <w:rsid w:val="00CA60EC"/>
    <w:rsid w:val="00CC59AE"/>
    <w:rsid w:val="00D2102C"/>
    <w:rsid w:val="00D25ED4"/>
    <w:rsid w:val="00D300F1"/>
    <w:rsid w:val="00D33622"/>
    <w:rsid w:val="00D36D52"/>
    <w:rsid w:val="00D56DEA"/>
    <w:rsid w:val="00D626C8"/>
    <w:rsid w:val="00D72DAC"/>
    <w:rsid w:val="00D75ABD"/>
    <w:rsid w:val="00D82D17"/>
    <w:rsid w:val="00D9383C"/>
    <w:rsid w:val="00D9481E"/>
    <w:rsid w:val="00DB2554"/>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57C8E"/>
    <w:rsid w:val="00E95973"/>
    <w:rsid w:val="00EA5C79"/>
    <w:rsid w:val="00EC01CF"/>
    <w:rsid w:val="00ED2437"/>
    <w:rsid w:val="00ED70B8"/>
    <w:rsid w:val="00EE3803"/>
    <w:rsid w:val="00EE5C21"/>
    <w:rsid w:val="00EF53F1"/>
    <w:rsid w:val="00F0149B"/>
    <w:rsid w:val="00F3177F"/>
    <w:rsid w:val="00F33D8E"/>
    <w:rsid w:val="00F412F9"/>
    <w:rsid w:val="00F424A6"/>
    <w:rsid w:val="00F8646A"/>
    <w:rsid w:val="00F876DE"/>
    <w:rsid w:val="00FC3A3C"/>
    <w:rsid w:val="00FD17CD"/>
    <w:rsid w:val="00FE2DEF"/>
    <w:rsid w:val="00FF0CC9"/>
    <w:rsid w:val="00FF1750"/>
    <w:rsid w:val="00FF615D"/>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0138DD"/>
  <w15:docId w15:val="{6704B332-5FFF-46F8-9188-EE706223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43F"/>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link w:val="aa"/>
    <w:qFormat/>
    <w:pPr>
      <w:adjustRightInd w:val="0"/>
      <w:spacing w:line="360" w:lineRule="atLeast"/>
      <w:textAlignment w:val="baseline"/>
    </w:pPr>
    <w:rPr>
      <w:sz w:val="24"/>
      <w:szCs w:val="20"/>
    </w:rPr>
  </w:style>
  <w:style w:type="paragraph" w:styleId="ab">
    <w:name w:val="Balloon Text"/>
    <w:basedOn w:val="a"/>
    <w:link w:val="ac"/>
    <w:uiPriority w:val="99"/>
    <w:semiHidden/>
    <w:unhideWhenUsed/>
    <w:qFormat/>
    <w:pPr>
      <w:spacing w:after="0" w:line="240" w:lineRule="auto"/>
    </w:pPr>
    <w:rPr>
      <w:sz w:val="18"/>
      <w:szCs w:val="18"/>
    </w:rPr>
  </w:style>
  <w:style w:type="paragraph" w:styleId="ad">
    <w:name w:val="footer"/>
    <w:basedOn w:val="a"/>
    <w:link w:val="ae"/>
    <w:uiPriority w:val="99"/>
    <w:unhideWhenUsed/>
    <w:qFormat/>
    <w:pPr>
      <w:tabs>
        <w:tab w:val="center" w:pos="4153"/>
        <w:tab w:val="right" w:pos="8306"/>
      </w:tabs>
      <w:snapToGrid w:val="0"/>
      <w:spacing w:line="240" w:lineRule="auto"/>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1">
    <w:name w:val="Subtitle"/>
    <w:basedOn w:val="a"/>
    <w:next w:val="a"/>
    <w:link w:val="af2"/>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3">
    <w:name w:val="Title"/>
    <w:basedOn w:val="a"/>
    <w:next w:val="a"/>
    <w:link w:val="af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e">
    <w:name w:val="页脚 字符"/>
    <w:basedOn w:val="a0"/>
    <w:link w:val="ad"/>
    <w:uiPriority w:val="99"/>
    <w:qFormat/>
    <w:rPr>
      <w:sz w:val="18"/>
      <w:szCs w:val="18"/>
    </w:rPr>
  </w:style>
  <w:style w:type="character" w:customStyle="1" w:styleId="af0">
    <w:name w:val="页眉 字符"/>
    <w:basedOn w:val="a0"/>
    <w:link w:val="af"/>
    <w:uiPriority w:val="99"/>
    <w:qFormat/>
    <w:rPr>
      <w:sz w:val="18"/>
      <w:szCs w:val="18"/>
    </w:rPr>
  </w:style>
  <w:style w:type="character" w:customStyle="1" w:styleId="af2">
    <w:name w:val="副标题 字符"/>
    <w:basedOn w:val="a0"/>
    <w:link w:val="af1"/>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4">
    <w:name w:val="标题 字符"/>
    <w:basedOn w:val="a0"/>
    <w:link w:val="af3"/>
    <w:uiPriority w:val="10"/>
    <w:qFormat/>
    <w:rPr>
      <w:rFonts w:asciiTheme="majorHAnsi" w:eastAsiaTheme="majorEastAsia" w:hAnsiTheme="majorHAnsi" w:cstheme="majorBidi"/>
      <w:b/>
      <w:bCs/>
      <w:spacing w:val="-7"/>
      <w:sz w:val="48"/>
      <w:szCs w:val="48"/>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character" w:customStyle="1" w:styleId="afa">
    <w:name w:val="无间隔 字符"/>
    <w:basedOn w:val="a0"/>
    <w:link w:val="af9"/>
    <w:uiPriority w:val="1"/>
    <w:qFormat/>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0"/>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0"/>
    <w:link w:val="afd"/>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f">
    <w:name w:val="List Paragraph"/>
    <w:basedOn w:val="a"/>
    <w:uiPriority w:val="99"/>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c">
    <w:name w:val="批注框文本 字符"/>
    <w:basedOn w:val="a0"/>
    <w:link w:val="ab"/>
    <w:uiPriority w:val="99"/>
    <w:semiHidden/>
    <w:qFormat/>
    <w:rPr>
      <w:sz w:val="18"/>
      <w:szCs w:val="18"/>
    </w:rPr>
  </w:style>
  <w:style w:type="character" w:customStyle="1" w:styleId="aa">
    <w:name w:val="日期 字符"/>
    <w:basedOn w:val="a0"/>
    <w:link w:val="a9"/>
    <w:rsid w:val="008C043F"/>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C734B-A45A-42CF-B6FE-ADC6CE5A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cp:lastPrinted>2020-07-28T09:28:00Z</cp:lastPrinted>
  <dcterms:created xsi:type="dcterms:W3CDTF">2022-06-21T02:00:00Z</dcterms:created>
  <dcterms:modified xsi:type="dcterms:W3CDTF">2022-06-22T07:00:00Z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