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2F0D1A63" w:rsidR="00965EBA" w:rsidRPr="00110E51"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965EBA">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110E51">
        <w:rPr>
          <w:rFonts w:ascii="Times New Roman" w:eastAsia="仿宋" w:hAnsi="Times New Roman" w:cs="Times New Roman" w:hint="eastAsia"/>
          <w:b/>
          <w:color w:val="000000" w:themeColor="text1"/>
          <w:sz w:val="40"/>
          <w:szCs w:val="40"/>
        </w:rPr>
        <w:t>关于</w:t>
      </w:r>
      <w:r w:rsidR="003571EF" w:rsidRPr="003571EF">
        <w:rPr>
          <w:rFonts w:ascii="Times New Roman" w:eastAsia="仿宋" w:hAnsi="Times New Roman" w:cs="Times New Roman" w:hint="eastAsia"/>
          <w:b/>
          <w:color w:val="000000" w:themeColor="text1"/>
          <w:sz w:val="40"/>
          <w:szCs w:val="40"/>
        </w:rPr>
        <w:t>渝北校区艺术楼局部屋顶漏水整修项目</w:t>
      </w:r>
    </w:p>
    <w:bookmarkEnd w:id="0"/>
    <w:bookmarkEnd w:id="46"/>
    <w:p w14:paraId="6BCB471B" w14:textId="77777777" w:rsidR="00965EBA" w:rsidRPr="00110E51"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公</w:t>
      </w:r>
    </w:p>
    <w:p w14:paraId="23FE830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开</w:t>
      </w:r>
    </w:p>
    <w:p w14:paraId="75F4F2E9"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询</w:t>
      </w:r>
    </w:p>
    <w:p w14:paraId="5117D94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价</w:t>
      </w:r>
    </w:p>
    <w:p w14:paraId="1AF6F307"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邀</w:t>
      </w:r>
    </w:p>
    <w:p w14:paraId="0ED6078C"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请</w:t>
      </w:r>
    </w:p>
    <w:p w14:paraId="43EC3B95"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函</w:t>
      </w:r>
    </w:p>
    <w:p w14:paraId="47D6A2D7" w14:textId="24641B0A" w:rsidR="00965EBA" w:rsidRPr="00965EBA"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965EBA">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Pr>
          <w:rFonts w:ascii="仿宋" w:eastAsia="仿宋" w:hAnsi="仿宋" w:cs="Times New Roman"/>
          <w:b/>
          <w:color w:val="000000" w:themeColor="text1"/>
          <w:sz w:val="28"/>
          <w:szCs w:val="28"/>
        </w:rPr>
        <w:t>IFS-202204</w:t>
      </w:r>
      <w:r w:rsidR="003571EF">
        <w:rPr>
          <w:rFonts w:ascii="仿宋" w:eastAsia="仿宋" w:hAnsi="仿宋" w:cs="Times New Roman"/>
          <w:b/>
          <w:color w:val="000000" w:themeColor="text1"/>
          <w:sz w:val="28"/>
          <w:szCs w:val="28"/>
        </w:rPr>
        <w:t>7</w:t>
      </w:r>
    </w:p>
    <w:p w14:paraId="720C781D" w14:textId="50D7B8F5" w:rsidR="00965EBA" w:rsidRDefault="00965EBA" w:rsidP="00965EBA">
      <w:pPr>
        <w:spacing w:after="0" w:line="600" w:lineRule="exact"/>
        <w:ind w:firstLineChars="500" w:firstLine="1405"/>
        <w:rPr>
          <w:rFonts w:ascii="仿宋" w:eastAsia="仿宋" w:hAnsi="仿宋"/>
          <w:b/>
          <w:color w:val="000000" w:themeColor="text1"/>
          <w:sz w:val="28"/>
          <w:szCs w:val="28"/>
        </w:rPr>
      </w:pPr>
      <w:r w:rsidRPr="00965EBA">
        <w:rPr>
          <w:rFonts w:ascii="仿宋" w:eastAsia="仿宋" w:hAnsi="仿宋"/>
          <w:b/>
          <w:color w:val="000000" w:themeColor="text1"/>
          <w:sz w:val="28"/>
          <w:szCs w:val="28"/>
        </w:rPr>
        <w:t>项目名称</w:t>
      </w:r>
      <w:bookmarkEnd w:id="47"/>
      <w:bookmarkEnd w:id="48"/>
      <w:bookmarkEnd w:id="49"/>
      <w:r w:rsidRPr="00965EBA">
        <w:rPr>
          <w:rFonts w:ascii="仿宋" w:eastAsia="仿宋" w:hAnsi="仿宋"/>
          <w:b/>
          <w:color w:val="000000" w:themeColor="text1"/>
          <w:sz w:val="28"/>
          <w:szCs w:val="28"/>
        </w:rPr>
        <w:t>：</w:t>
      </w:r>
      <w:r w:rsidR="003571EF" w:rsidRPr="003571EF">
        <w:rPr>
          <w:rFonts w:ascii="仿宋" w:eastAsia="仿宋" w:hAnsi="仿宋" w:hint="eastAsia"/>
          <w:b/>
          <w:color w:val="000000" w:themeColor="text1"/>
          <w:sz w:val="28"/>
          <w:szCs w:val="28"/>
        </w:rPr>
        <w:t>渝北校区艺术楼局部屋顶漏水整修</w:t>
      </w:r>
      <w:r w:rsidR="003571EF">
        <w:rPr>
          <w:rFonts w:ascii="仿宋" w:eastAsia="仿宋" w:hAnsi="仿宋" w:hint="eastAsia"/>
          <w:b/>
          <w:color w:val="000000" w:themeColor="text1"/>
          <w:sz w:val="28"/>
          <w:szCs w:val="28"/>
        </w:rPr>
        <w:t>项目</w:t>
      </w:r>
    </w:p>
    <w:p w14:paraId="7EDF8071" w14:textId="77777777" w:rsidR="003571EF" w:rsidRPr="00965EBA" w:rsidRDefault="003571EF" w:rsidP="00965EBA">
      <w:pPr>
        <w:spacing w:after="0" w:line="600" w:lineRule="exact"/>
        <w:ind w:firstLineChars="500" w:firstLine="1405"/>
        <w:rPr>
          <w:rFonts w:ascii="仿宋" w:eastAsia="仿宋" w:hAnsi="仿宋" w:cs="Times New Roman"/>
          <w:b/>
          <w:color w:val="000000" w:themeColor="text1"/>
          <w:sz w:val="28"/>
          <w:szCs w:val="28"/>
        </w:rPr>
      </w:pPr>
    </w:p>
    <w:p w14:paraId="07D25D06" w14:textId="6FEDFC35" w:rsidR="00916532" w:rsidRPr="00965EBA" w:rsidRDefault="00965EBA" w:rsidP="005F125A">
      <w:pPr>
        <w:pStyle w:val="Default"/>
        <w:spacing w:line="360" w:lineRule="auto"/>
        <w:jc w:val="center"/>
        <w:outlineLvl w:val="0"/>
        <w:rPr>
          <w:rFonts w:ascii="仿宋" w:eastAsia="仿宋" w:hAnsi="仿宋"/>
          <w:b/>
          <w:color w:val="000000" w:themeColor="text1"/>
          <w:sz w:val="44"/>
          <w:szCs w:val="44"/>
        </w:rPr>
      </w:pPr>
      <w:r w:rsidRPr="00965EBA">
        <w:rPr>
          <w:rFonts w:ascii="仿宋" w:eastAsia="仿宋" w:hAnsi="仿宋" w:hint="eastAsia"/>
          <w:b/>
          <w:color w:val="000000" w:themeColor="text1"/>
          <w:sz w:val="44"/>
          <w:szCs w:val="44"/>
        </w:rPr>
        <w:lastRenderedPageBreak/>
        <w:t>一、</w:t>
      </w:r>
      <w:r w:rsidR="005F125A" w:rsidRPr="00965EBA">
        <w:rPr>
          <w:rFonts w:ascii="仿宋" w:eastAsia="仿宋" w:hAnsi="仿宋" w:hint="eastAsia"/>
          <w:b/>
          <w:color w:val="000000" w:themeColor="text1"/>
          <w:sz w:val="44"/>
          <w:szCs w:val="44"/>
        </w:rPr>
        <w:t>公开</w:t>
      </w:r>
      <w:r w:rsidR="00A64A5B" w:rsidRPr="00965EBA">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965EBA">
        <w:rPr>
          <w:rFonts w:ascii="仿宋" w:eastAsia="仿宋" w:hAnsi="仿宋" w:hint="eastAsia"/>
          <w:b/>
          <w:color w:val="000000" w:themeColor="text1"/>
          <w:sz w:val="44"/>
          <w:szCs w:val="44"/>
        </w:rPr>
        <w:t>函</w:t>
      </w:r>
    </w:p>
    <w:p w14:paraId="135D3503" w14:textId="07792CA9" w:rsidR="00965EBA" w:rsidRPr="00965EBA" w:rsidRDefault="00965EBA" w:rsidP="00796419">
      <w:pPr>
        <w:spacing w:after="0" w:line="500" w:lineRule="exact"/>
        <w:ind w:firstLineChars="200" w:firstLine="480"/>
        <w:jc w:val="left"/>
        <w:rPr>
          <w:rFonts w:ascii="仿宋" w:eastAsia="仿宋" w:hAnsi="仿宋"/>
          <w:color w:val="000000" w:themeColor="text1"/>
          <w:sz w:val="24"/>
          <w:szCs w:val="24"/>
        </w:rPr>
      </w:pPr>
      <w:bookmarkStart w:id="50"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3571EF" w:rsidRPr="003571EF">
        <w:rPr>
          <w:rFonts w:ascii="仿宋" w:eastAsia="仿宋" w:hAnsi="仿宋" w:hint="eastAsia"/>
          <w:color w:val="000000" w:themeColor="text1"/>
          <w:sz w:val="24"/>
          <w:szCs w:val="24"/>
        </w:rPr>
        <w:t>渝北校区艺术楼局部屋顶漏水整修项目</w:t>
      </w:r>
      <w:r w:rsidRPr="00965EBA">
        <w:rPr>
          <w:rFonts w:ascii="仿宋" w:eastAsia="仿宋" w:hAnsi="仿宋" w:hint="eastAsia"/>
          <w:color w:val="000000" w:themeColor="text1"/>
          <w:sz w:val="24"/>
          <w:szCs w:val="24"/>
        </w:rPr>
        <w:t>进行公开询价，欢迎国内合格参与人参与。</w:t>
      </w:r>
    </w:p>
    <w:p w14:paraId="4B7DC33C" w14:textId="5FCB3FD8" w:rsidR="00A4220E" w:rsidRPr="00965EBA" w:rsidRDefault="00A4220E" w:rsidP="00A4220E">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32B7B4A2" w14:textId="16282120" w:rsidR="00916532"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编号：</w:t>
      </w:r>
      <w:r w:rsidR="003571EF" w:rsidRPr="003571EF">
        <w:rPr>
          <w:rFonts w:ascii="仿宋" w:eastAsia="仿宋" w:hAnsi="仿宋"/>
          <w:color w:val="000000" w:themeColor="text1"/>
          <w:sz w:val="24"/>
          <w:szCs w:val="24"/>
        </w:rPr>
        <w:t>IFS-2022047</w:t>
      </w:r>
    </w:p>
    <w:p w14:paraId="4C996A8A" w14:textId="2E997985" w:rsidR="000F4F45"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名称</w:t>
      </w:r>
      <w:r w:rsidR="000F4F45" w:rsidRPr="00965EBA">
        <w:rPr>
          <w:rFonts w:ascii="仿宋" w:eastAsia="仿宋" w:hAnsi="仿宋" w:hint="eastAsia"/>
          <w:color w:val="000000" w:themeColor="text1"/>
          <w:sz w:val="24"/>
          <w:szCs w:val="24"/>
        </w:rPr>
        <w:t>：</w:t>
      </w:r>
      <w:r w:rsidR="003571EF" w:rsidRPr="003571EF">
        <w:rPr>
          <w:rFonts w:ascii="仿宋" w:eastAsia="仿宋" w:hAnsi="仿宋" w:hint="eastAsia"/>
          <w:color w:val="000000" w:themeColor="text1"/>
          <w:sz w:val="24"/>
          <w:szCs w:val="24"/>
        </w:rPr>
        <w:t>渝北校区艺术楼局部屋顶漏水整修项目</w:t>
      </w:r>
    </w:p>
    <w:p w14:paraId="3499191C" w14:textId="02E0971C"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数量及主要技术要求:详见</w:t>
      </w:r>
      <w:r w:rsidR="008902DC" w:rsidRPr="00965EBA">
        <w:rPr>
          <w:rFonts w:ascii="仿宋" w:eastAsia="仿宋" w:hAnsi="仿宋" w:hint="eastAsia"/>
          <w:color w:val="000000" w:themeColor="text1"/>
          <w:sz w:val="24"/>
          <w:szCs w:val="24"/>
        </w:rPr>
        <w:t>《公开询价货物一览表》</w:t>
      </w:r>
      <w:r w:rsidRPr="00965EBA">
        <w:rPr>
          <w:rFonts w:ascii="仿宋" w:eastAsia="仿宋" w:hAnsi="仿宋" w:hint="eastAsia"/>
          <w:color w:val="000000" w:themeColor="text1"/>
          <w:sz w:val="24"/>
          <w:szCs w:val="24"/>
        </w:rPr>
        <w:t>。</w:t>
      </w:r>
    </w:p>
    <w:p w14:paraId="70650D01" w14:textId="174CBED5"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参与人资格标准：</w:t>
      </w:r>
    </w:p>
    <w:p w14:paraId="19360ADE" w14:textId="494B93FB" w:rsidR="00197FCA"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参与人应具有独立法人资格</w:t>
      </w:r>
      <w:r w:rsidR="00197FCA" w:rsidRPr="00197FCA">
        <w:rPr>
          <w:rFonts w:ascii="仿宋" w:eastAsia="仿宋" w:hAnsi="仿宋" w:hint="eastAsia"/>
          <w:color w:val="000000" w:themeColor="text1"/>
          <w:sz w:val="24"/>
          <w:szCs w:val="24"/>
        </w:rPr>
        <w:t>的生产厂商或授权经销商。</w:t>
      </w:r>
    </w:p>
    <w:p w14:paraId="2A35D5AF" w14:textId="634ED29D" w:rsid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参与人应具有合法有效的营业执照，</w:t>
      </w:r>
      <w:r w:rsidR="00222850" w:rsidRPr="00197FCA">
        <w:rPr>
          <w:rFonts w:ascii="仿宋" w:eastAsia="仿宋" w:hAnsi="仿宋" w:hint="eastAsia"/>
          <w:color w:val="000000" w:themeColor="text1"/>
          <w:sz w:val="24"/>
          <w:szCs w:val="24"/>
        </w:rPr>
        <w:t>具有</w:t>
      </w:r>
      <w:r>
        <w:rPr>
          <w:rFonts w:ascii="仿宋" w:eastAsia="仿宋" w:hAnsi="仿宋" w:hint="eastAsia"/>
          <w:color w:val="000000" w:themeColor="text1"/>
          <w:sz w:val="24"/>
          <w:szCs w:val="24"/>
        </w:rPr>
        <w:t>室内</w:t>
      </w:r>
      <w:r w:rsidR="00222850" w:rsidRPr="00197FCA">
        <w:rPr>
          <w:rFonts w:ascii="仿宋" w:eastAsia="仿宋" w:hAnsi="仿宋" w:hint="eastAsia"/>
          <w:color w:val="000000" w:themeColor="text1"/>
          <w:sz w:val="24"/>
          <w:szCs w:val="24"/>
        </w:rPr>
        <w:t>装饰装修</w:t>
      </w:r>
      <w:r>
        <w:rPr>
          <w:rFonts w:ascii="仿宋" w:eastAsia="仿宋" w:hAnsi="仿宋" w:hint="eastAsia"/>
          <w:color w:val="000000" w:themeColor="text1"/>
          <w:sz w:val="24"/>
          <w:szCs w:val="24"/>
        </w:rPr>
        <w:t>等维修改造经营</w:t>
      </w:r>
      <w:r w:rsidR="00222850" w:rsidRPr="00197FCA">
        <w:rPr>
          <w:rFonts w:ascii="仿宋" w:eastAsia="仿宋" w:hAnsi="仿宋" w:hint="eastAsia"/>
          <w:color w:val="000000" w:themeColor="text1"/>
          <w:sz w:val="24"/>
          <w:szCs w:val="24"/>
        </w:rPr>
        <w:t>范围。</w:t>
      </w:r>
    </w:p>
    <w:p w14:paraId="7FC8F3D3" w14:textId="0A78ECDB" w:rsidR="00222850"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w:t>
      </w:r>
      <w:r w:rsidR="00197FCA" w:rsidRPr="00197FCA">
        <w:rPr>
          <w:rFonts w:ascii="仿宋" w:eastAsia="仿宋" w:hAnsi="仿宋" w:hint="eastAsia"/>
          <w:color w:val="000000" w:themeColor="text1"/>
          <w:sz w:val="24"/>
          <w:szCs w:val="24"/>
        </w:rPr>
        <w:t>参与人应具</w:t>
      </w:r>
      <w:r w:rsidR="00197FCA" w:rsidRPr="00197FCA">
        <w:rPr>
          <w:rFonts w:ascii="仿宋" w:eastAsia="仿宋" w:hAnsi="仿宋"/>
          <w:color w:val="000000" w:themeColor="text1"/>
          <w:sz w:val="24"/>
          <w:szCs w:val="24"/>
        </w:rPr>
        <w:t>有</w:t>
      </w:r>
      <w:r w:rsidR="00197FCA">
        <w:rPr>
          <w:rFonts w:ascii="仿宋" w:eastAsia="仿宋" w:hAnsi="仿宋" w:hint="eastAsia"/>
          <w:color w:val="000000" w:themeColor="text1"/>
          <w:sz w:val="24"/>
          <w:szCs w:val="24"/>
        </w:rPr>
        <w:t>装饰装修</w:t>
      </w:r>
      <w:r w:rsidR="00F20BFA">
        <w:rPr>
          <w:rFonts w:ascii="仿宋" w:eastAsia="仿宋" w:hAnsi="仿宋" w:hint="eastAsia"/>
          <w:color w:val="000000" w:themeColor="text1"/>
          <w:sz w:val="24"/>
          <w:szCs w:val="24"/>
        </w:rPr>
        <w:t>、防水工程施工</w:t>
      </w:r>
      <w:r w:rsidR="00197FCA" w:rsidRPr="00197FCA">
        <w:rPr>
          <w:rFonts w:ascii="仿宋" w:eastAsia="仿宋" w:hAnsi="仿宋"/>
          <w:color w:val="000000" w:themeColor="text1"/>
          <w:sz w:val="24"/>
          <w:szCs w:val="24"/>
        </w:rPr>
        <w:t>资格</w:t>
      </w:r>
      <w:r w:rsidR="00197FCA" w:rsidRPr="00197FCA">
        <w:rPr>
          <w:rFonts w:ascii="仿宋" w:eastAsia="仿宋" w:hAnsi="仿宋" w:hint="eastAsia"/>
          <w:color w:val="000000" w:themeColor="text1"/>
          <w:sz w:val="24"/>
          <w:szCs w:val="24"/>
        </w:rPr>
        <w:t>及</w:t>
      </w:r>
      <w:r w:rsidR="00197FCA" w:rsidRPr="00197FCA">
        <w:rPr>
          <w:rFonts w:ascii="仿宋" w:eastAsia="仿宋" w:hAnsi="仿宋"/>
          <w:color w:val="000000" w:themeColor="text1"/>
          <w:sz w:val="24"/>
          <w:szCs w:val="24"/>
        </w:rPr>
        <w:t>能力</w:t>
      </w:r>
      <w:r w:rsidR="00197FCA" w:rsidRPr="00197FCA">
        <w:rPr>
          <w:rFonts w:ascii="仿宋" w:eastAsia="仿宋" w:hAnsi="仿宋" w:hint="eastAsia"/>
          <w:color w:val="000000" w:themeColor="text1"/>
          <w:sz w:val="24"/>
          <w:szCs w:val="24"/>
        </w:rPr>
        <w:t>，具备相应的维护能力。</w:t>
      </w:r>
    </w:p>
    <w:p w14:paraId="6DC8263A" w14:textId="77777777" w:rsid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参与人应遵守中国的有关法律、法规和规章的规定。</w:t>
      </w:r>
    </w:p>
    <w:p w14:paraId="14D16DA8" w14:textId="74247F85" w:rsidR="00222850" w:rsidRP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Times New Roman" w:eastAsia="仿宋" w:hAnsi="Times New Roman" w:hint="eastAsia"/>
          <w:color w:val="000000" w:themeColor="text1"/>
          <w:sz w:val="24"/>
          <w:szCs w:val="24"/>
        </w:rPr>
        <w:t>参与人自</w:t>
      </w:r>
      <w:r w:rsidRPr="00197FCA">
        <w:rPr>
          <w:rFonts w:ascii="Times New Roman" w:eastAsia="仿宋" w:hAnsi="Times New Roman" w:hint="eastAsia"/>
          <w:color w:val="000000" w:themeColor="text1"/>
          <w:sz w:val="24"/>
          <w:szCs w:val="24"/>
        </w:rPr>
        <w:t>2</w:t>
      </w:r>
      <w:r w:rsidRPr="00197FCA">
        <w:rPr>
          <w:rFonts w:ascii="Times New Roman" w:eastAsia="仿宋" w:hAnsi="Times New Roman"/>
          <w:color w:val="000000" w:themeColor="text1"/>
          <w:sz w:val="24"/>
          <w:szCs w:val="24"/>
        </w:rPr>
        <w:t>019</w:t>
      </w:r>
      <w:r w:rsidRPr="00197FCA">
        <w:rPr>
          <w:rFonts w:ascii="Times New Roman" w:eastAsia="仿宋" w:hAnsi="Times New Roman" w:hint="eastAsia"/>
          <w:color w:val="000000" w:themeColor="text1"/>
          <w:sz w:val="24"/>
          <w:szCs w:val="24"/>
        </w:rPr>
        <w:t>年</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月</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日起具有</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个及以上（含</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965EBA"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D56DEA" w:rsidRPr="00965EBA">
        <w:rPr>
          <w:rFonts w:ascii="仿宋" w:eastAsia="仿宋" w:hAnsi="仿宋" w:hint="eastAsia"/>
          <w:color w:val="000000" w:themeColor="text1"/>
          <w:sz w:val="24"/>
          <w:szCs w:val="24"/>
        </w:rPr>
        <w:t>递交方式：</w:t>
      </w:r>
      <w:r w:rsidR="00D56DEA" w:rsidRPr="00A278F2">
        <w:rPr>
          <w:rFonts w:ascii="仿宋" w:eastAsia="仿宋" w:hAnsi="仿宋" w:hint="eastAsia"/>
          <w:b/>
          <w:bCs/>
          <w:color w:val="000000" w:themeColor="text1"/>
          <w:sz w:val="24"/>
          <w:szCs w:val="24"/>
        </w:rPr>
        <w:t>密封</w:t>
      </w:r>
      <w:r w:rsidR="00C676BA" w:rsidRPr="00A278F2">
        <w:rPr>
          <w:rFonts w:ascii="仿宋" w:eastAsia="仿宋" w:hAnsi="仿宋" w:hint="eastAsia"/>
          <w:b/>
          <w:bCs/>
          <w:color w:val="000000" w:themeColor="text1"/>
          <w:sz w:val="24"/>
          <w:szCs w:val="24"/>
        </w:rPr>
        <w:t>报价</w:t>
      </w:r>
      <w:r w:rsidR="002657F7" w:rsidRPr="00A278F2">
        <w:rPr>
          <w:rFonts w:ascii="仿宋" w:eastAsia="仿宋" w:hAnsi="仿宋" w:hint="eastAsia"/>
          <w:b/>
          <w:bCs/>
          <w:color w:val="000000" w:themeColor="text1"/>
          <w:sz w:val="24"/>
          <w:szCs w:val="24"/>
        </w:rPr>
        <w:t>，按规定时间送达或</w:t>
      </w:r>
      <w:r w:rsidR="00C676BA" w:rsidRPr="00A278F2">
        <w:rPr>
          <w:rFonts w:ascii="仿宋" w:eastAsia="仿宋" w:hAnsi="仿宋" w:hint="eastAsia"/>
          <w:b/>
          <w:bCs/>
          <w:color w:val="000000" w:themeColor="text1"/>
          <w:sz w:val="24"/>
          <w:szCs w:val="24"/>
        </w:rPr>
        <w:t>邮寄</w:t>
      </w:r>
      <w:r w:rsidRPr="00965EBA">
        <w:rPr>
          <w:rFonts w:ascii="仿宋" w:eastAsia="仿宋" w:hAnsi="仿宋" w:hint="eastAsia"/>
          <w:color w:val="000000" w:themeColor="text1"/>
          <w:sz w:val="24"/>
          <w:szCs w:val="24"/>
        </w:rPr>
        <w:t>。</w:t>
      </w:r>
    </w:p>
    <w:p w14:paraId="2EC65A4A" w14:textId="52941D60" w:rsidR="00916532" w:rsidRPr="00965EBA"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递交截止时间</w:t>
      </w:r>
      <w:r w:rsidR="00916532" w:rsidRPr="00965EBA">
        <w:rPr>
          <w:rFonts w:ascii="仿宋" w:eastAsia="仿宋" w:hAnsi="仿宋" w:hint="eastAsia"/>
          <w:color w:val="000000" w:themeColor="text1"/>
          <w:sz w:val="24"/>
          <w:szCs w:val="24"/>
          <w:shd w:val="clear" w:color="auto" w:fill="FFFFFF"/>
        </w:rPr>
        <w:t>：</w:t>
      </w:r>
      <w:r w:rsidR="00A278F2">
        <w:rPr>
          <w:rFonts w:ascii="仿宋" w:eastAsia="仿宋" w:hAnsi="仿宋"/>
          <w:color w:val="000000" w:themeColor="text1"/>
          <w:sz w:val="24"/>
          <w:szCs w:val="24"/>
          <w:shd w:val="clear" w:color="auto" w:fill="FFFFFF"/>
        </w:rPr>
        <w:t>2022</w:t>
      </w:r>
      <w:r w:rsidR="00916532" w:rsidRPr="00965EBA">
        <w:rPr>
          <w:rFonts w:ascii="仿宋" w:eastAsia="仿宋" w:hAnsi="仿宋" w:hint="eastAsia"/>
          <w:color w:val="000000" w:themeColor="text1"/>
          <w:sz w:val="24"/>
          <w:szCs w:val="24"/>
          <w:shd w:val="clear" w:color="auto" w:fill="FFFFFF"/>
        </w:rPr>
        <w:t>年</w:t>
      </w:r>
      <w:r w:rsidR="00A278F2">
        <w:rPr>
          <w:rFonts w:ascii="仿宋" w:eastAsia="仿宋" w:hAnsi="仿宋"/>
          <w:color w:val="000000" w:themeColor="text1"/>
          <w:sz w:val="24"/>
          <w:szCs w:val="24"/>
          <w:shd w:val="clear" w:color="auto" w:fill="FFFFFF"/>
        </w:rPr>
        <w:t>07</w:t>
      </w:r>
      <w:r w:rsidR="00916532" w:rsidRPr="00965EBA">
        <w:rPr>
          <w:rFonts w:ascii="仿宋" w:eastAsia="仿宋" w:hAnsi="仿宋"/>
          <w:color w:val="000000" w:themeColor="text1"/>
          <w:sz w:val="24"/>
          <w:szCs w:val="24"/>
          <w:shd w:val="clear" w:color="auto" w:fill="FFFFFF"/>
        </w:rPr>
        <w:t>月</w:t>
      </w:r>
      <w:r w:rsidR="003571EF">
        <w:rPr>
          <w:rFonts w:ascii="仿宋" w:eastAsia="仿宋" w:hAnsi="仿宋"/>
          <w:color w:val="000000" w:themeColor="text1"/>
          <w:sz w:val="24"/>
          <w:szCs w:val="24"/>
          <w:shd w:val="clear" w:color="auto" w:fill="FFFFFF"/>
        </w:rPr>
        <w:t>2</w:t>
      </w:r>
      <w:r w:rsidR="002C5A3A">
        <w:rPr>
          <w:rFonts w:ascii="仿宋" w:eastAsia="仿宋" w:hAnsi="仿宋"/>
          <w:color w:val="000000" w:themeColor="text1"/>
          <w:sz w:val="24"/>
          <w:szCs w:val="24"/>
          <w:shd w:val="clear" w:color="auto" w:fill="FFFFFF"/>
        </w:rPr>
        <w:t>1</w:t>
      </w:r>
      <w:r w:rsidR="00916532" w:rsidRPr="00965EBA">
        <w:rPr>
          <w:rFonts w:ascii="仿宋" w:eastAsia="仿宋" w:hAnsi="仿宋"/>
          <w:color w:val="000000" w:themeColor="text1"/>
          <w:sz w:val="24"/>
          <w:szCs w:val="24"/>
          <w:shd w:val="clear" w:color="auto" w:fill="FFFFFF"/>
        </w:rPr>
        <w:t>日</w:t>
      </w:r>
      <w:r w:rsidR="00916532" w:rsidRPr="00965EBA">
        <w:rPr>
          <w:rFonts w:ascii="仿宋" w:eastAsia="仿宋" w:hAnsi="仿宋" w:hint="eastAsia"/>
          <w:color w:val="000000" w:themeColor="text1"/>
          <w:sz w:val="24"/>
          <w:szCs w:val="24"/>
          <w:shd w:val="clear" w:color="auto" w:fill="FFFFFF"/>
        </w:rPr>
        <w:t>下午</w:t>
      </w:r>
      <w:r w:rsidR="00916532" w:rsidRPr="00965EBA">
        <w:rPr>
          <w:rFonts w:ascii="仿宋" w:eastAsia="仿宋" w:hAnsi="仿宋"/>
          <w:color w:val="000000" w:themeColor="text1"/>
          <w:sz w:val="24"/>
          <w:szCs w:val="24"/>
          <w:shd w:val="clear" w:color="auto" w:fill="FFFFFF"/>
        </w:rPr>
        <w:t>16</w:t>
      </w:r>
      <w:r w:rsidR="00916532" w:rsidRPr="00965EBA">
        <w:rPr>
          <w:rFonts w:ascii="仿宋" w:eastAsia="仿宋" w:hAnsi="仿宋" w:hint="eastAsia"/>
          <w:color w:val="000000" w:themeColor="text1"/>
          <w:sz w:val="24"/>
          <w:szCs w:val="24"/>
          <w:shd w:val="clear" w:color="auto" w:fill="FFFFFF"/>
        </w:rPr>
        <w:t>:</w:t>
      </w:r>
      <w:r w:rsidR="00916532" w:rsidRPr="00965EBA">
        <w:rPr>
          <w:rFonts w:ascii="仿宋" w:eastAsia="仿宋" w:hAnsi="仿宋"/>
          <w:color w:val="000000" w:themeColor="text1"/>
          <w:sz w:val="24"/>
          <w:szCs w:val="24"/>
          <w:shd w:val="clear" w:color="auto" w:fill="FFFFFF"/>
        </w:rPr>
        <w:t>00</w:t>
      </w:r>
      <w:r w:rsidR="00916532" w:rsidRPr="00965EBA">
        <w:rPr>
          <w:rFonts w:ascii="仿宋" w:eastAsia="仿宋" w:hAnsi="仿宋" w:hint="eastAsia"/>
          <w:color w:val="000000" w:themeColor="text1"/>
          <w:sz w:val="24"/>
          <w:szCs w:val="24"/>
          <w:shd w:val="clear" w:color="auto" w:fill="FFFFFF"/>
        </w:rPr>
        <w:t>前</w:t>
      </w:r>
      <w:r w:rsidR="00C676BA" w:rsidRPr="00965EBA">
        <w:rPr>
          <w:rFonts w:ascii="仿宋" w:eastAsia="仿宋" w:hAnsi="仿宋" w:hint="eastAsia"/>
          <w:color w:val="000000" w:themeColor="text1"/>
          <w:sz w:val="24"/>
          <w:szCs w:val="24"/>
          <w:shd w:val="clear" w:color="auto" w:fill="FFFFFF"/>
        </w:rPr>
        <w:t>（以</w:t>
      </w:r>
      <w:r w:rsidRPr="00965EBA">
        <w:rPr>
          <w:rFonts w:ascii="仿宋" w:eastAsia="仿宋" w:hAnsi="仿宋" w:hint="eastAsia"/>
          <w:color w:val="000000" w:themeColor="text1"/>
          <w:sz w:val="24"/>
          <w:szCs w:val="24"/>
          <w:shd w:val="clear" w:color="auto" w:fill="FFFFFF"/>
        </w:rPr>
        <w:t>参与人</w:t>
      </w:r>
      <w:r w:rsidR="00C676BA" w:rsidRPr="00965EBA">
        <w:rPr>
          <w:rFonts w:ascii="仿宋" w:eastAsia="仿宋" w:hAnsi="仿宋" w:hint="eastAsia"/>
          <w:color w:val="000000" w:themeColor="text1"/>
          <w:sz w:val="24"/>
          <w:szCs w:val="24"/>
          <w:shd w:val="clear" w:color="auto" w:fill="FFFFFF"/>
        </w:rPr>
        <w:t>快递寄出时间为准</w:t>
      </w:r>
      <w:r w:rsidR="002A0474" w:rsidRPr="00965EBA">
        <w:rPr>
          <w:rFonts w:ascii="仿宋" w:eastAsia="仿宋" w:hAnsi="仿宋" w:hint="eastAsia"/>
          <w:color w:val="000000" w:themeColor="text1"/>
          <w:sz w:val="24"/>
          <w:szCs w:val="24"/>
          <w:shd w:val="clear" w:color="auto" w:fill="FFFFFF"/>
        </w:rPr>
        <w:t>，邮寄时应提前告知</w:t>
      </w:r>
      <w:r w:rsidR="00C676BA" w:rsidRPr="00965EBA">
        <w:rPr>
          <w:rFonts w:ascii="仿宋" w:eastAsia="仿宋" w:hAnsi="仿宋" w:hint="eastAsia"/>
          <w:color w:val="000000" w:themeColor="text1"/>
          <w:sz w:val="24"/>
          <w:szCs w:val="24"/>
          <w:shd w:val="clear" w:color="auto" w:fill="FFFFFF"/>
        </w:rPr>
        <w:t>）</w:t>
      </w:r>
      <w:r w:rsidRPr="00965EBA">
        <w:rPr>
          <w:rFonts w:ascii="仿宋" w:eastAsia="仿宋" w:hAnsi="仿宋" w:hint="eastAsia"/>
          <w:color w:val="000000" w:themeColor="text1"/>
          <w:sz w:val="24"/>
          <w:szCs w:val="24"/>
          <w:shd w:val="clear" w:color="auto" w:fill="FFFFFF"/>
        </w:rPr>
        <w:t>。</w:t>
      </w:r>
    </w:p>
    <w:p w14:paraId="187BABD1" w14:textId="77777777" w:rsidR="00A278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递交地点：</w:t>
      </w:r>
      <w:r w:rsidR="00A278F2">
        <w:rPr>
          <w:rFonts w:ascii="Times New Roman" w:eastAsia="仿宋" w:hAnsi="Times New Roman" w:hint="eastAsia"/>
          <w:color w:val="000000" w:themeColor="text1"/>
          <w:sz w:val="24"/>
          <w:szCs w:val="24"/>
        </w:rPr>
        <w:t>重庆市渝北区龙石路</w:t>
      </w:r>
      <w:r w:rsidR="00A278F2">
        <w:rPr>
          <w:rFonts w:ascii="Times New Roman" w:eastAsia="仿宋" w:hAnsi="Times New Roman" w:hint="eastAsia"/>
          <w:color w:val="000000" w:themeColor="text1"/>
          <w:sz w:val="24"/>
          <w:szCs w:val="24"/>
        </w:rPr>
        <w:t>1</w:t>
      </w:r>
      <w:r w:rsidR="00A278F2">
        <w:rPr>
          <w:rFonts w:ascii="Times New Roman" w:eastAsia="仿宋" w:hAnsi="Times New Roman"/>
          <w:color w:val="000000" w:themeColor="text1"/>
          <w:sz w:val="24"/>
          <w:szCs w:val="24"/>
        </w:rPr>
        <w:t>8</w:t>
      </w:r>
      <w:r w:rsidR="00A278F2">
        <w:rPr>
          <w:rFonts w:ascii="Times New Roman" w:eastAsia="仿宋" w:hAnsi="Times New Roman" w:hint="eastAsia"/>
          <w:color w:val="000000" w:themeColor="text1"/>
          <w:sz w:val="24"/>
          <w:szCs w:val="24"/>
        </w:rPr>
        <w:t>号办公楼</w:t>
      </w:r>
      <w:r w:rsidR="00A278F2">
        <w:rPr>
          <w:rFonts w:ascii="Times New Roman" w:eastAsia="仿宋" w:hAnsi="Times New Roman" w:hint="eastAsia"/>
          <w:color w:val="000000" w:themeColor="text1"/>
          <w:sz w:val="24"/>
          <w:szCs w:val="24"/>
        </w:rPr>
        <w:t>5</w:t>
      </w:r>
      <w:r w:rsidR="00A278F2">
        <w:rPr>
          <w:rFonts w:ascii="Times New Roman" w:eastAsia="仿宋" w:hAnsi="Times New Roman" w:hint="eastAsia"/>
          <w:color w:val="000000" w:themeColor="text1"/>
          <w:sz w:val="24"/>
          <w:szCs w:val="24"/>
        </w:rPr>
        <w:t>楼</w:t>
      </w:r>
      <w:r w:rsidR="00A278F2">
        <w:rPr>
          <w:rFonts w:ascii="Times New Roman" w:eastAsia="仿宋" w:hAnsi="Times New Roman" w:hint="eastAsia"/>
          <w:color w:val="000000" w:themeColor="text1"/>
          <w:sz w:val="24"/>
          <w:szCs w:val="24"/>
        </w:rPr>
        <w:t>5</w:t>
      </w:r>
      <w:r w:rsidR="00A278F2">
        <w:rPr>
          <w:rFonts w:ascii="Times New Roman" w:eastAsia="仿宋" w:hAnsi="Times New Roman"/>
          <w:color w:val="000000" w:themeColor="text1"/>
          <w:sz w:val="24"/>
          <w:szCs w:val="24"/>
        </w:rPr>
        <w:t>11</w:t>
      </w:r>
      <w:r w:rsidR="00A278F2">
        <w:rPr>
          <w:rFonts w:ascii="Times New Roman" w:eastAsia="仿宋" w:hAnsi="Times New Roman" w:hint="eastAsia"/>
          <w:color w:val="000000" w:themeColor="text1"/>
          <w:sz w:val="24"/>
          <w:szCs w:val="24"/>
        </w:rPr>
        <w:t>室</w:t>
      </w:r>
    </w:p>
    <w:p w14:paraId="5B7B2B98" w14:textId="19BD86E1" w:rsidR="00A278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4187886C" w14:textId="77777777" w:rsidR="00A278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本项目需参与人进行现场踏勘，进行现场踏勘人员需至少提前</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07897E90" w14:textId="01949EE8"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踏勘地点：重庆市渝北区龙石路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号重庆外语外事学院</w:t>
      </w:r>
    </w:p>
    <w:p w14:paraId="40C9204C" w14:textId="5782105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sidR="003571EF">
        <w:rPr>
          <w:rFonts w:ascii="Times New Roman" w:eastAsia="仿宋" w:hAnsi="Times New Roman"/>
          <w:color w:val="000000" w:themeColor="text1"/>
          <w:sz w:val="24"/>
          <w:szCs w:val="24"/>
        </w:rPr>
        <w:t>15</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EE8D01C" w14:textId="7777777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4484AD78" w14:textId="26C27948"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w:t>
      </w:r>
      <w:r w:rsidR="003571EF">
        <w:rPr>
          <w:rFonts w:ascii="Times New Roman" w:eastAsia="仿宋" w:hAnsi="Times New Roman" w:hint="eastAsia"/>
          <w:color w:val="000000" w:themeColor="text1"/>
          <w:sz w:val="24"/>
          <w:szCs w:val="24"/>
        </w:rPr>
        <w:t>张燕</w:t>
      </w:r>
      <w:r w:rsidR="0023409A">
        <w:rPr>
          <w:rFonts w:ascii="Times New Roman" w:eastAsia="仿宋" w:hAnsi="Times New Roman" w:hint="eastAsia"/>
          <w:color w:val="000000" w:themeColor="text1"/>
          <w:sz w:val="24"/>
          <w:szCs w:val="24"/>
        </w:rPr>
        <w:t xml:space="preserve"> </w:t>
      </w:r>
      <w:r w:rsidR="0023409A">
        <w:rPr>
          <w:rFonts w:ascii="Times New Roman" w:eastAsia="仿宋" w:hAnsi="Times New Roman"/>
          <w:color w:val="000000" w:themeColor="text1"/>
          <w:sz w:val="24"/>
          <w:szCs w:val="24"/>
        </w:rPr>
        <w:t xml:space="preserve">   </w:t>
      </w:r>
      <w:r w:rsidR="00197FCA">
        <w:rPr>
          <w:rFonts w:ascii="Times New Roman" w:eastAsia="仿宋" w:hAnsi="Times New Roman"/>
          <w:color w:val="000000" w:themeColor="text1"/>
          <w:sz w:val="24"/>
          <w:szCs w:val="24"/>
        </w:rPr>
        <w:t xml:space="preserve"> </w:t>
      </w:r>
      <w:r w:rsidR="0023409A">
        <w:rPr>
          <w:rFonts w:ascii="Times New Roman" w:eastAsia="仿宋" w:hAnsi="Times New Roman" w:hint="eastAsia"/>
          <w:color w:val="000000" w:themeColor="text1"/>
          <w:sz w:val="24"/>
          <w:szCs w:val="24"/>
        </w:rPr>
        <w:t>联系电话：</w:t>
      </w:r>
      <w:r w:rsidR="003571EF" w:rsidRPr="003571EF">
        <w:rPr>
          <w:rFonts w:ascii="Times New Roman" w:eastAsia="仿宋" w:hAnsi="Times New Roman"/>
          <w:color w:val="000000" w:themeColor="text1"/>
          <w:sz w:val="24"/>
          <w:szCs w:val="24"/>
        </w:rPr>
        <w:t>13983001401</w:t>
      </w:r>
    </w:p>
    <w:p w14:paraId="42BB9F4E" w14:textId="69D7DE40" w:rsidR="00D260D0" w:rsidRPr="00965EBA"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公开询价邀请函列示内容存有疑问的</w:t>
      </w:r>
      <w:r w:rsidRPr="00965EBA">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965EBA">
        <w:rPr>
          <w:rFonts w:ascii="仿宋" w:eastAsia="仿宋" w:hAnsi="仿宋" w:hint="eastAsia"/>
          <w:color w:val="000000" w:themeColor="text1"/>
          <w:sz w:val="24"/>
          <w:szCs w:val="24"/>
        </w:rPr>
        <w:t>联系人：</w:t>
      </w:r>
      <w:r w:rsidR="0023409A">
        <w:rPr>
          <w:rFonts w:ascii="Times New Roman" w:eastAsia="仿宋" w:hAnsi="Times New Roman" w:hint="eastAsia"/>
          <w:color w:val="000000" w:themeColor="text1"/>
          <w:sz w:val="24"/>
          <w:szCs w:val="24"/>
        </w:rPr>
        <w:t>马跃</w:t>
      </w:r>
      <w:r w:rsidR="0023409A" w:rsidRPr="008009EC">
        <w:rPr>
          <w:rFonts w:ascii="Times New Roman" w:eastAsia="仿宋" w:hAnsi="Times New Roman" w:hint="eastAsia"/>
          <w:color w:val="000000" w:themeColor="text1"/>
          <w:sz w:val="24"/>
          <w:szCs w:val="24"/>
        </w:rPr>
        <w:t>，电话：</w:t>
      </w:r>
      <w:r w:rsidR="0023409A" w:rsidRPr="008009EC">
        <w:rPr>
          <w:rFonts w:ascii="Times New Roman" w:eastAsia="仿宋" w:hAnsi="Times New Roman"/>
          <w:color w:val="000000" w:themeColor="text1"/>
          <w:sz w:val="24"/>
          <w:szCs w:val="24"/>
        </w:rPr>
        <w:t>15170245690</w:t>
      </w:r>
      <w:r w:rsidR="00F21640"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965EBA"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965EBA">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965EBA">
          <w:rPr>
            <w:rStyle w:val="aff"/>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w:t>
      </w:r>
      <w:r w:rsidR="000C3E2B" w:rsidRPr="00965EBA">
        <w:rPr>
          <w:rFonts w:ascii="仿宋" w:eastAsia="仿宋" w:hAnsi="仿宋" w:hint="eastAsia"/>
          <w:b/>
          <w:bCs/>
          <w:color w:val="000000" w:themeColor="text1"/>
          <w:sz w:val="24"/>
          <w:szCs w:val="24"/>
        </w:rPr>
        <w:t>的</w:t>
      </w:r>
      <w:r w:rsidRPr="00965EBA">
        <w:rPr>
          <w:rFonts w:ascii="仿宋" w:eastAsia="仿宋" w:hAnsi="仿宋" w:hint="eastAsia"/>
          <w:b/>
          <w:bCs/>
          <w:color w:val="000000" w:themeColor="text1"/>
          <w:sz w:val="24"/>
          <w:szCs w:val="24"/>
        </w:rPr>
        <w:t>，</w:t>
      </w:r>
      <w:bookmarkEnd w:id="51"/>
      <w:r w:rsidRPr="00965EBA">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3890CDB" w:rsidR="000C3E2B" w:rsidRPr="00965EBA"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w:t>
      </w:r>
      <w:r w:rsidR="00E77225"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投诉电话： 0791-88106510 /0791-88102608</w:t>
      </w:r>
    </w:p>
    <w:p w14:paraId="3791894A" w14:textId="21210279" w:rsidR="00A4220E" w:rsidRPr="00965EBA"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DC507C0"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0AC75B12"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1CFD8101"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965EBA" w:rsidRDefault="00590957" w:rsidP="00590957">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三、售后服务要求</w:t>
      </w:r>
    </w:p>
    <w:p w14:paraId="38E86EFE" w14:textId="436E40EA"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1.免费保修期，</w:t>
      </w:r>
      <w:r w:rsidR="002C5A3A">
        <w:rPr>
          <w:rFonts w:ascii="仿宋" w:eastAsia="仿宋" w:hAnsi="仿宋" w:hint="eastAsia"/>
          <w:color w:val="000000" w:themeColor="text1"/>
          <w:sz w:val="24"/>
          <w:szCs w:val="24"/>
        </w:rPr>
        <w:t>伍</w:t>
      </w:r>
      <w:r w:rsidRPr="00A571AF">
        <w:rPr>
          <w:rFonts w:ascii="仿宋" w:eastAsia="仿宋" w:hAnsi="仿宋" w:hint="eastAsia"/>
          <w:color w:val="000000" w:themeColor="text1"/>
          <w:sz w:val="24"/>
          <w:szCs w:val="24"/>
        </w:rPr>
        <w:t>年</w:t>
      </w:r>
      <w:r w:rsidR="00197FCA">
        <w:rPr>
          <w:rFonts w:ascii="仿宋" w:eastAsia="仿宋" w:hAnsi="仿宋" w:hint="eastAsia"/>
          <w:color w:val="000000" w:themeColor="text1"/>
          <w:sz w:val="24"/>
          <w:szCs w:val="24"/>
        </w:rPr>
        <w:t>；交货期：2</w:t>
      </w:r>
      <w:r w:rsidR="00197FCA">
        <w:rPr>
          <w:rFonts w:ascii="仿宋" w:eastAsia="仿宋" w:hAnsi="仿宋"/>
          <w:color w:val="000000" w:themeColor="text1"/>
          <w:sz w:val="24"/>
          <w:szCs w:val="24"/>
        </w:rPr>
        <w:t>022</w:t>
      </w:r>
      <w:r w:rsidR="00197FCA">
        <w:rPr>
          <w:rFonts w:ascii="仿宋" w:eastAsia="仿宋" w:hAnsi="仿宋" w:hint="eastAsia"/>
          <w:color w:val="000000" w:themeColor="text1"/>
          <w:sz w:val="24"/>
          <w:szCs w:val="24"/>
        </w:rPr>
        <w:t>年8月</w:t>
      </w:r>
      <w:r w:rsidR="003571EF">
        <w:rPr>
          <w:rFonts w:ascii="仿宋" w:eastAsia="仿宋" w:hAnsi="仿宋"/>
          <w:color w:val="000000" w:themeColor="text1"/>
          <w:sz w:val="24"/>
          <w:szCs w:val="24"/>
        </w:rPr>
        <w:t>20</w:t>
      </w:r>
      <w:r w:rsidR="00197FCA">
        <w:rPr>
          <w:rFonts w:ascii="仿宋" w:eastAsia="仿宋" w:hAnsi="仿宋" w:hint="eastAsia"/>
          <w:color w:val="000000" w:themeColor="text1"/>
          <w:sz w:val="24"/>
          <w:szCs w:val="24"/>
        </w:rPr>
        <w:t>日前</w:t>
      </w:r>
    </w:p>
    <w:p w14:paraId="47F6E342" w14:textId="77777777"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78504C0C" w14:textId="77777777" w:rsid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3.请提供报修联系电话及联系人员；</w:t>
      </w:r>
    </w:p>
    <w:p w14:paraId="4F767BCC" w14:textId="3B826CAF" w:rsidR="00B51EE9" w:rsidRPr="00965EBA" w:rsidRDefault="008902DC" w:rsidP="00A571AF">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lastRenderedPageBreak/>
        <w:t>四、确定成交参与人标准及原则：</w:t>
      </w:r>
    </w:p>
    <w:p w14:paraId="7AB12AD8" w14:textId="77777777" w:rsidR="00B51EE9" w:rsidRPr="00965EBA"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00B51EE9" w:rsidRPr="00965EBA">
        <w:rPr>
          <w:rFonts w:ascii="仿宋" w:eastAsia="仿宋" w:hAnsi="仿宋" w:hint="eastAsia"/>
          <w:color w:val="000000" w:themeColor="text1"/>
          <w:sz w:val="24"/>
          <w:szCs w:val="24"/>
        </w:rPr>
        <w:t>。</w:t>
      </w:r>
    </w:p>
    <w:p w14:paraId="0BDB34E6" w14:textId="77777777" w:rsidR="00B83714" w:rsidRPr="00965EBA"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00E34C27" w:rsidRPr="00965EBA">
        <w:rPr>
          <w:rFonts w:ascii="仿宋" w:eastAsia="仿宋" w:hAnsi="仿宋" w:hint="eastAsia"/>
          <w:color w:val="000000" w:themeColor="text1"/>
          <w:sz w:val="24"/>
          <w:szCs w:val="24"/>
        </w:rPr>
        <w:t>所投物品符合需求、质量和服务</w:t>
      </w:r>
      <w:r w:rsidRPr="00965EBA">
        <w:rPr>
          <w:rFonts w:ascii="仿宋" w:eastAsia="仿宋" w:hAnsi="仿宋" w:hint="eastAsia"/>
          <w:color w:val="000000" w:themeColor="text1"/>
          <w:sz w:val="24"/>
          <w:szCs w:val="24"/>
        </w:rPr>
        <w:t>等的</w:t>
      </w:r>
      <w:r w:rsidR="00E34C27" w:rsidRPr="00965EBA">
        <w:rPr>
          <w:rFonts w:ascii="仿宋" w:eastAsia="仿宋" w:hAnsi="仿宋" w:hint="eastAsia"/>
          <w:color w:val="000000" w:themeColor="text1"/>
          <w:sz w:val="24"/>
          <w:szCs w:val="24"/>
        </w:rPr>
        <w:t>要求,经过磋商所报价格为合理价格的参与人为成交参与人</w:t>
      </w:r>
      <w:r w:rsidRPr="00965EBA">
        <w:rPr>
          <w:rFonts w:ascii="仿宋" w:eastAsia="仿宋" w:hAnsi="仿宋" w:hint="eastAsia"/>
          <w:color w:val="000000" w:themeColor="text1"/>
          <w:sz w:val="24"/>
          <w:szCs w:val="24"/>
        </w:rPr>
        <w:t>。</w:t>
      </w:r>
    </w:p>
    <w:p w14:paraId="1009EA20" w14:textId="77777777" w:rsidR="0069669C" w:rsidRPr="00965EBA"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2C26A14E"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23409A" w:rsidRDefault="0023409A" w:rsidP="0023409A">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3765FF2F" w14:textId="2F133927" w:rsidR="0069669C" w:rsidRPr="0023409A" w:rsidRDefault="0023409A" w:rsidP="0023409A">
      <w:pPr>
        <w:spacing w:after="0" w:line="500" w:lineRule="exact"/>
        <w:ind w:firstLineChars="3000" w:firstLine="7200"/>
        <w:jc w:val="left"/>
        <w:rPr>
          <w:rFonts w:ascii="仿宋" w:eastAsia="仿宋" w:hAnsi="仿宋"/>
          <w:color w:val="000000" w:themeColor="text1"/>
          <w:sz w:val="24"/>
          <w:szCs w:val="24"/>
        </w:rPr>
      </w:pPr>
      <w:r w:rsidRPr="0023409A">
        <w:rPr>
          <w:rFonts w:ascii="仿宋" w:eastAsia="仿宋" w:hAnsi="仿宋"/>
          <w:color w:val="000000" w:themeColor="text1"/>
          <w:sz w:val="24"/>
          <w:szCs w:val="24"/>
        </w:rPr>
        <w:t>2022</w:t>
      </w:r>
      <w:r w:rsidR="0069669C"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0069669C" w:rsidRPr="0023409A">
        <w:rPr>
          <w:rFonts w:ascii="仿宋" w:eastAsia="仿宋" w:hAnsi="仿宋" w:hint="eastAsia"/>
          <w:color w:val="000000" w:themeColor="text1"/>
          <w:sz w:val="24"/>
          <w:szCs w:val="24"/>
        </w:rPr>
        <w:t>月</w:t>
      </w:r>
      <w:r w:rsidR="003571EF">
        <w:rPr>
          <w:rFonts w:ascii="仿宋" w:eastAsia="仿宋" w:hAnsi="仿宋"/>
          <w:color w:val="000000" w:themeColor="text1"/>
          <w:sz w:val="24"/>
          <w:szCs w:val="24"/>
        </w:rPr>
        <w:t>1</w:t>
      </w:r>
      <w:r w:rsidR="002C5A3A">
        <w:rPr>
          <w:rFonts w:ascii="仿宋" w:eastAsia="仿宋" w:hAnsi="仿宋"/>
          <w:color w:val="000000" w:themeColor="text1"/>
          <w:sz w:val="24"/>
          <w:szCs w:val="24"/>
        </w:rPr>
        <w:t>5</w:t>
      </w:r>
      <w:r w:rsidR="0069669C" w:rsidRPr="0023409A">
        <w:rPr>
          <w:rFonts w:ascii="仿宋" w:eastAsia="仿宋" w:hAnsi="仿宋" w:hint="eastAsia"/>
          <w:color w:val="000000" w:themeColor="text1"/>
          <w:sz w:val="24"/>
          <w:szCs w:val="24"/>
        </w:rPr>
        <w:t>日</w:t>
      </w:r>
      <w:bookmarkStart w:id="52" w:name="_GoBack"/>
      <w:bookmarkEnd w:id="52"/>
    </w:p>
    <w:p w14:paraId="083B6A03" w14:textId="744823E3" w:rsidR="007B0F09" w:rsidRDefault="00A40610" w:rsidP="00384B79">
      <w:pPr>
        <w:spacing w:afterLines="50" w:after="156" w:line="500" w:lineRule="exact"/>
        <w:jc w:val="center"/>
        <w:rPr>
          <w:rFonts w:ascii="仿宋" w:eastAsia="仿宋" w:hAnsi="仿宋"/>
          <w:b/>
          <w:color w:val="000000" w:themeColor="text1"/>
          <w:sz w:val="44"/>
          <w:szCs w:val="44"/>
        </w:rPr>
      </w:pPr>
      <w:r w:rsidRPr="0023409A">
        <w:rPr>
          <w:rFonts w:ascii="仿宋" w:eastAsia="仿宋" w:hAnsi="仿宋"/>
          <w:color w:val="000000" w:themeColor="text1"/>
          <w:sz w:val="28"/>
          <w:szCs w:val="28"/>
        </w:rPr>
        <w:br w:type="page"/>
      </w:r>
      <w:r w:rsidR="00EE3803" w:rsidRPr="0023409A">
        <w:rPr>
          <w:rFonts w:ascii="仿宋" w:eastAsia="仿宋" w:hAnsi="仿宋" w:hint="eastAsia"/>
          <w:b/>
          <w:color w:val="000000" w:themeColor="text1"/>
          <w:sz w:val="44"/>
          <w:szCs w:val="44"/>
        </w:rPr>
        <w:lastRenderedPageBreak/>
        <w:t>公开询价货物一览表</w:t>
      </w:r>
      <w:bookmarkEnd w:id="50"/>
    </w:p>
    <w:tbl>
      <w:tblPr>
        <w:tblW w:w="9770" w:type="dxa"/>
        <w:tblLook w:val="04A0" w:firstRow="1" w:lastRow="0" w:firstColumn="1" w:lastColumn="0" w:noHBand="0" w:noVBand="1"/>
      </w:tblPr>
      <w:tblGrid>
        <w:gridCol w:w="620"/>
        <w:gridCol w:w="1619"/>
        <w:gridCol w:w="2149"/>
        <w:gridCol w:w="895"/>
        <w:gridCol w:w="1040"/>
        <w:gridCol w:w="1327"/>
        <w:gridCol w:w="992"/>
        <w:gridCol w:w="1128"/>
      </w:tblGrid>
      <w:tr w:rsidR="003571EF" w:rsidRPr="003571EF" w14:paraId="50FE00BF" w14:textId="3A214C8E" w:rsidTr="003571EF">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9BD2"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序号</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EBC8E"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分部分项</w:t>
            </w:r>
            <w:r w:rsidRPr="003571EF">
              <w:rPr>
                <w:rFonts w:ascii="FangSong" w:eastAsia="FangSong" w:hAnsi="FangSong" w:cs="宋体" w:hint="eastAsia"/>
                <w:b/>
                <w:bCs/>
                <w:color w:val="000000"/>
              </w:rPr>
              <w:br/>
              <w:t>工程</w:t>
            </w: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45153"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项目</w:t>
            </w:r>
            <w:r w:rsidRPr="003571EF">
              <w:rPr>
                <w:rFonts w:ascii="FangSong" w:eastAsia="FangSong" w:hAnsi="FangSong" w:cs="宋体" w:hint="eastAsia"/>
                <w:b/>
                <w:bCs/>
                <w:color w:val="000000"/>
              </w:rPr>
              <w:br/>
              <w:t>特征</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0D0C5"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计量</w:t>
            </w:r>
            <w:r w:rsidRPr="003571EF">
              <w:rPr>
                <w:rFonts w:ascii="FangSong" w:eastAsia="FangSong" w:hAnsi="FangSong" w:cs="宋体" w:hint="eastAsia"/>
                <w:b/>
                <w:bCs/>
                <w:color w:val="000000"/>
              </w:rPr>
              <w:br/>
              <w:t>单位</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5EA75"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工程量</w:t>
            </w:r>
          </w:p>
        </w:tc>
        <w:tc>
          <w:tcPr>
            <w:tcW w:w="23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9082FD"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金额</w:t>
            </w:r>
          </w:p>
        </w:tc>
        <w:tc>
          <w:tcPr>
            <w:tcW w:w="1128" w:type="dxa"/>
            <w:vMerge w:val="restart"/>
            <w:tcBorders>
              <w:top w:val="single" w:sz="4" w:space="0" w:color="auto"/>
              <w:left w:val="nil"/>
              <w:right w:val="single" w:sz="4" w:space="0" w:color="auto"/>
            </w:tcBorders>
            <w:vAlign w:val="center"/>
          </w:tcPr>
          <w:p w14:paraId="2A82C37F" w14:textId="7135ADBF" w:rsidR="003571EF" w:rsidRPr="003571EF" w:rsidRDefault="003571EF" w:rsidP="003571EF">
            <w:pPr>
              <w:spacing w:after="0" w:line="240" w:lineRule="auto"/>
              <w:jc w:val="center"/>
              <w:rPr>
                <w:rFonts w:ascii="FangSong" w:eastAsia="FangSong" w:hAnsi="FangSong" w:cs="宋体"/>
                <w:b/>
                <w:bCs/>
                <w:color w:val="000000"/>
              </w:rPr>
            </w:pPr>
            <w:r>
              <w:rPr>
                <w:rFonts w:ascii="FangSong" w:eastAsia="FangSong" w:hAnsi="FangSong" w:cs="宋体" w:hint="eastAsia"/>
                <w:b/>
                <w:bCs/>
                <w:color w:val="000000"/>
              </w:rPr>
              <w:t>备注</w:t>
            </w:r>
          </w:p>
        </w:tc>
      </w:tr>
      <w:tr w:rsidR="003571EF" w:rsidRPr="003571EF" w14:paraId="30963E86" w14:textId="7592A5CB" w:rsidTr="003571EF">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3B6F7B40" w14:textId="77777777" w:rsidR="003571EF" w:rsidRPr="003571EF" w:rsidRDefault="003571EF" w:rsidP="003571EF">
            <w:pPr>
              <w:spacing w:after="0" w:line="240" w:lineRule="auto"/>
              <w:jc w:val="left"/>
              <w:rPr>
                <w:rFonts w:ascii="FangSong" w:eastAsia="FangSong" w:hAnsi="FangSong" w:cs="宋体"/>
                <w:b/>
                <w:bCs/>
                <w:color w:val="000000"/>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3ED81440" w14:textId="77777777" w:rsidR="003571EF" w:rsidRPr="003571EF" w:rsidRDefault="003571EF" w:rsidP="003571EF">
            <w:pPr>
              <w:spacing w:after="0" w:line="240" w:lineRule="auto"/>
              <w:jc w:val="left"/>
              <w:rPr>
                <w:rFonts w:ascii="FangSong" w:eastAsia="FangSong" w:hAnsi="FangSong" w:cs="宋体"/>
                <w:b/>
                <w:bCs/>
                <w:color w:val="00000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14:paraId="028DB877" w14:textId="77777777" w:rsidR="003571EF" w:rsidRPr="003571EF" w:rsidRDefault="003571EF" w:rsidP="003571EF">
            <w:pPr>
              <w:spacing w:after="0" w:line="240" w:lineRule="auto"/>
              <w:jc w:val="left"/>
              <w:rPr>
                <w:rFonts w:ascii="FangSong" w:eastAsia="FangSong" w:hAnsi="FangSong" w:cs="宋体"/>
                <w:b/>
                <w:bCs/>
                <w:color w:val="00000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11EA5F36" w14:textId="77777777" w:rsidR="003571EF" w:rsidRPr="003571EF" w:rsidRDefault="003571EF" w:rsidP="003571EF">
            <w:pPr>
              <w:spacing w:after="0" w:line="240" w:lineRule="auto"/>
              <w:jc w:val="left"/>
              <w:rPr>
                <w:rFonts w:ascii="FangSong" w:eastAsia="FangSong" w:hAnsi="FangSong" w:cs="宋体"/>
                <w:b/>
                <w:bCs/>
                <w:color w:val="00000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7535403" w14:textId="77777777" w:rsidR="003571EF" w:rsidRPr="003571EF" w:rsidRDefault="003571EF" w:rsidP="003571EF">
            <w:pPr>
              <w:spacing w:after="0" w:line="240" w:lineRule="auto"/>
              <w:jc w:val="left"/>
              <w:rPr>
                <w:rFonts w:ascii="FangSong" w:eastAsia="FangSong" w:hAnsi="FangSong" w:cs="宋体"/>
                <w:b/>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14:paraId="02CAED2E" w14:textId="7583CAA1"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单价</w:t>
            </w:r>
          </w:p>
        </w:tc>
        <w:tc>
          <w:tcPr>
            <w:tcW w:w="992" w:type="dxa"/>
            <w:tcBorders>
              <w:top w:val="nil"/>
              <w:left w:val="nil"/>
              <w:bottom w:val="single" w:sz="4" w:space="0" w:color="auto"/>
              <w:right w:val="single" w:sz="4" w:space="0" w:color="auto"/>
            </w:tcBorders>
            <w:shd w:val="clear" w:color="auto" w:fill="auto"/>
            <w:noWrap/>
            <w:vAlign w:val="center"/>
            <w:hideMark/>
          </w:tcPr>
          <w:p w14:paraId="3DF9BB61" w14:textId="77777777" w:rsidR="003571EF" w:rsidRPr="003571EF" w:rsidRDefault="003571EF" w:rsidP="003571EF">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合价</w:t>
            </w:r>
          </w:p>
        </w:tc>
        <w:tc>
          <w:tcPr>
            <w:tcW w:w="1128" w:type="dxa"/>
            <w:vMerge/>
            <w:tcBorders>
              <w:left w:val="nil"/>
              <w:bottom w:val="single" w:sz="4" w:space="0" w:color="auto"/>
              <w:right w:val="single" w:sz="4" w:space="0" w:color="auto"/>
            </w:tcBorders>
          </w:tcPr>
          <w:p w14:paraId="15EF419A" w14:textId="77777777" w:rsidR="003571EF" w:rsidRPr="003571EF" w:rsidRDefault="003571EF" w:rsidP="003571EF">
            <w:pPr>
              <w:spacing w:after="0" w:line="240" w:lineRule="auto"/>
              <w:jc w:val="center"/>
              <w:rPr>
                <w:rFonts w:ascii="FangSong" w:eastAsia="FangSong" w:hAnsi="FangSong" w:cs="宋体"/>
                <w:b/>
                <w:bCs/>
                <w:color w:val="000000"/>
              </w:rPr>
            </w:pPr>
          </w:p>
        </w:tc>
      </w:tr>
      <w:tr w:rsidR="003571EF" w:rsidRPr="003571EF" w14:paraId="2D08456A" w14:textId="16B4774E" w:rsidTr="00480CDD">
        <w:trPr>
          <w:trHeight w:val="5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51B451" w14:textId="32575594" w:rsidR="003571EF" w:rsidRPr="003571EF" w:rsidRDefault="003571EF" w:rsidP="003571EF">
            <w:pPr>
              <w:spacing w:after="0" w:line="240" w:lineRule="auto"/>
              <w:jc w:val="center"/>
              <w:rPr>
                <w:rFonts w:ascii="仿宋" w:eastAsia="仿宋" w:hAnsi="仿宋" w:cs="宋体"/>
                <w:b/>
                <w:bCs/>
                <w:color w:val="000000"/>
              </w:rPr>
            </w:pPr>
            <w:r w:rsidRPr="003571EF">
              <w:rPr>
                <w:rFonts w:ascii="仿宋" w:eastAsia="仿宋" w:hAnsi="仿宋" w:cs="宋体" w:hint="eastAsia"/>
                <w:b/>
                <w:bCs/>
                <w:color w:val="000000"/>
              </w:rPr>
              <w:t>艺术楼屋顶漏水整修</w:t>
            </w:r>
          </w:p>
        </w:tc>
      </w:tr>
      <w:tr w:rsidR="003571EF" w:rsidRPr="003571EF" w14:paraId="251BF7F8" w14:textId="6D7F5E1E" w:rsidTr="009A0FEF">
        <w:trPr>
          <w:trHeight w:val="5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4A84CE" w14:textId="087D8E02" w:rsidR="003571EF" w:rsidRPr="003571EF" w:rsidRDefault="003571EF" w:rsidP="003571EF">
            <w:pPr>
              <w:spacing w:after="0" w:line="240" w:lineRule="auto"/>
              <w:jc w:val="left"/>
              <w:rPr>
                <w:rFonts w:ascii="FangSong" w:eastAsia="FangSong" w:hAnsi="FangSong" w:cs="宋体"/>
                <w:color w:val="000000"/>
              </w:rPr>
            </w:pPr>
            <w:r w:rsidRPr="003571EF">
              <w:rPr>
                <w:rFonts w:ascii="FangSong" w:eastAsia="FangSong" w:hAnsi="FangSong" w:cs="宋体" w:hint="eastAsia"/>
                <w:color w:val="000000"/>
              </w:rPr>
              <w:t>1、拆除工程</w:t>
            </w:r>
          </w:p>
        </w:tc>
      </w:tr>
      <w:tr w:rsidR="003571EF" w:rsidRPr="003571EF" w14:paraId="52597D9A" w14:textId="27D5BFDC" w:rsidTr="003571EF">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D04B139"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1 </w:t>
            </w:r>
          </w:p>
        </w:tc>
        <w:tc>
          <w:tcPr>
            <w:tcW w:w="1619" w:type="dxa"/>
            <w:tcBorders>
              <w:top w:val="nil"/>
              <w:left w:val="nil"/>
              <w:bottom w:val="single" w:sz="4" w:space="0" w:color="auto"/>
              <w:right w:val="single" w:sz="4" w:space="0" w:color="auto"/>
            </w:tcBorders>
            <w:shd w:val="clear" w:color="auto" w:fill="auto"/>
            <w:vAlign w:val="center"/>
            <w:hideMark/>
          </w:tcPr>
          <w:p w14:paraId="780FA029"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屋面原有防水层水泥砂浆找平层拆除</w:t>
            </w:r>
          </w:p>
        </w:tc>
        <w:tc>
          <w:tcPr>
            <w:tcW w:w="2149" w:type="dxa"/>
            <w:tcBorders>
              <w:top w:val="nil"/>
              <w:left w:val="nil"/>
              <w:bottom w:val="single" w:sz="4" w:space="0" w:color="auto"/>
              <w:right w:val="single" w:sz="4" w:space="0" w:color="auto"/>
            </w:tcBorders>
            <w:shd w:val="clear" w:color="auto" w:fill="auto"/>
            <w:vAlign w:val="center"/>
            <w:hideMark/>
          </w:tcPr>
          <w:p w14:paraId="0A80378A" w14:textId="2A6E10BB" w:rsidR="003571EF" w:rsidRPr="003571EF" w:rsidRDefault="003571EF" w:rsidP="003571EF">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73DF594F"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5A722408"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2075.00 </w:t>
            </w:r>
          </w:p>
        </w:tc>
        <w:tc>
          <w:tcPr>
            <w:tcW w:w="1327" w:type="dxa"/>
            <w:tcBorders>
              <w:top w:val="nil"/>
              <w:left w:val="nil"/>
              <w:bottom w:val="single" w:sz="4" w:space="0" w:color="auto"/>
              <w:right w:val="single" w:sz="4" w:space="0" w:color="auto"/>
            </w:tcBorders>
            <w:shd w:val="clear" w:color="auto" w:fill="auto"/>
            <w:vAlign w:val="center"/>
          </w:tcPr>
          <w:p w14:paraId="67DD3C51" w14:textId="5285517D" w:rsidR="003571EF" w:rsidRPr="003571EF" w:rsidRDefault="003571EF" w:rsidP="003571EF">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2D5FE178" w14:textId="1E378210" w:rsidR="003571EF" w:rsidRPr="003571EF" w:rsidRDefault="003571EF" w:rsidP="003571EF">
            <w:pPr>
              <w:spacing w:after="0" w:line="240" w:lineRule="auto"/>
              <w:jc w:val="center"/>
              <w:rPr>
                <w:rFonts w:ascii="FangSong" w:eastAsia="FangSong" w:hAnsi="FangSong" w:cs="宋体"/>
                <w:color w:val="000000"/>
              </w:rPr>
            </w:pPr>
          </w:p>
        </w:tc>
        <w:tc>
          <w:tcPr>
            <w:tcW w:w="1128" w:type="dxa"/>
            <w:vMerge w:val="restart"/>
            <w:tcBorders>
              <w:top w:val="nil"/>
              <w:left w:val="nil"/>
              <w:right w:val="single" w:sz="4" w:space="0" w:color="auto"/>
            </w:tcBorders>
            <w:vAlign w:val="center"/>
          </w:tcPr>
          <w:p w14:paraId="4E2E1969" w14:textId="6F183FB9" w:rsidR="003571EF" w:rsidRPr="003571EF" w:rsidRDefault="003571EF" w:rsidP="003571EF">
            <w:pPr>
              <w:spacing w:after="0" w:line="240" w:lineRule="auto"/>
              <w:jc w:val="center"/>
              <w:rPr>
                <w:rFonts w:ascii="FangSong" w:eastAsia="FangSong" w:hAnsi="FangSong" w:cs="宋体"/>
                <w:color w:val="000000"/>
              </w:rPr>
            </w:pPr>
            <w:r>
              <w:rPr>
                <w:rFonts w:ascii="FangSong" w:eastAsia="FangSong" w:hAnsi="FangSong" w:cs="宋体" w:hint="eastAsia"/>
                <w:color w:val="000000"/>
              </w:rPr>
              <w:t>该栋楼无电梯，需人工搬运等</w:t>
            </w:r>
          </w:p>
        </w:tc>
      </w:tr>
      <w:tr w:rsidR="003571EF" w:rsidRPr="003571EF" w14:paraId="30A5D84F" w14:textId="5991BDB7" w:rsidTr="003571EF">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E3461F3"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2 </w:t>
            </w:r>
          </w:p>
        </w:tc>
        <w:tc>
          <w:tcPr>
            <w:tcW w:w="1619" w:type="dxa"/>
            <w:tcBorders>
              <w:top w:val="nil"/>
              <w:left w:val="nil"/>
              <w:bottom w:val="single" w:sz="4" w:space="0" w:color="auto"/>
              <w:right w:val="single" w:sz="4" w:space="0" w:color="auto"/>
            </w:tcBorders>
            <w:shd w:val="clear" w:color="auto" w:fill="auto"/>
            <w:vAlign w:val="center"/>
            <w:hideMark/>
          </w:tcPr>
          <w:p w14:paraId="4A9E7B6C"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屋面原有防水层防水卷材拆除</w:t>
            </w:r>
          </w:p>
        </w:tc>
        <w:tc>
          <w:tcPr>
            <w:tcW w:w="2149" w:type="dxa"/>
            <w:tcBorders>
              <w:top w:val="nil"/>
              <w:left w:val="nil"/>
              <w:bottom w:val="single" w:sz="4" w:space="0" w:color="auto"/>
              <w:right w:val="single" w:sz="4" w:space="0" w:color="auto"/>
            </w:tcBorders>
            <w:shd w:val="clear" w:color="auto" w:fill="auto"/>
            <w:vAlign w:val="center"/>
            <w:hideMark/>
          </w:tcPr>
          <w:p w14:paraId="3CF1B766" w14:textId="5B849AB7" w:rsidR="003571EF" w:rsidRPr="003571EF" w:rsidRDefault="003571EF" w:rsidP="003571EF">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2015A3BE"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793761C6"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5CAEDA25" w14:textId="4E9CA699" w:rsidR="003571EF" w:rsidRPr="003571EF" w:rsidRDefault="003571EF" w:rsidP="003571EF">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3AF3A8F7" w14:textId="5F9412A8" w:rsidR="003571EF" w:rsidRPr="003571EF" w:rsidRDefault="003571EF" w:rsidP="003571EF">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4727F6E3" w14:textId="77777777" w:rsidR="003571EF" w:rsidRPr="003571EF" w:rsidRDefault="003571EF" w:rsidP="003571EF">
            <w:pPr>
              <w:spacing w:after="0" w:line="240" w:lineRule="auto"/>
              <w:jc w:val="center"/>
              <w:rPr>
                <w:rFonts w:ascii="FangSong" w:eastAsia="FangSong" w:hAnsi="FangSong" w:cs="宋体"/>
                <w:color w:val="000000"/>
              </w:rPr>
            </w:pPr>
          </w:p>
        </w:tc>
      </w:tr>
      <w:tr w:rsidR="003571EF" w:rsidRPr="003571EF" w14:paraId="259A7308" w14:textId="63374166" w:rsidTr="003571EF">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681A9A"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3 </w:t>
            </w:r>
          </w:p>
        </w:tc>
        <w:tc>
          <w:tcPr>
            <w:tcW w:w="1619" w:type="dxa"/>
            <w:tcBorders>
              <w:top w:val="nil"/>
              <w:left w:val="nil"/>
              <w:bottom w:val="single" w:sz="4" w:space="0" w:color="auto"/>
              <w:right w:val="single" w:sz="4" w:space="0" w:color="auto"/>
            </w:tcBorders>
            <w:shd w:val="clear" w:color="auto" w:fill="auto"/>
            <w:vAlign w:val="center"/>
            <w:hideMark/>
          </w:tcPr>
          <w:p w14:paraId="65D15FDB"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建渣下楼及外运</w:t>
            </w:r>
          </w:p>
        </w:tc>
        <w:tc>
          <w:tcPr>
            <w:tcW w:w="2149" w:type="dxa"/>
            <w:tcBorders>
              <w:top w:val="nil"/>
              <w:left w:val="nil"/>
              <w:bottom w:val="single" w:sz="4" w:space="0" w:color="auto"/>
              <w:right w:val="single" w:sz="4" w:space="0" w:color="auto"/>
            </w:tcBorders>
            <w:shd w:val="clear" w:color="auto" w:fill="auto"/>
            <w:vAlign w:val="center"/>
            <w:hideMark/>
          </w:tcPr>
          <w:p w14:paraId="2C575390" w14:textId="093054F2" w:rsidR="003571EF" w:rsidRPr="003571EF" w:rsidRDefault="003571EF" w:rsidP="003571EF">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2D2D9095" w14:textId="77777777" w:rsidR="003571EF" w:rsidRPr="003571EF" w:rsidRDefault="003571EF" w:rsidP="003571EF">
            <w:pPr>
              <w:spacing w:after="0" w:line="240" w:lineRule="auto"/>
              <w:jc w:val="center"/>
              <w:rPr>
                <w:rFonts w:ascii="FangSong" w:eastAsia="FangSong" w:hAnsi="FangSong" w:cs="宋体"/>
                <w:color w:val="000000"/>
                <w:sz w:val="28"/>
                <w:szCs w:val="28"/>
              </w:rPr>
            </w:pPr>
            <w:r w:rsidRPr="003571EF">
              <w:rPr>
                <w:rFonts w:ascii="FangSong" w:eastAsia="FangSong" w:hAnsi="FangSong" w:cs="宋体" w:hint="eastAsia"/>
                <w:color w:val="000000"/>
                <w:sz w:val="28"/>
                <w:szCs w:val="28"/>
              </w:rPr>
              <w:t>m</w:t>
            </w:r>
            <w:r w:rsidRPr="003571EF">
              <w:rPr>
                <w:rFonts w:ascii="FangSong" w:eastAsia="FangSong" w:hAnsi="FangSong" w:cs="宋体" w:hint="eastAsia"/>
                <w:color w:val="000000"/>
                <w:sz w:val="28"/>
                <w:szCs w:val="28"/>
                <w:vertAlign w:val="superscript"/>
              </w:rPr>
              <w:t>3</w:t>
            </w:r>
          </w:p>
        </w:tc>
        <w:tc>
          <w:tcPr>
            <w:tcW w:w="1040" w:type="dxa"/>
            <w:tcBorders>
              <w:top w:val="nil"/>
              <w:left w:val="nil"/>
              <w:bottom w:val="single" w:sz="4" w:space="0" w:color="auto"/>
              <w:right w:val="single" w:sz="4" w:space="0" w:color="auto"/>
            </w:tcBorders>
            <w:shd w:val="clear" w:color="auto" w:fill="auto"/>
            <w:noWrap/>
            <w:vAlign w:val="center"/>
            <w:hideMark/>
          </w:tcPr>
          <w:p w14:paraId="481072BB"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113.83 </w:t>
            </w:r>
          </w:p>
        </w:tc>
        <w:tc>
          <w:tcPr>
            <w:tcW w:w="1327" w:type="dxa"/>
            <w:tcBorders>
              <w:top w:val="nil"/>
              <w:left w:val="nil"/>
              <w:bottom w:val="single" w:sz="4" w:space="0" w:color="auto"/>
              <w:right w:val="single" w:sz="4" w:space="0" w:color="auto"/>
            </w:tcBorders>
            <w:shd w:val="clear" w:color="auto" w:fill="auto"/>
            <w:vAlign w:val="center"/>
          </w:tcPr>
          <w:p w14:paraId="3A0E382A" w14:textId="02DBE343" w:rsidR="003571EF" w:rsidRPr="003571EF" w:rsidRDefault="003571EF" w:rsidP="003571EF">
            <w:pPr>
              <w:spacing w:after="0" w:line="240" w:lineRule="auto"/>
              <w:jc w:val="center"/>
              <w:rPr>
                <w:rFonts w:ascii="FangSong" w:eastAsia="FangSong" w:hAnsi="FangSong" w:cs="宋体"/>
              </w:rPr>
            </w:pPr>
          </w:p>
        </w:tc>
        <w:tc>
          <w:tcPr>
            <w:tcW w:w="992" w:type="dxa"/>
            <w:tcBorders>
              <w:top w:val="nil"/>
              <w:left w:val="nil"/>
              <w:bottom w:val="single" w:sz="4" w:space="0" w:color="auto"/>
              <w:right w:val="single" w:sz="4" w:space="0" w:color="auto"/>
            </w:tcBorders>
            <w:shd w:val="clear" w:color="auto" w:fill="auto"/>
            <w:vAlign w:val="center"/>
          </w:tcPr>
          <w:p w14:paraId="4E8D80FE" w14:textId="6AB0272D" w:rsidR="003571EF" w:rsidRPr="003571EF" w:rsidRDefault="003571EF" w:rsidP="003571EF">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59D4C536" w14:textId="77777777" w:rsidR="003571EF" w:rsidRPr="003571EF" w:rsidRDefault="003571EF" w:rsidP="003571EF">
            <w:pPr>
              <w:spacing w:after="0" w:line="240" w:lineRule="auto"/>
              <w:jc w:val="center"/>
              <w:rPr>
                <w:rFonts w:ascii="FangSong" w:eastAsia="FangSong" w:hAnsi="FangSong" w:cs="宋体"/>
                <w:color w:val="000000"/>
              </w:rPr>
            </w:pPr>
          </w:p>
        </w:tc>
      </w:tr>
      <w:tr w:rsidR="003571EF" w:rsidRPr="003571EF" w14:paraId="17F3CA9B" w14:textId="529E9CAE" w:rsidTr="003571EF">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13BBCD2"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4 </w:t>
            </w:r>
          </w:p>
        </w:tc>
        <w:tc>
          <w:tcPr>
            <w:tcW w:w="1619" w:type="dxa"/>
            <w:tcBorders>
              <w:top w:val="nil"/>
              <w:left w:val="nil"/>
              <w:bottom w:val="single" w:sz="4" w:space="0" w:color="auto"/>
              <w:right w:val="single" w:sz="4" w:space="0" w:color="auto"/>
            </w:tcBorders>
            <w:shd w:val="clear" w:color="auto" w:fill="auto"/>
            <w:vAlign w:val="center"/>
            <w:hideMark/>
          </w:tcPr>
          <w:p w14:paraId="5BC77FA2"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材料上楼费</w:t>
            </w:r>
          </w:p>
        </w:tc>
        <w:tc>
          <w:tcPr>
            <w:tcW w:w="2149" w:type="dxa"/>
            <w:tcBorders>
              <w:top w:val="nil"/>
              <w:left w:val="nil"/>
              <w:bottom w:val="single" w:sz="4" w:space="0" w:color="auto"/>
              <w:right w:val="single" w:sz="4" w:space="0" w:color="auto"/>
            </w:tcBorders>
            <w:shd w:val="clear" w:color="auto" w:fill="auto"/>
            <w:vAlign w:val="center"/>
            <w:hideMark/>
          </w:tcPr>
          <w:p w14:paraId="0F783E4D" w14:textId="77777777" w:rsidR="003571EF" w:rsidRPr="003571EF" w:rsidRDefault="003571EF" w:rsidP="003571EF">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工程量按卷材工程量计算，其余做法的材料上楼费综合考虑在单价中</w:t>
            </w:r>
          </w:p>
        </w:tc>
        <w:tc>
          <w:tcPr>
            <w:tcW w:w="895" w:type="dxa"/>
            <w:tcBorders>
              <w:top w:val="nil"/>
              <w:left w:val="nil"/>
              <w:bottom w:val="single" w:sz="4" w:space="0" w:color="auto"/>
              <w:right w:val="single" w:sz="4" w:space="0" w:color="auto"/>
            </w:tcBorders>
            <w:shd w:val="clear" w:color="auto" w:fill="auto"/>
            <w:vAlign w:val="center"/>
            <w:hideMark/>
          </w:tcPr>
          <w:p w14:paraId="12FAB84A"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377C97B8"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41D54775" w14:textId="420446C5" w:rsidR="003571EF" w:rsidRPr="003571EF" w:rsidRDefault="003571EF" w:rsidP="003571EF">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2E2336A3" w14:textId="48AA22C2" w:rsidR="003571EF" w:rsidRPr="003571EF" w:rsidRDefault="003571EF" w:rsidP="003571EF">
            <w:pPr>
              <w:spacing w:after="0" w:line="240" w:lineRule="auto"/>
              <w:jc w:val="center"/>
              <w:rPr>
                <w:rFonts w:ascii="FangSong" w:eastAsia="FangSong" w:hAnsi="FangSong" w:cs="宋体"/>
                <w:color w:val="000000"/>
              </w:rPr>
            </w:pPr>
          </w:p>
        </w:tc>
        <w:tc>
          <w:tcPr>
            <w:tcW w:w="1128" w:type="dxa"/>
            <w:vMerge/>
            <w:tcBorders>
              <w:left w:val="nil"/>
              <w:bottom w:val="single" w:sz="4" w:space="0" w:color="auto"/>
              <w:right w:val="single" w:sz="4" w:space="0" w:color="auto"/>
            </w:tcBorders>
          </w:tcPr>
          <w:p w14:paraId="29EDA6EA" w14:textId="77777777" w:rsidR="003571EF" w:rsidRPr="003571EF" w:rsidRDefault="003571EF" w:rsidP="003571EF">
            <w:pPr>
              <w:spacing w:after="0" w:line="240" w:lineRule="auto"/>
              <w:jc w:val="center"/>
              <w:rPr>
                <w:rFonts w:ascii="FangSong" w:eastAsia="FangSong" w:hAnsi="FangSong" w:cs="宋体"/>
                <w:color w:val="000000"/>
              </w:rPr>
            </w:pPr>
          </w:p>
        </w:tc>
      </w:tr>
      <w:tr w:rsidR="003571EF" w:rsidRPr="003571EF" w14:paraId="50C8B776" w14:textId="1D292179" w:rsidTr="000E4B66">
        <w:trPr>
          <w:trHeight w:val="6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DF5D6DA" w14:textId="554FCB5C" w:rsidR="003571EF" w:rsidRPr="003571EF" w:rsidRDefault="003571EF" w:rsidP="003571EF">
            <w:pPr>
              <w:spacing w:after="0" w:line="240" w:lineRule="auto"/>
              <w:jc w:val="left"/>
              <w:rPr>
                <w:rFonts w:ascii="FangSong" w:eastAsia="FangSong" w:hAnsi="FangSong" w:cs="宋体"/>
                <w:color w:val="000000"/>
              </w:rPr>
            </w:pPr>
            <w:r w:rsidRPr="003571EF">
              <w:rPr>
                <w:rFonts w:ascii="FangSong" w:eastAsia="FangSong" w:hAnsi="FangSong" w:cs="宋体" w:hint="eastAsia"/>
                <w:color w:val="000000"/>
              </w:rPr>
              <w:t>2、新建工程</w:t>
            </w:r>
          </w:p>
        </w:tc>
      </w:tr>
      <w:tr w:rsidR="003571EF" w:rsidRPr="003571EF" w14:paraId="269ACC6A" w14:textId="6B40565D" w:rsidTr="003571EF">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330D4C"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1 </w:t>
            </w:r>
          </w:p>
        </w:tc>
        <w:tc>
          <w:tcPr>
            <w:tcW w:w="1619" w:type="dxa"/>
            <w:tcBorders>
              <w:top w:val="nil"/>
              <w:left w:val="nil"/>
              <w:bottom w:val="single" w:sz="4" w:space="0" w:color="auto"/>
              <w:right w:val="single" w:sz="4" w:space="0" w:color="auto"/>
            </w:tcBorders>
            <w:shd w:val="clear" w:color="auto" w:fill="auto"/>
            <w:vAlign w:val="center"/>
            <w:hideMark/>
          </w:tcPr>
          <w:p w14:paraId="2491F7E0"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屋面水泥砂浆找平层</w:t>
            </w:r>
          </w:p>
        </w:tc>
        <w:tc>
          <w:tcPr>
            <w:tcW w:w="2149" w:type="dxa"/>
            <w:tcBorders>
              <w:top w:val="nil"/>
              <w:left w:val="nil"/>
              <w:bottom w:val="single" w:sz="4" w:space="0" w:color="auto"/>
              <w:right w:val="single" w:sz="4" w:space="0" w:color="auto"/>
            </w:tcBorders>
            <w:shd w:val="clear" w:color="auto" w:fill="auto"/>
            <w:vAlign w:val="center"/>
            <w:hideMark/>
          </w:tcPr>
          <w:p w14:paraId="0EDF08FF" w14:textId="77777777" w:rsidR="003571EF" w:rsidRPr="003571EF" w:rsidRDefault="003571EF" w:rsidP="003571EF">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找平层厚度：20mm</w:t>
            </w:r>
          </w:p>
        </w:tc>
        <w:tc>
          <w:tcPr>
            <w:tcW w:w="895" w:type="dxa"/>
            <w:tcBorders>
              <w:top w:val="nil"/>
              <w:left w:val="nil"/>
              <w:bottom w:val="single" w:sz="4" w:space="0" w:color="auto"/>
              <w:right w:val="single" w:sz="4" w:space="0" w:color="auto"/>
            </w:tcBorders>
            <w:shd w:val="clear" w:color="auto" w:fill="auto"/>
            <w:vAlign w:val="center"/>
            <w:hideMark/>
          </w:tcPr>
          <w:p w14:paraId="1D68D018"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5903D7B3"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2075.00 </w:t>
            </w:r>
          </w:p>
        </w:tc>
        <w:tc>
          <w:tcPr>
            <w:tcW w:w="1327" w:type="dxa"/>
            <w:tcBorders>
              <w:top w:val="nil"/>
              <w:left w:val="nil"/>
              <w:bottom w:val="single" w:sz="4" w:space="0" w:color="auto"/>
              <w:right w:val="single" w:sz="4" w:space="0" w:color="auto"/>
            </w:tcBorders>
            <w:shd w:val="clear" w:color="auto" w:fill="auto"/>
            <w:vAlign w:val="center"/>
          </w:tcPr>
          <w:p w14:paraId="0376C399" w14:textId="77A1831C" w:rsidR="003571EF" w:rsidRPr="003571EF" w:rsidRDefault="003571EF" w:rsidP="003571EF">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7E3A88B0" w14:textId="391BB953" w:rsidR="003571EF" w:rsidRPr="003571EF" w:rsidRDefault="003571EF" w:rsidP="003571EF">
            <w:pPr>
              <w:spacing w:after="0" w:line="240" w:lineRule="auto"/>
              <w:jc w:val="center"/>
              <w:rPr>
                <w:rFonts w:ascii="FangSong" w:eastAsia="FangSong" w:hAnsi="FangSong" w:cs="宋体"/>
                <w:color w:val="000000"/>
              </w:rPr>
            </w:pPr>
          </w:p>
        </w:tc>
        <w:tc>
          <w:tcPr>
            <w:tcW w:w="1128" w:type="dxa"/>
            <w:vMerge w:val="restart"/>
            <w:tcBorders>
              <w:top w:val="nil"/>
              <w:left w:val="nil"/>
              <w:right w:val="single" w:sz="4" w:space="0" w:color="auto"/>
            </w:tcBorders>
            <w:vAlign w:val="center"/>
          </w:tcPr>
          <w:p w14:paraId="1E3E2094" w14:textId="243349D7" w:rsidR="003571EF" w:rsidRPr="003571EF" w:rsidRDefault="003571EF" w:rsidP="003571EF">
            <w:pPr>
              <w:spacing w:after="0" w:line="240" w:lineRule="auto"/>
              <w:jc w:val="center"/>
              <w:rPr>
                <w:rFonts w:ascii="FangSong" w:eastAsia="FangSong" w:hAnsi="FangSong" w:cs="宋体"/>
                <w:color w:val="000000"/>
              </w:rPr>
            </w:pPr>
            <w:r>
              <w:rPr>
                <w:rFonts w:ascii="FangSong" w:eastAsia="FangSong" w:hAnsi="FangSong" w:cs="宋体" w:hint="eastAsia"/>
                <w:color w:val="000000"/>
              </w:rPr>
              <w:t>该栋楼无电梯，需人工搬运等</w:t>
            </w:r>
          </w:p>
        </w:tc>
      </w:tr>
      <w:tr w:rsidR="003571EF" w:rsidRPr="003571EF" w14:paraId="321504E9" w14:textId="50748BBB" w:rsidTr="002A1F57">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BA0B762"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2 </w:t>
            </w:r>
          </w:p>
        </w:tc>
        <w:tc>
          <w:tcPr>
            <w:tcW w:w="1619" w:type="dxa"/>
            <w:tcBorders>
              <w:top w:val="nil"/>
              <w:left w:val="nil"/>
              <w:bottom w:val="single" w:sz="4" w:space="0" w:color="auto"/>
              <w:right w:val="single" w:sz="4" w:space="0" w:color="auto"/>
            </w:tcBorders>
            <w:shd w:val="clear" w:color="auto" w:fill="auto"/>
            <w:vAlign w:val="center"/>
            <w:hideMark/>
          </w:tcPr>
          <w:p w14:paraId="7FA7D8E7"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4mm SBS防水卷材</w:t>
            </w:r>
          </w:p>
        </w:tc>
        <w:tc>
          <w:tcPr>
            <w:tcW w:w="2149" w:type="dxa"/>
            <w:tcBorders>
              <w:top w:val="nil"/>
              <w:left w:val="nil"/>
              <w:bottom w:val="single" w:sz="4" w:space="0" w:color="auto"/>
              <w:right w:val="single" w:sz="4" w:space="0" w:color="auto"/>
            </w:tcBorders>
            <w:shd w:val="clear" w:color="auto" w:fill="auto"/>
            <w:vAlign w:val="center"/>
            <w:hideMark/>
          </w:tcPr>
          <w:p w14:paraId="65391FDC" w14:textId="77777777" w:rsidR="003571EF" w:rsidRPr="003571EF" w:rsidRDefault="003571EF" w:rsidP="003571EF">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国标4.0，包含根据规范规定相应的搭接及附加层（工程量按实贴面积计算，不再另计搭接及附加层）</w:t>
            </w:r>
          </w:p>
        </w:tc>
        <w:tc>
          <w:tcPr>
            <w:tcW w:w="895" w:type="dxa"/>
            <w:tcBorders>
              <w:top w:val="nil"/>
              <w:left w:val="nil"/>
              <w:bottom w:val="single" w:sz="4" w:space="0" w:color="auto"/>
              <w:right w:val="single" w:sz="4" w:space="0" w:color="auto"/>
            </w:tcBorders>
            <w:shd w:val="clear" w:color="auto" w:fill="auto"/>
            <w:vAlign w:val="center"/>
            <w:hideMark/>
          </w:tcPr>
          <w:p w14:paraId="5B882432"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10E173E0"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34270675" w14:textId="6505885D" w:rsidR="003571EF" w:rsidRPr="003571EF" w:rsidRDefault="003571EF" w:rsidP="003571EF">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582F852D" w14:textId="0A2FC0D6" w:rsidR="003571EF" w:rsidRPr="003571EF" w:rsidRDefault="003571EF" w:rsidP="003571EF">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22216718" w14:textId="77777777" w:rsidR="003571EF" w:rsidRPr="003571EF" w:rsidRDefault="003571EF" w:rsidP="003571EF">
            <w:pPr>
              <w:spacing w:after="0" w:line="240" w:lineRule="auto"/>
              <w:jc w:val="center"/>
              <w:rPr>
                <w:rFonts w:ascii="FangSong" w:eastAsia="FangSong" w:hAnsi="FangSong" w:cs="宋体"/>
                <w:color w:val="000000"/>
              </w:rPr>
            </w:pPr>
          </w:p>
        </w:tc>
      </w:tr>
      <w:tr w:rsidR="003571EF" w:rsidRPr="003571EF" w14:paraId="724C4FB6" w14:textId="767CB53E" w:rsidTr="002A1F57">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B6A3842"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3 </w:t>
            </w:r>
          </w:p>
        </w:tc>
        <w:tc>
          <w:tcPr>
            <w:tcW w:w="1619" w:type="dxa"/>
            <w:tcBorders>
              <w:top w:val="nil"/>
              <w:left w:val="nil"/>
              <w:bottom w:val="single" w:sz="4" w:space="0" w:color="auto"/>
              <w:right w:val="single" w:sz="4" w:space="0" w:color="auto"/>
            </w:tcBorders>
            <w:shd w:val="clear" w:color="auto" w:fill="auto"/>
            <w:vAlign w:val="center"/>
            <w:hideMark/>
          </w:tcPr>
          <w:p w14:paraId="64FD1F1B"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女儿墙抹灰</w:t>
            </w:r>
          </w:p>
        </w:tc>
        <w:tc>
          <w:tcPr>
            <w:tcW w:w="2149" w:type="dxa"/>
            <w:tcBorders>
              <w:top w:val="nil"/>
              <w:left w:val="nil"/>
              <w:bottom w:val="single" w:sz="4" w:space="0" w:color="auto"/>
              <w:right w:val="single" w:sz="4" w:space="0" w:color="auto"/>
            </w:tcBorders>
            <w:shd w:val="clear" w:color="auto" w:fill="auto"/>
            <w:vAlign w:val="center"/>
            <w:hideMark/>
          </w:tcPr>
          <w:p w14:paraId="5D9F34A2" w14:textId="77777777" w:rsidR="003571EF" w:rsidRPr="003571EF" w:rsidRDefault="003571EF" w:rsidP="003571EF">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防水卷材与楼梯间、塔亭交接处</w:t>
            </w:r>
          </w:p>
        </w:tc>
        <w:tc>
          <w:tcPr>
            <w:tcW w:w="895" w:type="dxa"/>
            <w:tcBorders>
              <w:top w:val="nil"/>
              <w:left w:val="nil"/>
              <w:bottom w:val="single" w:sz="4" w:space="0" w:color="auto"/>
              <w:right w:val="single" w:sz="4" w:space="0" w:color="auto"/>
            </w:tcBorders>
            <w:shd w:val="clear" w:color="auto" w:fill="auto"/>
            <w:vAlign w:val="center"/>
            <w:hideMark/>
          </w:tcPr>
          <w:p w14:paraId="3FB32549" w14:textId="77777777" w:rsidR="003571EF" w:rsidRPr="003571EF" w:rsidRDefault="003571EF" w:rsidP="003571EF">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56AA33B7" w14:textId="77777777" w:rsidR="003571EF" w:rsidRPr="003571EF" w:rsidRDefault="003571EF" w:rsidP="003571EF">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34.00 </w:t>
            </w:r>
          </w:p>
        </w:tc>
        <w:tc>
          <w:tcPr>
            <w:tcW w:w="1327" w:type="dxa"/>
            <w:tcBorders>
              <w:top w:val="nil"/>
              <w:left w:val="nil"/>
              <w:bottom w:val="single" w:sz="4" w:space="0" w:color="auto"/>
              <w:right w:val="single" w:sz="4" w:space="0" w:color="auto"/>
            </w:tcBorders>
            <w:shd w:val="clear" w:color="auto" w:fill="auto"/>
            <w:vAlign w:val="center"/>
          </w:tcPr>
          <w:p w14:paraId="5A8ED749" w14:textId="4ED9DD40" w:rsidR="003571EF" w:rsidRPr="003571EF" w:rsidRDefault="003571EF" w:rsidP="003571EF">
            <w:pPr>
              <w:spacing w:after="0" w:line="240" w:lineRule="auto"/>
              <w:jc w:val="center"/>
              <w:rPr>
                <w:rFonts w:ascii="FangSong" w:eastAsia="FangSong" w:hAnsi="FangSong" w:cs="宋体"/>
              </w:rPr>
            </w:pPr>
          </w:p>
        </w:tc>
        <w:tc>
          <w:tcPr>
            <w:tcW w:w="992" w:type="dxa"/>
            <w:tcBorders>
              <w:top w:val="nil"/>
              <w:left w:val="nil"/>
              <w:bottom w:val="single" w:sz="4" w:space="0" w:color="auto"/>
              <w:right w:val="single" w:sz="4" w:space="0" w:color="auto"/>
            </w:tcBorders>
            <w:shd w:val="clear" w:color="auto" w:fill="auto"/>
            <w:vAlign w:val="center"/>
          </w:tcPr>
          <w:p w14:paraId="34E5E343" w14:textId="204D4196" w:rsidR="003571EF" w:rsidRPr="003571EF" w:rsidRDefault="003571EF" w:rsidP="003571EF">
            <w:pPr>
              <w:spacing w:after="0" w:line="240" w:lineRule="auto"/>
              <w:jc w:val="center"/>
              <w:rPr>
                <w:rFonts w:ascii="FangSong" w:eastAsia="FangSong" w:hAnsi="FangSong" w:cs="宋体"/>
              </w:rPr>
            </w:pPr>
          </w:p>
        </w:tc>
        <w:tc>
          <w:tcPr>
            <w:tcW w:w="1128" w:type="dxa"/>
            <w:vMerge/>
            <w:tcBorders>
              <w:left w:val="nil"/>
              <w:bottom w:val="single" w:sz="4" w:space="0" w:color="auto"/>
              <w:right w:val="single" w:sz="4" w:space="0" w:color="auto"/>
            </w:tcBorders>
          </w:tcPr>
          <w:p w14:paraId="29420E33" w14:textId="77777777" w:rsidR="003571EF" w:rsidRPr="003571EF" w:rsidRDefault="003571EF" w:rsidP="003571EF">
            <w:pPr>
              <w:spacing w:after="0" w:line="240" w:lineRule="auto"/>
              <w:jc w:val="center"/>
              <w:rPr>
                <w:rFonts w:ascii="FangSong" w:eastAsia="FangSong" w:hAnsi="FangSong" w:cs="宋体"/>
              </w:rPr>
            </w:pPr>
          </w:p>
        </w:tc>
      </w:tr>
    </w:tbl>
    <w:p w14:paraId="7E16F8A0" w14:textId="77777777" w:rsidR="005D1C20" w:rsidRPr="00965EBA" w:rsidRDefault="005D1C20" w:rsidP="005D1C20">
      <w:pPr>
        <w:spacing w:after="0" w:line="3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524D1459"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4A0A60"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4A0A60" w:rsidSect="000C3E2B">
          <w:headerReference w:type="default" r:id="rId10"/>
          <w:pgSz w:w="11906" w:h="16838"/>
          <w:pgMar w:top="1440" w:right="1133" w:bottom="1440" w:left="993" w:header="851" w:footer="227" w:gutter="0"/>
          <w:cols w:space="425"/>
          <w:titlePg/>
          <w:docGrid w:type="lines" w:linePitch="312"/>
        </w:sect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4A0A60">
        <w:rPr>
          <w:rFonts w:ascii="仿宋" w:eastAsia="仿宋" w:hAnsi="仿宋"/>
          <w:b/>
          <w:color w:val="000000" w:themeColor="text1"/>
          <w:sz w:val="36"/>
          <w:szCs w:val="36"/>
        </w:rPr>
        <w:br w:type="page"/>
      </w:r>
    </w:p>
    <w:p w14:paraId="51155F56" w14:textId="77777777" w:rsidR="0023409A" w:rsidRPr="00965EBA" w:rsidRDefault="0023409A" w:rsidP="0023409A">
      <w:pPr>
        <w:spacing w:after="0" w:line="600" w:lineRule="exact"/>
        <w:rPr>
          <w:rFonts w:ascii="Times New Roman" w:eastAsia="仿宋" w:hAnsi="Times New Roman" w:cs="Times New Roman"/>
          <w:b/>
          <w:color w:val="000000" w:themeColor="text1"/>
          <w:sz w:val="44"/>
          <w:szCs w:val="44"/>
        </w:rPr>
      </w:pPr>
      <w:r w:rsidRPr="00965EBA">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208F56EF" w14:textId="2BDA2121" w:rsidR="005D1C20" w:rsidRPr="00110E51" w:rsidRDefault="003571EF" w:rsidP="005D1C20">
      <w:pPr>
        <w:spacing w:after="0" w:line="600" w:lineRule="exact"/>
        <w:jc w:val="center"/>
        <w:rPr>
          <w:rFonts w:ascii="Times New Roman" w:eastAsia="仿宋" w:hAnsi="Times New Roman" w:cs="Times New Roman"/>
          <w:b/>
          <w:color w:val="000000" w:themeColor="text1"/>
          <w:sz w:val="44"/>
          <w:szCs w:val="44"/>
        </w:rPr>
      </w:pPr>
      <w:r w:rsidRPr="00110E51">
        <w:rPr>
          <w:rFonts w:ascii="Times New Roman" w:eastAsia="仿宋" w:hAnsi="Times New Roman" w:cs="Times New Roman" w:hint="eastAsia"/>
          <w:b/>
          <w:color w:val="000000" w:themeColor="text1"/>
          <w:sz w:val="40"/>
          <w:szCs w:val="40"/>
        </w:rPr>
        <w:t>关于</w:t>
      </w:r>
      <w:r w:rsidRPr="003571EF">
        <w:rPr>
          <w:rFonts w:ascii="Times New Roman" w:eastAsia="仿宋" w:hAnsi="Times New Roman" w:cs="Times New Roman" w:hint="eastAsia"/>
          <w:b/>
          <w:color w:val="000000" w:themeColor="text1"/>
          <w:sz w:val="40"/>
          <w:szCs w:val="40"/>
        </w:rPr>
        <w:t>渝北校区艺术楼局部屋顶漏水整修项目</w:t>
      </w:r>
    </w:p>
    <w:p w14:paraId="3BF7537D" w14:textId="3606D149" w:rsidR="0023409A" w:rsidRPr="005D1C20"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23409A"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报</w:t>
      </w:r>
    </w:p>
    <w:p w14:paraId="7B9ACF85"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价</w:t>
      </w:r>
    </w:p>
    <w:p w14:paraId="7D182629" w14:textId="77777777" w:rsidR="00C81AB4" w:rsidRPr="00965EBA" w:rsidRDefault="002C2C3D"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响</w:t>
      </w:r>
    </w:p>
    <w:p w14:paraId="227CF50C" w14:textId="77777777" w:rsidR="00C81AB4" w:rsidRPr="00965EBA" w:rsidRDefault="00C81AB4"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应</w:t>
      </w:r>
    </w:p>
    <w:p w14:paraId="2ED1947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文</w:t>
      </w:r>
    </w:p>
    <w:p w14:paraId="3939818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件</w:t>
      </w:r>
    </w:p>
    <w:p w14:paraId="6E2B1240" w14:textId="77777777" w:rsidR="00C81AB4" w:rsidRPr="00965EBA"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965EBA" w:rsidRDefault="003E6439"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参与人名称</w:t>
      </w:r>
      <w:r w:rsidR="001B719E" w:rsidRPr="00965EBA">
        <w:rPr>
          <w:rFonts w:ascii="仿宋" w:eastAsia="仿宋" w:hAnsi="仿宋" w:hint="eastAsia"/>
          <w:b/>
          <w:color w:val="000000" w:themeColor="text1"/>
          <w:sz w:val="36"/>
          <w:szCs w:val="36"/>
        </w:rPr>
        <w:t>（公司全称）</w:t>
      </w:r>
      <w:r w:rsidR="00A40610" w:rsidRPr="00965EBA">
        <w:rPr>
          <w:rFonts w:ascii="仿宋" w:eastAsia="仿宋" w:hAnsi="仿宋" w:hint="eastAsia"/>
          <w:b/>
          <w:color w:val="000000" w:themeColor="text1"/>
          <w:sz w:val="36"/>
          <w:szCs w:val="36"/>
        </w:rPr>
        <w:t>：</w:t>
      </w:r>
      <w:r w:rsidR="00A40610" w:rsidRPr="00965EBA">
        <w:rPr>
          <w:rFonts w:ascii="仿宋" w:eastAsia="仿宋" w:hAnsi="仿宋"/>
          <w:b/>
          <w:color w:val="000000" w:themeColor="text1"/>
          <w:sz w:val="36"/>
          <w:szCs w:val="36"/>
        </w:rPr>
        <w:t>XXXX</w:t>
      </w:r>
    </w:p>
    <w:p w14:paraId="0291023D" w14:textId="77777777" w:rsidR="00A40610" w:rsidRPr="00965EBA" w:rsidRDefault="003F20A6"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参与人授权代表</w:t>
      </w:r>
      <w:r w:rsidR="00A40610" w:rsidRPr="00965EBA">
        <w:rPr>
          <w:rFonts w:ascii="仿宋" w:eastAsia="仿宋" w:hAnsi="仿宋" w:hint="eastAsia"/>
          <w:b/>
          <w:color w:val="000000" w:themeColor="text1"/>
          <w:sz w:val="36"/>
          <w:szCs w:val="36"/>
        </w:rPr>
        <w:t>：X</w:t>
      </w:r>
      <w:r w:rsidR="00A40610" w:rsidRPr="00965EBA">
        <w:rPr>
          <w:rFonts w:ascii="仿宋" w:eastAsia="仿宋" w:hAnsi="仿宋"/>
          <w:b/>
          <w:color w:val="000000" w:themeColor="text1"/>
          <w:sz w:val="36"/>
          <w:szCs w:val="36"/>
        </w:rPr>
        <w:t>XXX</w:t>
      </w:r>
    </w:p>
    <w:p w14:paraId="49D1F769" w14:textId="77777777" w:rsidR="0023409A" w:rsidRPr="00965EBA" w:rsidRDefault="0023409A" w:rsidP="005D1C20">
      <w:pPr>
        <w:rPr>
          <w:rFonts w:ascii="仿宋" w:eastAsia="仿宋" w:hAnsi="仿宋"/>
          <w:b/>
          <w:color w:val="000000" w:themeColor="text1"/>
          <w:sz w:val="36"/>
          <w:szCs w:val="36"/>
        </w:rPr>
      </w:pPr>
    </w:p>
    <w:p w14:paraId="41EDF965" w14:textId="77777777" w:rsidR="00C81AB4" w:rsidRPr="00965EBA" w:rsidRDefault="00C81AB4" w:rsidP="00C81AB4">
      <w:pPr>
        <w:jc w:val="center"/>
        <w:rPr>
          <w:rFonts w:ascii="仿宋" w:eastAsia="仿宋" w:hAnsi="仿宋"/>
          <w:b/>
          <w:bCs/>
          <w:color w:val="000000" w:themeColor="text1"/>
          <w:sz w:val="30"/>
          <w:szCs w:val="30"/>
        </w:rPr>
      </w:pPr>
    </w:p>
    <w:p w14:paraId="61857A38" w14:textId="77777777" w:rsidR="00C035B5" w:rsidRPr="00965EBA" w:rsidRDefault="003E6439" w:rsidP="00C81AB4">
      <w:pPr>
        <w:jc w:val="center"/>
        <w:rPr>
          <w:rFonts w:ascii="仿宋" w:eastAsia="仿宋" w:hAnsi="仿宋"/>
          <w:b/>
          <w:bCs/>
          <w:color w:val="000000" w:themeColor="text1"/>
          <w:sz w:val="30"/>
          <w:szCs w:val="30"/>
        </w:rPr>
      </w:pPr>
      <w:r w:rsidRPr="00965EBA">
        <w:rPr>
          <w:rFonts w:ascii="仿宋" w:eastAsia="仿宋" w:hAnsi="仿宋" w:hint="eastAsia"/>
          <w:b/>
          <w:bCs/>
          <w:color w:val="000000" w:themeColor="text1"/>
          <w:sz w:val="30"/>
          <w:szCs w:val="30"/>
        </w:rPr>
        <w:t>此封面应作为</w:t>
      </w:r>
      <w:r w:rsidR="003F20A6" w:rsidRPr="00965EBA">
        <w:rPr>
          <w:rFonts w:ascii="仿宋" w:eastAsia="仿宋" w:hAnsi="仿宋" w:hint="eastAsia"/>
          <w:b/>
          <w:bCs/>
          <w:color w:val="000000" w:themeColor="text1"/>
          <w:sz w:val="30"/>
          <w:szCs w:val="30"/>
        </w:rPr>
        <w:t>报价响应文件</w:t>
      </w:r>
      <w:r w:rsidR="00A40610" w:rsidRPr="00965EBA">
        <w:rPr>
          <w:rFonts w:ascii="仿宋" w:eastAsia="仿宋" w:hAnsi="仿宋" w:hint="eastAsia"/>
          <w:b/>
          <w:bCs/>
          <w:color w:val="000000" w:themeColor="text1"/>
          <w:sz w:val="30"/>
          <w:szCs w:val="30"/>
        </w:rPr>
        <w:t>封面</w:t>
      </w:r>
    </w:p>
    <w:p w14:paraId="2B8BC885" w14:textId="77777777" w:rsidR="00C035B5" w:rsidRDefault="00C035B5" w:rsidP="001561E9">
      <w:pPr>
        <w:rPr>
          <w:rFonts w:ascii="仿宋" w:eastAsia="仿宋" w:hAnsi="仿宋"/>
          <w:b/>
          <w:bCs/>
          <w:color w:val="000000" w:themeColor="text1"/>
          <w:sz w:val="30"/>
          <w:szCs w:val="30"/>
        </w:rPr>
      </w:pPr>
    </w:p>
    <w:p w14:paraId="58AEB113" w14:textId="6A35C321" w:rsidR="003571EF" w:rsidRPr="00965EBA" w:rsidRDefault="003571EF" w:rsidP="001561E9">
      <w:pPr>
        <w:rPr>
          <w:rFonts w:ascii="仿宋" w:eastAsia="仿宋" w:hAnsi="仿宋"/>
          <w:b/>
          <w:bCs/>
          <w:color w:val="000000" w:themeColor="text1"/>
          <w:sz w:val="30"/>
          <w:szCs w:val="30"/>
        </w:rPr>
        <w:sectPr w:rsidR="003571EF" w:rsidRPr="00965EBA"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965EBA" w:rsidRDefault="007B2319"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965EBA">
        <w:rPr>
          <w:rFonts w:ascii="仿宋" w:eastAsia="仿宋" w:hAnsi="仿宋" w:hint="eastAsia"/>
          <w:b/>
          <w:bCs/>
          <w:color w:val="000000" w:themeColor="text1"/>
          <w:sz w:val="24"/>
          <w:szCs w:val="24"/>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965EBA">
        <w:rPr>
          <w:rFonts w:ascii="仿宋" w:eastAsia="仿宋" w:hAnsi="仿宋" w:hint="eastAsia"/>
          <w:b/>
          <w:bCs/>
          <w:color w:val="000000" w:themeColor="text1"/>
          <w:sz w:val="24"/>
          <w:szCs w:val="24"/>
        </w:rPr>
        <w:t>询价响应</w:t>
      </w:r>
      <w:r w:rsidR="00C035B5" w:rsidRPr="00965EBA">
        <w:rPr>
          <w:rFonts w:ascii="仿宋" w:eastAsia="仿宋" w:hAnsi="仿宋" w:hint="eastAsia"/>
          <w:b/>
          <w:bCs/>
          <w:color w:val="000000" w:themeColor="text1"/>
          <w:sz w:val="24"/>
          <w:szCs w:val="24"/>
        </w:rPr>
        <w:t>函</w:t>
      </w:r>
    </w:p>
    <w:p w14:paraId="70270AC6" w14:textId="641341F9"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sidR="0023409A">
        <w:rPr>
          <w:rFonts w:ascii="仿宋" w:eastAsia="仿宋" w:hAnsi="仿宋" w:hint="eastAsia"/>
          <w:color w:val="000000" w:themeColor="text1"/>
          <w:sz w:val="24"/>
          <w:szCs w:val="24"/>
        </w:rPr>
        <w:t>重庆外语外事学院</w:t>
      </w:r>
    </w:p>
    <w:p w14:paraId="24D54D89" w14:textId="62EBCA2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根据贵</w:t>
      </w:r>
      <w:r w:rsidR="00CA25CB" w:rsidRPr="00965EBA">
        <w:rPr>
          <w:rFonts w:ascii="仿宋" w:eastAsia="仿宋" w:hAnsi="仿宋" w:hint="eastAsia"/>
          <w:color w:val="000000" w:themeColor="text1"/>
          <w:sz w:val="24"/>
          <w:szCs w:val="24"/>
        </w:rPr>
        <w:t>学校</w:t>
      </w:r>
      <w:r w:rsidR="00320C30" w:rsidRPr="00965EBA">
        <w:rPr>
          <w:rFonts w:ascii="仿宋" w:eastAsia="仿宋" w:hAnsi="仿宋" w:hint="eastAsia"/>
          <w:color w:val="000000" w:themeColor="text1"/>
          <w:sz w:val="24"/>
          <w:szCs w:val="24"/>
        </w:rPr>
        <w:t>编号为</w:t>
      </w:r>
      <w:r w:rsidR="00320C30"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w:t>
      </w:r>
      <w:r w:rsidR="00320C30" w:rsidRPr="00965EBA">
        <w:rPr>
          <w:rFonts w:ascii="仿宋" w:eastAsia="仿宋" w:hAnsi="仿宋" w:hint="eastAsia"/>
          <w:color w:val="000000" w:themeColor="text1"/>
          <w:sz w:val="24"/>
          <w:szCs w:val="24"/>
        </w:rPr>
        <w:t>名称为</w:t>
      </w:r>
      <w:r w:rsidR="00320C30" w:rsidRPr="00965EBA">
        <w:rPr>
          <w:rFonts w:ascii="仿宋" w:eastAsia="仿宋" w:hAnsi="仿宋" w:hint="eastAsia"/>
          <w:color w:val="000000" w:themeColor="text1"/>
          <w:sz w:val="24"/>
          <w:szCs w:val="24"/>
          <w:u w:val="single"/>
        </w:rPr>
        <w:t xml:space="preserve">     </w:t>
      </w:r>
      <w:r w:rsidR="00320C30"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w:t>
      </w:r>
      <w:r w:rsidR="00994E5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邀请，本签字代表</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w:t>
      </w:r>
      <w:r w:rsidR="003E6439" w:rsidRPr="00965EBA">
        <w:rPr>
          <w:rFonts w:ascii="仿宋" w:eastAsia="仿宋" w:hAnsi="仿宋" w:hint="eastAsia"/>
          <w:color w:val="000000" w:themeColor="text1"/>
          <w:sz w:val="24"/>
          <w:szCs w:val="24"/>
        </w:rPr>
        <w:t>我方</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w:t>
      </w:r>
      <w:r w:rsidR="003F20A6" w:rsidRPr="00965EBA">
        <w:rPr>
          <w:rFonts w:ascii="仿宋" w:eastAsia="仿宋" w:hAnsi="仿宋" w:hint="eastAsia"/>
          <w:color w:val="000000" w:themeColor="text1"/>
          <w:sz w:val="24"/>
          <w:szCs w:val="24"/>
        </w:rPr>
        <w:t>参与人公司</w:t>
      </w:r>
      <w:r w:rsidRPr="00965EBA">
        <w:rPr>
          <w:rFonts w:ascii="仿宋" w:eastAsia="仿宋" w:hAnsi="仿宋" w:hint="eastAsia"/>
          <w:color w:val="000000" w:themeColor="text1"/>
          <w:sz w:val="24"/>
          <w:szCs w:val="24"/>
        </w:rPr>
        <w:t>名称</w:t>
      </w:r>
      <w:r w:rsidR="002657F7"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提交下述文件。</w:t>
      </w:r>
    </w:p>
    <w:p w14:paraId="3F2B9051" w14:textId="1811BA48"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w:t>
      </w:r>
      <w:r w:rsidR="00CA25CB" w:rsidRPr="00965EBA">
        <w:rPr>
          <w:rFonts w:ascii="仿宋" w:eastAsia="仿宋" w:hAnsi="仿宋" w:hint="eastAsia"/>
          <w:color w:val="000000" w:themeColor="text1"/>
          <w:sz w:val="24"/>
          <w:szCs w:val="24"/>
        </w:rPr>
        <w:t xml:space="preserve"> </w:t>
      </w:r>
      <w:r w:rsidR="003E6439" w:rsidRPr="00965EBA">
        <w:rPr>
          <w:rFonts w:ascii="仿宋" w:eastAsia="仿宋" w:hAnsi="仿宋" w:hint="eastAsia"/>
          <w:color w:val="000000" w:themeColor="text1"/>
          <w:sz w:val="24"/>
          <w:szCs w:val="24"/>
        </w:rPr>
        <w:t>报价</w:t>
      </w:r>
      <w:r w:rsidR="00CA25CB" w:rsidRPr="00965EBA">
        <w:rPr>
          <w:rFonts w:ascii="仿宋" w:eastAsia="仿宋" w:hAnsi="仿宋" w:hint="eastAsia"/>
          <w:color w:val="000000" w:themeColor="text1"/>
          <w:sz w:val="24"/>
          <w:szCs w:val="24"/>
        </w:rPr>
        <w:t>一览</w:t>
      </w:r>
      <w:r w:rsidR="003E6439" w:rsidRPr="00965EBA">
        <w:rPr>
          <w:rFonts w:ascii="仿宋" w:eastAsia="仿宋" w:hAnsi="仿宋" w:hint="eastAsia"/>
          <w:color w:val="000000" w:themeColor="text1"/>
          <w:sz w:val="24"/>
          <w:szCs w:val="24"/>
        </w:rPr>
        <w:t>表</w:t>
      </w:r>
    </w:p>
    <w:p w14:paraId="054C3A89" w14:textId="566C5DF3" w:rsidR="007B2319" w:rsidRPr="00965EBA" w:rsidRDefault="00ED2437" w:rsidP="00C676BA">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007B2319"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2</w:t>
      </w:r>
      <w:r w:rsidR="007B2319" w:rsidRPr="00965EBA">
        <w:rPr>
          <w:rFonts w:ascii="仿宋" w:eastAsia="仿宋" w:hAnsi="仿宋" w:hint="eastAsia"/>
          <w:color w:val="000000" w:themeColor="text1"/>
          <w:sz w:val="24"/>
          <w:szCs w:val="24"/>
        </w:rPr>
        <w:t xml:space="preserve">) </w:t>
      </w:r>
      <w:r w:rsidR="00CA25CB" w:rsidRPr="00965EBA">
        <w:rPr>
          <w:rFonts w:ascii="仿宋" w:eastAsia="仿宋" w:hAnsi="仿宋" w:hint="eastAsia"/>
          <w:color w:val="000000" w:themeColor="text1"/>
          <w:sz w:val="24"/>
          <w:szCs w:val="24"/>
        </w:rPr>
        <w:t>参与人资质证明</w:t>
      </w:r>
    </w:p>
    <w:p w14:paraId="1CC1029A" w14:textId="77777777"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338D8B3D" w14:textId="008D64E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w:t>
      </w:r>
      <w:r w:rsidR="00CA6CB6" w:rsidRPr="00965EBA">
        <w:rPr>
          <w:rFonts w:ascii="仿宋" w:eastAsia="仿宋" w:hAnsi="仿宋" w:hint="eastAsia"/>
          <w:color w:val="000000" w:themeColor="text1"/>
          <w:sz w:val="24"/>
          <w:szCs w:val="24"/>
        </w:rPr>
        <w:t>，交货期为</w:t>
      </w:r>
      <w:r w:rsidR="00CA6CB6" w:rsidRPr="00965EBA">
        <w:rPr>
          <w:rFonts w:ascii="仿宋" w:eastAsia="仿宋" w:hAnsi="仿宋" w:hint="eastAsia"/>
          <w:color w:val="000000" w:themeColor="text1"/>
          <w:sz w:val="24"/>
          <w:szCs w:val="24"/>
          <w:u w:val="single"/>
        </w:rPr>
        <w:t xml:space="preserve">      </w:t>
      </w:r>
      <w:r w:rsidR="00CA6CB6" w:rsidRPr="00965EBA">
        <w:rPr>
          <w:rFonts w:ascii="仿宋" w:eastAsia="仿宋" w:hAnsi="仿宋" w:hint="eastAsia"/>
          <w:color w:val="000000" w:themeColor="text1"/>
          <w:sz w:val="24"/>
          <w:szCs w:val="24"/>
        </w:rPr>
        <w:t xml:space="preserve"> 天</w:t>
      </w:r>
      <w:r w:rsidR="00CA6CB6" w:rsidRPr="00965EBA">
        <w:rPr>
          <w:rFonts w:ascii="仿宋" w:eastAsia="仿宋" w:hAnsi="仿宋"/>
          <w:color w:val="000000" w:themeColor="text1"/>
          <w:sz w:val="24"/>
          <w:szCs w:val="24"/>
        </w:rPr>
        <w:t xml:space="preserve"> </w:t>
      </w:r>
      <w:r w:rsidR="00CA6CB6" w:rsidRPr="00965EBA">
        <w:rPr>
          <w:rFonts w:ascii="仿宋" w:eastAsia="仿宋" w:hAnsi="仿宋" w:hint="eastAsia"/>
          <w:color w:val="000000" w:themeColor="text1"/>
          <w:sz w:val="24"/>
          <w:szCs w:val="24"/>
        </w:rPr>
        <w:t>。</w:t>
      </w:r>
    </w:p>
    <w:p w14:paraId="58236CF7" w14:textId="4D31E505"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w:t>
      </w:r>
      <w:r w:rsidR="00CA6CB6" w:rsidRPr="00965EBA">
        <w:rPr>
          <w:rFonts w:ascii="仿宋" w:eastAsia="仿宋" w:hAnsi="仿宋" w:hint="eastAsia"/>
          <w:color w:val="000000" w:themeColor="text1"/>
          <w:sz w:val="24"/>
          <w:szCs w:val="24"/>
        </w:rPr>
        <w:t>同意参加本项目的报价，并</w:t>
      </w:r>
      <w:r w:rsidRPr="00965EBA">
        <w:rPr>
          <w:rFonts w:ascii="仿宋" w:eastAsia="仿宋" w:hAnsi="仿宋" w:hint="eastAsia"/>
          <w:color w:val="000000" w:themeColor="text1"/>
          <w:sz w:val="24"/>
          <w:szCs w:val="24"/>
        </w:rPr>
        <w:t>已详细审查全部</w:t>
      </w:r>
      <w:r w:rsidR="003E643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文件，包括修改文件（如有的话）和有关附件，将自行承担因对全部</w:t>
      </w:r>
      <w:r w:rsidR="00874219" w:rsidRPr="00965EBA">
        <w:rPr>
          <w:rFonts w:ascii="仿宋" w:eastAsia="仿宋" w:hAnsi="仿宋" w:hint="eastAsia"/>
          <w:color w:val="000000" w:themeColor="text1"/>
          <w:sz w:val="24"/>
          <w:szCs w:val="24"/>
        </w:rPr>
        <w:t>询价</w:t>
      </w:r>
      <w:r w:rsidRPr="00965EBA">
        <w:rPr>
          <w:rFonts w:ascii="仿宋" w:eastAsia="仿宋" w:hAnsi="仿宋" w:hint="eastAsia"/>
          <w:color w:val="000000" w:themeColor="text1"/>
          <w:sz w:val="24"/>
          <w:szCs w:val="24"/>
        </w:rPr>
        <w:t>文件理解不正确或误解而产生的相应后果。</w:t>
      </w:r>
    </w:p>
    <w:p w14:paraId="62181659" w14:textId="0E2BC1BE"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w:t>
      </w:r>
      <w:r w:rsidR="00CA786D" w:rsidRPr="00965EBA">
        <w:rPr>
          <w:rFonts w:ascii="仿宋" w:eastAsia="仿宋" w:hAnsi="仿宋" w:hint="eastAsia"/>
          <w:color w:val="000000" w:themeColor="text1"/>
          <w:sz w:val="24"/>
          <w:szCs w:val="24"/>
        </w:rPr>
        <w:t>同意</w:t>
      </w:r>
      <w:r w:rsidRPr="00965EBA">
        <w:rPr>
          <w:rFonts w:ascii="仿宋" w:eastAsia="仿宋" w:hAnsi="仿宋" w:hint="eastAsia"/>
          <w:color w:val="000000" w:themeColor="text1"/>
          <w:sz w:val="24"/>
          <w:szCs w:val="24"/>
        </w:rPr>
        <w:t>按</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文件的规定履行合同责任和义务。</w:t>
      </w:r>
    </w:p>
    <w:p w14:paraId="30B7FBFA" w14:textId="77777777" w:rsidR="00B7278F" w:rsidRPr="00965EBA" w:rsidRDefault="001B719E"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007B2319" w:rsidRPr="00965EBA">
        <w:rPr>
          <w:rFonts w:ascii="仿宋" w:eastAsia="仿宋" w:hAnsi="仿宋" w:hint="eastAsia"/>
          <w:color w:val="000000" w:themeColor="text1"/>
          <w:sz w:val="24"/>
          <w:szCs w:val="24"/>
        </w:rPr>
        <w:t>.同意提供按照</w:t>
      </w:r>
      <w:r w:rsidR="009B7DAD" w:rsidRPr="00965EBA">
        <w:rPr>
          <w:rFonts w:ascii="仿宋" w:eastAsia="仿宋" w:hAnsi="仿宋" w:hint="eastAsia"/>
          <w:color w:val="000000" w:themeColor="text1"/>
          <w:sz w:val="24"/>
          <w:szCs w:val="24"/>
        </w:rPr>
        <w:t>贵</w:t>
      </w:r>
      <w:r w:rsidR="00B7278F" w:rsidRPr="00965EBA">
        <w:rPr>
          <w:rFonts w:ascii="仿宋" w:eastAsia="仿宋" w:hAnsi="仿宋" w:hint="eastAsia"/>
          <w:color w:val="000000" w:themeColor="text1"/>
          <w:sz w:val="24"/>
          <w:szCs w:val="24"/>
        </w:rPr>
        <w:t>方</w:t>
      </w:r>
      <w:r w:rsidR="007B2319" w:rsidRPr="00965EBA">
        <w:rPr>
          <w:rFonts w:ascii="仿宋" w:eastAsia="仿宋" w:hAnsi="仿宋" w:hint="eastAsia"/>
          <w:color w:val="000000" w:themeColor="text1"/>
          <w:sz w:val="24"/>
          <w:szCs w:val="24"/>
        </w:rPr>
        <w:t>可能要求的与其</w:t>
      </w:r>
      <w:r w:rsidR="00874219" w:rsidRPr="00965EBA">
        <w:rPr>
          <w:rFonts w:ascii="仿宋" w:eastAsia="仿宋" w:hAnsi="仿宋" w:hint="eastAsia"/>
          <w:color w:val="000000" w:themeColor="text1"/>
          <w:sz w:val="24"/>
          <w:szCs w:val="24"/>
        </w:rPr>
        <w:t>公开询价</w:t>
      </w:r>
      <w:r w:rsidR="007B2319" w:rsidRPr="00965EBA">
        <w:rPr>
          <w:rFonts w:ascii="仿宋" w:eastAsia="仿宋" w:hAnsi="仿宋" w:hint="eastAsia"/>
          <w:color w:val="000000" w:themeColor="text1"/>
          <w:sz w:val="24"/>
          <w:szCs w:val="24"/>
        </w:rPr>
        <w:t>有关的一切数据或资料</w:t>
      </w:r>
    </w:p>
    <w:p w14:paraId="02E5F2EB" w14:textId="3C47B004" w:rsidR="00CA6CB6" w:rsidRPr="00965EBA" w:rsidRDefault="00B7278F"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00CA6CB6" w:rsidRPr="00965EBA">
        <w:rPr>
          <w:rFonts w:ascii="仿宋" w:eastAsia="仿宋" w:hAnsi="仿宋" w:hint="eastAsia"/>
          <w:color w:val="000000" w:themeColor="text1"/>
          <w:sz w:val="24"/>
          <w:szCs w:val="24"/>
        </w:rPr>
        <w:t>完全</w:t>
      </w:r>
      <w:r w:rsidR="00CA786D" w:rsidRPr="00965EBA">
        <w:rPr>
          <w:rFonts w:ascii="仿宋" w:eastAsia="仿宋" w:hAnsi="仿宋" w:hint="eastAsia"/>
          <w:color w:val="000000" w:themeColor="text1"/>
          <w:sz w:val="24"/>
          <w:szCs w:val="24"/>
        </w:rPr>
        <w:t>了解</w:t>
      </w:r>
      <w:r w:rsidR="00754818" w:rsidRPr="00965EBA">
        <w:rPr>
          <w:rFonts w:ascii="仿宋" w:eastAsia="仿宋" w:hAnsi="仿宋" w:hint="eastAsia"/>
          <w:color w:val="000000" w:themeColor="text1"/>
          <w:sz w:val="24"/>
          <w:szCs w:val="24"/>
        </w:rPr>
        <w:t>本项目是</w:t>
      </w:r>
      <w:r w:rsidR="00B83714" w:rsidRPr="00965EBA">
        <w:rPr>
          <w:rFonts w:ascii="仿宋" w:eastAsia="仿宋" w:hAnsi="仿宋" w:hint="eastAsia"/>
          <w:color w:val="000000" w:themeColor="text1"/>
          <w:sz w:val="24"/>
          <w:szCs w:val="24"/>
        </w:rPr>
        <w:t>贵方</w:t>
      </w:r>
      <w:r w:rsidR="00CA786D" w:rsidRPr="00965EBA">
        <w:rPr>
          <w:rFonts w:ascii="仿宋" w:eastAsia="仿宋" w:hAnsi="仿宋" w:hint="eastAsia"/>
          <w:color w:val="000000" w:themeColor="text1"/>
          <w:sz w:val="24"/>
          <w:szCs w:val="24"/>
        </w:rPr>
        <w:t>自有资金</w:t>
      </w:r>
      <w:r w:rsidR="00B83714" w:rsidRPr="00965EBA">
        <w:rPr>
          <w:rFonts w:ascii="仿宋" w:eastAsia="仿宋" w:hAnsi="仿宋" w:hint="eastAsia"/>
          <w:color w:val="000000" w:themeColor="text1"/>
          <w:sz w:val="24"/>
          <w:szCs w:val="24"/>
        </w:rPr>
        <w:t>而非财政性资金组织的采购，</w:t>
      </w:r>
      <w:r w:rsidR="00CA786D" w:rsidRPr="00965EBA">
        <w:rPr>
          <w:rFonts w:ascii="仿宋" w:eastAsia="仿宋" w:hAnsi="仿宋" w:hint="eastAsia"/>
          <w:color w:val="000000" w:themeColor="text1"/>
          <w:sz w:val="24"/>
          <w:szCs w:val="24"/>
        </w:rPr>
        <w:t>并接受</w:t>
      </w:r>
      <w:r w:rsidRPr="00965EBA">
        <w:rPr>
          <w:rFonts w:ascii="仿宋" w:eastAsia="仿宋" w:hAnsi="仿宋" w:hint="eastAsia"/>
          <w:color w:val="000000" w:themeColor="text1"/>
          <w:sz w:val="24"/>
          <w:szCs w:val="24"/>
        </w:rPr>
        <w:t>贵方按</w:t>
      </w:r>
      <w:r w:rsidR="00754818" w:rsidRPr="00965EBA">
        <w:rPr>
          <w:rFonts w:ascii="仿宋" w:eastAsia="仿宋" w:hAnsi="仿宋" w:hint="eastAsia"/>
          <w:color w:val="000000" w:themeColor="text1"/>
          <w:sz w:val="24"/>
          <w:szCs w:val="24"/>
        </w:rPr>
        <w:t>企业内部</w:t>
      </w:r>
      <w:r w:rsidR="00CA786D" w:rsidRPr="00965EBA">
        <w:rPr>
          <w:rFonts w:ascii="仿宋" w:eastAsia="仿宋" w:hAnsi="仿宋" w:hint="eastAsia"/>
          <w:color w:val="000000" w:themeColor="text1"/>
          <w:sz w:val="24"/>
          <w:szCs w:val="24"/>
        </w:rPr>
        <w:t>规定</w:t>
      </w:r>
      <w:r w:rsidR="00754818" w:rsidRPr="00965EBA">
        <w:rPr>
          <w:rFonts w:ascii="仿宋" w:eastAsia="仿宋" w:hAnsi="仿宋" w:hint="eastAsia"/>
          <w:color w:val="000000" w:themeColor="text1"/>
          <w:sz w:val="24"/>
          <w:szCs w:val="24"/>
        </w:rPr>
        <w:t>的标准</w:t>
      </w:r>
      <w:r w:rsidRPr="00965EBA">
        <w:rPr>
          <w:rFonts w:ascii="仿宋" w:eastAsia="仿宋" w:hAnsi="仿宋" w:hint="eastAsia"/>
          <w:color w:val="000000" w:themeColor="text1"/>
          <w:sz w:val="24"/>
          <w:szCs w:val="24"/>
        </w:rPr>
        <w:t>进行的评定</w:t>
      </w:r>
      <w:r w:rsidR="00CA6CB6" w:rsidRPr="00965EBA">
        <w:rPr>
          <w:rFonts w:ascii="仿宋" w:eastAsia="仿宋" w:hAnsi="仿宋" w:hint="eastAsia"/>
          <w:color w:val="000000" w:themeColor="text1"/>
          <w:sz w:val="24"/>
          <w:szCs w:val="24"/>
        </w:rPr>
        <w:t>，以及完全理解贵方不一定要接受最低的报价作为</w:t>
      </w:r>
      <w:r w:rsidR="00CA786D" w:rsidRPr="00965EBA">
        <w:rPr>
          <w:rFonts w:ascii="仿宋" w:eastAsia="仿宋" w:hAnsi="仿宋" w:hint="eastAsia"/>
          <w:color w:val="000000" w:themeColor="text1"/>
          <w:sz w:val="24"/>
          <w:szCs w:val="24"/>
        </w:rPr>
        <w:t>成交</w:t>
      </w:r>
      <w:r w:rsidR="00CA6CB6" w:rsidRPr="00965EBA">
        <w:rPr>
          <w:rFonts w:ascii="仿宋" w:eastAsia="仿宋" w:hAnsi="仿宋" w:hint="eastAsia"/>
          <w:color w:val="000000" w:themeColor="text1"/>
          <w:sz w:val="24"/>
          <w:szCs w:val="24"/>
        </w:rPr>
        <w:t>价。</w:t>
      </w:r>
    </w:p>
    <w:p w14:paraId="313B725C" w14:textId="77777777" w:rsidR="00CA6CB6" w:rsidRPr="00965EBA"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4951E0F0" w14:textId="2460D599"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652F288F" w14:textId="2C2B813A" w:rsidR="007B2319" w:rsidRPr="00965EBA"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w:t>
      </w:r>
      <w:r w:rsidR="003F20A6" w:rsidRPr="00965EBA">
        <w:rPr>
          <w:rFonts w:ascii="仿宋" w:eastAsia="仿宋" w:hAnsi="仿宋" w:hint="eastAsia"/>
          <w:color w:val="000000" w:themeColor="text1"/>
          <w:sz w:val="24"/>
          <w:szCs w:val="24"/>
        </w:rPr>
        <w:t>公司</w:t>
      </w:r>
      <w:r w:rsidRPr="00965EBA">
        <w:rPr>
          <w:rFonts w:ascii="仿宋" w:eastAsia="仿宋" w:hAnsi="仿宋" w:hint="eastAsia"/>
          <w:color w:val="000000" w:themeColor="text1"/>
          <w:sz w:val="24"/>
          <w:szCs w:val="24"/>
        </w:rPr>
        <w:t>全称并加盖公章）：</w:t>
      </w:r>
      <w:r w:rsidRPr="00965EBA">
        <w:rPr>
          <w:rFonts w:ascii="仿宋" w:eastAsia="仿宋" w:hAnsi="仿宋" w:hint="eastAsia"/>
          <w:color w:val="000000" w:themeColor="text1"/>
          <w:sz w:val="24"/>
          <w:szCs w:val="24"/>
          <w:u w:val="single"/>
        </w:rPr>
        <w:t xml:space="preserve">                       </w:t>
      </w:r>
    </w:p>
    <w:p w14:paraId="3B5F51E7" w14:textId="72F2156E"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69F9FB1D" w14:textId="0DBA3FA8"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5D33D9D4" w14:textId="66F27236" w:rsidR="001561E9" w:rsidRPr="00965EBA"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39EBCF15" w14:textId="35B3F2AB" w:rsidR="00F876DE" w:rsidRPr="00965EBA" w:rsidRDefault="001561E9">
      <w:pPr>
        <w:rPr>
          <w:rFonts w:ascii="仿宋" w:eastAsia="仿宋" w:hAnsi="仿宋" w:cs="Times New Roman"/>
          <w:color w:val="000000" w:themeColor="text1"/>
          <w:kern w:val="2"/>
          <w:sz w:val="24"/>
          <w:szCs w:val="24"/>
        </w:rPr>
      </w:pPr>
      <w:r w:rsidRPr="00965EBA">
        <w:rPr>
          <w:rFonts w:ascii="仿宋" w:eastAsia="仿宋" w:hAnsi="仿宋"/>
          <w:color w:val="000000" w:themeColor="text1"/>
          <w:sz w:val="24"/>
          <w:szCs w:val="24"/>
        </w:rPr>
        <w:br w:type="page"/>
      </w:r>
    </w:p>
    <w:p w14:paraId="26741912" w14:textId="2F7C8248" w:rsidR="002772BB" w:rsidRPr="00965EBA" w:rsidRDefault="00C66E1E" w:rsidP="00F876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2</w:t>
      </w:r>
      <w:r w:rsidR="00F876DE" w:rsidRPr="00965EBA">
        <w:rPr>
          <w:rFonts w:ascii="仿宋" w:eastAsia="仿宋" w:hAnsi="仿宋" w:hint="eastAsia"/>
          <w:b/>
          <w:bCs/>
          <w:color w:val="000000" w:themeColor="text1"/>
          <w:sz w:val="24"/>
          <w:szCs w:val="24"/>
        </w:rPr>
        <w:t>、报价一览表</w:t>
      </w:r>
    </w:p>
    <w:p w14:paraId="489C8C28" w14:textId="77777777" w:rsidR="00B554E7" w:rsidRPr="00965EBA"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w:t>
      </w:r>
      <w:r w:rsidR="00994E59"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lang w:val="zh-CN"/>
        </w:rPr>
        <w:t>）</w:t>
      </w:r>
      <w:r w:rsidRPr="00965EBA">
        <w:rPr>
          <w:rFonts w:ascii="仿宋" w:eastAsia="仿宋" w:hAnsi="仿宋" w:hint="eastAsia"/>
          <w:color w:val="000000" w:themeColor="text1"/>
          <w:sz w:val="24"/>
          <w:szCs w:val="24"/>
        </w:rPr>
        <w:t xml:space="preserve">                   </w:t>
      </w:r>
      <w:r w:rsidR="00874219" w:rsidRPr="00965EBA">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编号：</w:t>
      </w:r>
    </w:p>
    <w:p w14:paraId="38B9C335" w14:textId="3AE36F91" w:rsidR="00B554E7"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tbl>
      <w:tblPr>
        <w:tblW w:w="9770" w:type="dxa"/>
        <w:tblLook w:val="04A0" w:firstRow="1" w:lastRow="0" w:firstColumn="1" w:lastColumn="0" w:noHBand="0" w:noVBand="1"/>
      </w:tblPr>
      <w:tblGrid>
        <w:gridCol w:w="620"/>
        <w:gridCol w:w="1619"/>
        <w:gridCol w:w="2149"/>
        <w:gridCol w:w="895"/>
        <w:gridCol w:w="1040"/>
        <w:gridCol w:w="1327"/>
        <w:gridCol w:w="992"/>
        <w:gridCol w:w="1128"/>
      </w:tblGrid>
      <w:tr w:rsidR="003571EF" w:rsidRPr="003571EF" w14:paraId="6C06FDB8" w14:textId="77777777" w:rsidTr="00787EF6">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ACFA"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序号</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4B9A0"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分部分项</w:t>
            </w:r>
            <w:r w:rsidRPr="003571EF">
              <w:rPr>
                <w:rFonts w:ascii="FangSong" w:eastAsia="FangSong" w:hAnsi="FangSong" w:cs="宋体" w:hint="eastAsia"/>
                <w:b/>
                <w:bCs/>
                <w:color w:val="000000"/>
              </w:rPr>
              <w:br/>
              <w:t>工程</w:t>
            </w: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221EA"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项目</w:t>
            </w:r>
            <w:r w:rsidRPr="003571EF">
              <w:rPr>
                <w:rFonts w:ascii="FangSong" w:eastAsia="FangSong" w:hAnsi="FangSong" w:cs="宋体" w:hint="eastAsia"/>
                <w:b/>
                <w:bCs/>
                <w:color w:val="000000"/>
              </w:rPr>
              <w:br/>
              <w:t>特征</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BF256"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计量</w:t>
            </w:r>
            <w:r w:rsidRPr="003571EF">
              <w:rPr>
                <w:rFonts w:ascii="FangSong" w:eastAsia="FangSong" w:hAnsi="FangSong" w:cs="宋体" w:hint="eastAsia"/>
                <w:b/>
                <w:bCs/>
                <w:color w:val="000000"/>
              </w:rPr>
              <w:br/>
              <w:t>单位</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AF79"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工程量</w:t>
            </w:r>
          </w:p>
        </w:tc>
        <w:tc>
          <w:tcPr>
            <w:tcW w:w="23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493D1"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金额</w:t>
            </w:r>
          </w:p>
        </w:tc>
        <w:tc>
          <w:tcPr>
            <w:tcW w:w="1128" w:type="dxa"/>
            <w:vMerge w:val="restart"/>
            <w:tcBorders>
              <w:top w:val="single" w:sz="4" w:space="0" w:color="auto"/>
              <w:left w:val="nil"/>
              <w:right w:val="single" w:sz="4" w:space="0" w:color="auto"/>
            </w:tcBorders>
            <w:vAlign w:val="center"/>
          </w:tcPr>
          <w:p w14:paraId="1E77911E" w14:textId="77777777" w:rsidR="003571EF" w:rsidRPr="003571EF" w:rsidRDefault="003571EF" w:rsidP="00787EF6">
            <w:pPr>
              <w:spacing w:after="0" w:line="240" w:lineRule="auto"/>
              <w:jc w:val="center"/>
              <w:rPr>
                <w:rFonts w:ascii="FangSong" w:eastAsia="FangSong" w:hAnsi="FangSong" w:cs="宋体"/>
                <w:b/>
                <w:bCs/>
                <w:color w:val="000000"/>
              </w:rPr>
            </w:pPr>
            <w:r>
              <w:rPr>
                <w:rFonts w:ascii="FangSong" w:eastAsia="FangSong" w:hAnsi="FangSong" w:cs="宋体" w:hint="eastAsia"/>
                <w:b/>
                <w:bCs/>
                <w:color w:val="000000"/>
              </w:rPr>
              <w:t>备注</w:t>
            </w:r>
          </w:p>
        </w:tc>
      </w:tr>
      <w:tr w:rsidR="003571EF" w:rsidRPr="003571EF" w14:paraId="09049018" w14:textId="77777777" w:rsidTr="00787EF6">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340632B" w14:textId="77777777" w:rsidR="003571EF" w:rsidRPr="003571EF" w:rsidRDefault="003571EF" w:rsidP="00787EF6">
            <w:pPr>
              <w:spacing w:after="0" w:line="240" w:lineRule="auto"/>
              <w:jc w:val="left"/>
              <w:rPr>
                <w:rFonts w:ascii="FangSong" w:eastAsia="FangSong" w:hAnsi="FangSong" w:cs="宋体"/>
                <w:b/>
                <w:bCs/>
                <w:color w:val="000000"/>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3829550B" w14:textId="77777777" w:rsidR="003571EF" w:rsidRPr="003571EF" w:rsidRDefault="003571EF" w:rsidP="00787EF6">
            <w:pPr>
              <w:spacing w:after="0" w:line="240" w:lineRule="auto"/>
              <w:jc w:val="left"/>
              <w:rPr>
                <w:rFonts w:ascii="FangSong" w:eastAsia="FangSong" w:hAnsi="FangSong" w:cs="宋体"/>
                <w:b/>
                <w:bCs/>
                <w:color w:val="00000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14:paraId="24B05A78" w14:textId="77777777" w:rsidR="003571EF" w:rsidRPr="003571EF" w:rsidRDefault="003571EF" w:rsidP="00787EF6">
            <w:pPr>
              <w:spacing w:after="0" w:line="240" w:lineRule="auto"/>
              <w:jc w:val="left"/>
              <w:rPr>
                <w:rFonts w:ascii="FangSong" w:eastAsia="FangSong" w:hAnsi="FangSong" w:cs="宋体"/>
                <w:b/>
                <w:bCs/>
                <w:color w:val="00000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1C8B6E69" w14:textId="77777777" w:rsidR="003571EF" w:rsidRPr="003571EF" w:rsidRDefault="003571EF" w:rsidP="00787EF6">
            <w:pPr>
              <w:spacing w:after="0" w:line="240" w:lineRule="auto"/>
              <w:jc w:val="left"/>
              <w:rPr>
                <w:rFonts w:ascii="FangSong" w:eastAsia="FangSong" w:hAnsi="FangSong" w:cs="宋体"/>
                <w:b/>
                <w:bCs/>
                <w:color w:val="00000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2C176A31" w14:textId="77777777" w:rsidR="003571EF" w:rsidRPr="003571EF" w:rsidRDefault="003571EF" w:rsidP="00787EF6">
            <w:pPr>
              <w:spacing w:after="0" w:line="240" w:lineRule="auto"/>
              <w:jc w:val="left"/>
              <w:rPr>
                <w:rFonts w:ascii="FangSong" w:eastAsia="FangSong" w:hAnsi="FangSong" w:cs="宋体"/>
                <w:b/>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14:paraId="1951AE8C"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单价</w:t>
            </w:r>
          </w:p>
        </w:tc>
        <w:tc>
          <w:tcPr>
            <w:tcW w:w="992" w:type="dxa"/>
            <w:tcBorders>
              <w:top w:val="nil"/>
              <w:left w:val="nil"/>
              <w:bottom w:val="single" w:sz="4" w:space="0" w:color="auto"/>
              <w:right w:val="single" w:sz="4" w:space="0" w:color="auto"/>
            </w:tcBorders>
            <w:shd w:val="clear" w:color="auto" w:fill="auto"/>
            <w:noWrap/>
            <w:vAlign w:val="center"/>
            <w:hideMark/>
          </w:tcPr>
          <w:p w14:paraId="6DA1F50B" w14:textId="77777777" w:rsidR="003571EF" w:rsidRPr="003571EF" w:rsidRDefault="003571EF" w:rsidP="00787EF6">
            <w:pPr>
              <w:spacing w:after="0" w:line="240" w:lineRule="auto"/>
              <w:jc w:val="center"/>
              <w:rPr>
                <w:rFonts w:ascii="FangSong" w:eastAsia="FangSong" w:hAnsi="FangSong" w:cs="宋体"/>
                <w:b/>
                <w:bCs/>
                <w:color w:val="000000"/>
              </w:rPr>
            </w:pPr>
            <w:r w:rsidRPr="003571EF">
              <w:rPr>
                <w:rFonts w:ascii="FangSong" w:eastAsia="FangSong" w:hAnsi="FangSong" w:cs="宋体" w:hint="eastAsia"/>
                <w:b/>
                <w:bCs/>
                <w:color w:val="000000"/>
              </w:rPr>
              <w:t>合价</w:t>
            </w:r>
          </w:p>
        </w:tc>
        <w:tc>
          <w:tcPr>
            <w:tcW w:w="1128" w:type="dxa"/>
            <w:vMerge/>
            <w:tcBorders>
              <w:left w:val="nil"/>
              <w:bottom w:val="single" w:sz="4" w:space="0" w:color="auto"/>
              <w:right w:val="single" w:sz="4" w:space="0" w:color="auto"/>
            </w:tcBorders>
          </w:tcPr>
          <w:p w14:paraId="79428C12" w14:textId="77777777" w:rsidR="003571EF" w:rsidRPr="003571EF" w:rsidRDefault="003571EF" w:rsidP="00787EF6">
            <w:pPr>
              <w:spacing w:after="0" w:line="240" w:lineRule="auto"/>
              <w:jc w:val="center"/>
              <w:rPr>
                <w:rFonts w:ascii="FangSong" w:eastAsia="FangSong" w:hAnsi="FangSong" w:cs="宋体"/>
                <w:b/>
                <w:bCs/>
                <w:color w:val="000000"/>
              </w:rPr>
            </w:pPr>
          </w:p>
        </w:tc>
      </w:tr>
      <w:tr w:rsidR="003571EF" w:rsidRPr="003571EF" w14:paraId="3E8337F5" w14:textId="77777777" w:rsidTr="00787EF6">
        <w:trPr>
          <w:trHeight w:val="5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F189E72" w14:textId="77777777" w:rsidR="003571EF" w:rsidRPr="003571EF" w:rsidRDefault="003571EF" w:rsidP="00787EF6">
            <w:pPr>
              <w:spacing w:after="0" w:line="240" w:lineRule="auto"/>
              <w:jc w:val="center"/>
              <w:rPr>
                <w:rFonts w:ascii="仿宋" w:eastAsia="仿宋" w:hAnsi="仿宋" w:cs="宋体"/>
                <w:b/>
                <w:bCs/>
                <w:color w:val="000000"/>
              </w:rPr>
            </w:pPr>
            <w:r w:rsidRPr="003571EF">
              <w:rPr>
                <w:rFonts w:ascii="仿宋" w:eastAsia="仿宋" w:hAnsi="仿宋" w:cs="宋体" w:hint="eastAsia"/>
                <w:b/>
                <w:bCs/>
                <w:color w:val="000000"/>
              </w:rPr>
              <w:t>艺术楼屋顶漏水整修</w:t>
            </w:r>
          </w:p>
        </w:tc>
      </w:tr>
      <w:tr w:rsidR="003571EF" w:rsidRPr="003571EF" w14:paraId="53D6BEA9" w14:textId="77777777" w:rsidTr="00787EF6">
        <w:trPr>
          <w:trHeight w:val="5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B0682DA" w14:textId="77777777" w:rsidR="003571EF" w:rsidRPr="003571EF" w:rsidRDefault="003571EF" w:rsidP="00787EF6">
            <w:pPr>
              <w:spacing w:after="0" w:line="240" w:lineRule="auto"/>
              <w:jc w:val="left"/>
              <w:rPr>
                <w:rFonts w:ascii="FangSong" w:eastAsia="FangSong" w:hAnsi="FangSong" w:cs="宋体"/>
                <w:color w:val="000000"/>
              </w:rPr>
            </w:pPr>
            <w:r w:rsidRPr="003571EF">
              <w:rPr>
                <w:rFonts w:ascii="FangSong" w:eastAsia="FangSong" w:hAnsi="FangSong" w:cs="宋体" w:hint="eastAsia"/>
                <w:color w:val="000000"/>
              </w:rPr>
              <w:t>1、拆除工程</w:t>
            </w:r>
          </w:p>
        </w:tc>
      </w:tr>
      <w:tr w:rsidR="003571EF" w:rsidRPr="003571EF" w14:paraId="693EF5D7" w14:textId="77777777" w:rsidTr="00787EF6">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5D2E96"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1 </w:t>
            </w:r>
          </w:p>
        </w:tc>
        <w:tc>
          <w:tcPr>
            <w:tcW w:w="1619" w:type="dxa"/>
            <w:tcBorders>
              <w:top w:val="nil"/>
              <w:left w:val="nil"/>
              <w:bottom w:val="single" w:sz="4" w:space="0" w:color="auto"/>
              <w:right w:val="single" w:sz="4" w:space="0" w:color="auto"/>
            </w:tcBorders>
            <w:shd w:val="clear" w:color="auto" w:fill="auto"/>
            <w:vAlign w:val="center"/>
            <w:hideMark/>
          </w:tcPr>
          <w:p w14:paraId="41D11E7D"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屋面原有防水层水泥砂浆找平层拆除</w:t>
            </w:r>
          </w:p>
        </w:tc>
        <w:tc>
          <w:tcPr>
            <w:tcW w:w="2149" w:type="dxa"/>
            <w:tcBorders>
              <w:top w:val="nil"/>
              <w:left w:val="nil"/>
              <w:bottom w:val="single" w:sz="4" w:space="0" w:color="auto"/>
              <w:right w:val="single" w:sz="4" w:space="0" w:color="auto"/>
            </w:tcBorders>
            <w:shd w:val="clear" w:color="auto" w:fill="auto"/>
            <w:vAlign w:val="center"/>
            <w:hideMark/>
          </w:tcPr>
          <w:p w14:paraId="0E8B6DC4" w14:textId="77777777" w:rsidR="003571EF" w:rsidRPr="003571EF" w:rsidRDefault="003571EF" w:rsidP="00787EF6">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15FEAF34"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66941DCD"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2075.00 </w:t>
            </w:r>
          </w:p>
        </w:tc>
        <w:tc>
          <w:tcPr>
            <w:tcW w:w="1327" w:type="dxa"/>
            <w:tcBorders>
              <w:top w:val="nil"/>
              <w:left w:val="nil"/>
              <w:bottom w:val="single" w:sz="4" w:space="0" w:color="auto"/>
              <w:right w:val="single" w:sz="4" w:space="0" w:color="auto"/>
            </w:tcBorders>
            <w:shd w:val="clear" w:color="auto" w:fill="auto"/>
            <w:vAlign w:val="center"/>
          </w:tcPr>
          <w:p w14:paraId="5B483F5A" w14:textId="77777777" w:rsidR="003571EF" w:rsidRPr="003571EF" w:rsidRDefault="003571EF" w:rsidP="00787EF6">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7DB33F86"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val="restart"/>
            <w:tcBorders>
              <w:top w:val="nil"/>
              <w:left w:val="nil"/>
              <w:right w:val="single" w:sz="4" w:space="0" w:color="auto"/>
            </w:tcBorders>
            <w:vAlign w:val="center"/>
          </w:tcPr>
          <w:p w14:paraId="60990418" w14:textId="77777777" w:rsidR="003571EF" w:rsidRPr="003571EF" w:rsidRDefault="003571EF" w:rsidP="00787EF6">
            <w:pPr>
              <w:spacing w:after="0" w:line="240" w:lineRule="auto"/>
              <w:jc w:val="center"/>
              <w:rPr>
                <w:rFonts w:ascii="FangSong" w:eastAsia="FangSong" w:hAnsi="FangSong" w:cs="宋体"/>
                <w:color w:val="000000"/>
              </w:rPr>
            </w:pPr>
            <w:r>
              <w:rPr>
                <w:rFonts w:ascii="FangSong" w:eastAsia="FangSong" w:hAnsi="FangSong" w:cs="宋体" w:hint="eastAsia"/>
                <w:color w:val="000000"/>
              </w:rPr>
              <w:t>该栋楼无电梯，需人工搬运等</w:t>
            </w:r>
          </w:p>
        </w:tc>
      </w:tr>
      <w:tr w:rsidR="003571EF" w:rsidRPr="003571EF" w14:paraId="2845C17C" w14:textId="77777777" w:rsidTr="00787EF6">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6A333D"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2 </w:t>
            </w:r>
          </w:p>
        </w:tc>
        <w:tc>
          <w:tcPr>
            <w:tcW w:w="1619" w:type="dxa"/>
            <w:tcBorders>
              <w:top w:val="nil"/>
              <w:left w:val="nil"/>
              <w:bottom w:val="single" w:sz="4" w:space="0" w:color="auto"/>
              <w:right w:val="single" w:sz="4" w:space="0" w:color="auto"/>
            </w:tcBorders>
            <w:shd w:val="clear" w:color="auto" w:fill="auto"/>
            <w:vAlign w:val="center"/>
            <w:hideMark/>
          </w:tcPr>
          <w:p w14:paraId="183C87D9"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屋面原有防水层防水卷材拆除</w:t>
            </w:r>
          </w:p>
        </w:tc>
        <w:tc>
          <w:tcPr>
            <w:tcW w:w="2149" w:type="dxa"/>
            <w:tcBorders>
              <w:top w:val="nil"/>
              <w:left w:val="nil"/>
              <w:bottom w:val="single" w:sz="4" w:space="0" w:color="auto"/>
              <w:right w:val="single" w:sz="4" w:space="0" w:color="auto"/>
            </w:tcBorders>
            <w:shd w:val="clear" w:color="auto" w:fill="auto"/>
            <w:vAlign w:val="center"/>
            <w:hideMark/>
          </w:tcPr>
          <w:p w14:paraId="65345DC1" w14:textId="77777777" w:rsidR="003571EF" w:rsidRPr="003571EF" w:rsidRDefault="003571EF" w:rsidP="00787EF6">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24FDB1B9"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3397BC4E"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5F1FDBB8" w14:textId="77777777" w:rsidR="003571EF" w:rsidRPr="003571EF" w:rsidRDefault="003571EF" w:rsidP="00787EF6">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643D0473"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13E08B1E" w14:textId="77777777" w:rsidR="003571EF" w:rsidRPr="003571EF" w:rsidRDefault="003571EF" w:rsidP="00787EF6">
            <w:pPr>
              <w:spacing w:after="0" w:line="240" w:lineRule="auto"/>
              <w:jc w:val="center"/>
              <w:rPr>
                <w:rFonts w:ascii="FangSong" w:eastAsia="FangSong" w:hAnsi="FangSong" w:cs="宋体"/>
                <w:color w:val="000000"/>
              </w:rPr>
            </w:pPr>
          </w:p>
        </w:tc>
      </w:tr>
      <w:tr w:rsidR="003571EF" w:rsidRPr="003571EF" w14:paraId="617BFAF7" w14:textId="77777777" w:rsidTr="00787EF6">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71C85BF"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3 </w:t>
            </w:r>
          </w:p>
        </w:tc>
        <w:tc>
          <w:tcPr>
            <w:tcW w:w="1619" w:type="dxa"/>
            <w:tcBorders>
              <w:top w:val="nil"/>
              <w:left w:val="nil"/>
              <w:bottom w:val="single" w:sz="4" w:space="0" w:color="auto"/>
              <w:right w:val="single" w:sz="4" w:space="0" w:color="auto"/>
            </w:tcBorders>
            <w:shd w:val="clear" w:color="auto" w:fill="auto"/>
            <w:vAlign w:val="center"/>
            <w:hideMark/>
          </w:tcPr>
          <w:p w14:paraId="3C439FBE"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建渣下楼及外运</w:t>
            </w:r>
          </w:p>
        </w:tc>
        <w:tc>
          <w:tcPr>
            <w:tcW w:w="2149" w:type="dxa"/>
            <w:tcBorders>
              <w:top w:val="nil"/>
              <w:left w:val="nil"/>
              <w:bottom w:val="single" w:sz="4" w:space="0" w:color="auto"/>
              <w:right w:val="single" w:sz="4" w:space="0" w:color="auto"/>
            </w:tcBorders>
            <w:shd w:val="clear" w:color="auto" w:fill="auto"/>
            <w:vAlign w:val="center"/>
            <w:hideMark/>
          </w:tcPr>
          <w:p w14:paraId="09540E13" w14:textId="77777777" w:rsidR="003571EF" w:rsidRPr="003571EF" w:rsidRDefault="003571EF" w:rsidP="00787EF6">
            <w:pPr>
              <w:spacing w:after="0" w:line="240" w:lineRule="auto"/>
              <w:jc w:val="center"/>
              <w:rPr>
                <w:rFonts w:ascii="FangSong" w:eastAsia="FangSong" w:hAnsi="FangSong" w:cs="宋体"/>
                <w:color w:val="000000"/>
                <w:sz w:val="18"/>
                <w:szCs w:val="18"/>
              </w:rPr>
            </w:pPr>
          </w:p>
        </w:tc>
        <w:tc>
          <w:tcPr>
            <w:tcW w:w="895" w:type="dxa"/>
            <w:tcBorders>
              <w:top w:val="nil"/>
              <w:left w:val="nil"/>
              <w:bottom w:val="single" w:sz="4" w:space="0" w:color="auto"/>
              <w:right w:val="single" w:sz="4" w:space="0" w:color="auto"/>
            </w:tcBorders>
            <w:shd w:val="clear" w:color="auto" w:fill="auto"/>
            <w:vAlign w:val="center"/>
            <w:hideMark/>
          </w:tcPr>
          <w:p w14:paraId="78AC9E67" w14:textId="77777777" w:rsidR="003571EF" w:rsidRPr="003571EF" w:rsidRDefault="003571EF" w:rsidP="00787EF6">
            <w:pPr>
              <w:spacing w:after="0" w:line="240" w:lineRule="auto"/>
              <w:jc w:val="center"/>
              <w:rPr>
                <w:rFonts w:ascii="FangSong" w:eastAsia="FangSong" w:hAnsi="FangSong" w:cs="宋体"/>
                <w:color w:val="000000"/>
                <w:sz w:val="28"/>
                <w:szCs w:val="28"/>
              </w:rPr>
            </w:pPr>
            <w:r w:rsidRPr="003571EF">
              <w:rPr>
                <w:rFonts w:ascii="FangSong" w:eastAsia="FangSong" w:hAnsi="FangSong" w:cs="宋体" w:hint="eastAsia"/>
                <w:color w:val="000000"/>
                <w:sz w:val="28"/>
                <w:szCs w:val="28"/>
              </w:rPr>
              <w:t>m</w:t>
            </w:r>
            <w:r w:rsidRPr="003571EF">
              <w:rPr>
                <w:rFonts w:ascii="FangSong" w:eastAsia="FangSong" w:hAnsi="FangSong" w:cs="宋体" w:hint="eastAsia"/>
                <w:color w:val="000000"/>
                <w:sz w:val="28"/>
                <w:szCs w:val="28"/>
                <w:vertAlign w:val="superscript"/>
              </w:rPr>
              <w:t>3</w:t>
            </w:r>
          </w:p>
        </w:tc>
        <w:tc>
          <w:tcPr>
            <w:tcW w:w="1040" w:type="dxa"/>
            <w:tcBorders>
              <w:top w:val="nil"/>
              <w:left w:val="nil"/>
              <w:bottom w:val="single" w:sz="4" w:space="0" w:color="auto"/>
              <w:right w:val="single" w:sz="4" w:space="0" w:color="auto"/>
            </w:tcBorders>
            <w:shd w:val="clear" w:color="auto" w:fill="auto"/>
            <w:noWrap/>
            <w:vAlign w:val="center"/>
            <w:hideMark/>
          </w:tcPr>
          <w:p w14:paraId="1145DBC4"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113.83 </w:t>
            </w:r>
          </w:p>
        </w:tc>
        <w:tc>
          <w:tcPr>
            <w:tcW w:w="1327" w:type="dxa"/>
            <w:tcBorders>
              <w:top w:val="nil"/>
              <w:left w:val="nil"/>
              <w:bottom w:val="single" w:sz="4" w:space="0" w:color="auto"/>
              <w:right w:val="single" w:sz="4" w:space="0" w:color="auto"/>
            </w:tcBorders>
            <w:shd w:val="clear" w:color="auto" w:fill="auto"/>
            <w:vAlign w:val="center"/>
          </w:tcPr>
          <w:p w14:paraId="400CBBE7" w14:textId="77777777" w:rsidR="003571EF" w:rsidRPr="003571EF" w:rsidRDefault="003571EF" w:rsidP="00787EF6">
            <w:pPr>
              <w:spacing w:after="0" w:line="240" w:lineRule="auto"/>
              <w:jc w:val="center"/>
              <w:rPr>
                <w:rFonts w:ascii="FangSong" w:eastAsia="FangSong" w:hAnsi="FangSong" w:cs="宋体"/>
              </w:rPr>
            </w:pPr>
          </w:p>
        </w:tc>
        <w:tc>
          <w:tcPr>
            <w:tcW w:w="992" w:type="dxa"/>
            <w:tcBorders>
              <w:top w:val="nil"/>
              <w:left w:val="nil"/>
              <w:bottom w:val="single" w:sz="4" w:space="0" w:color="auto"/>
              <w:right w:val="single" w:sz="4" w:space="0" w:color="auto"/>
            </w:tcBorders>
            <w:shd w:val="clear" w:color="auto" w:fill="auto"/>
            <w:vAlign w:val="center"/>
          </w:tcPr>
          <w:p w14:paraId="4391749E"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3E33BA39" w14:textId="77777777" w:rsidR="003571EF" w:rsidRPr="003571EF" w:rsidRDefault="003571EF" w:rsidP="00787EF6">
            <w:pPr>
              <w:spacing w:after="0" w:line="240" w:lineRule="auto"/>
              <w:jc w:val="center"/>
              <w:rPr>
                <w:rFonts w:ascii="FangSong" w:eastAsia="FangSong" w:hAnsi="FangSong" w:cs="宋体"/>
                <w:color w:val="000000"/>
              </w:rPr>
            </w:pPr>
          </w:p>
        </w:tc>
      </w:tr>
      <w:tr w:rsidR="003571EF" w:rsidRPr="003571EF" w14:paraId="0961A3E3" w14:textId="77777777" w:rsidTr="00787EF6">
        <w:trPr>
          <w:trHeight w:val="7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57C2E6"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4 </w:t>
            </w:r>
          </w:p>
        </w:tc>
        <w:tc>
          <w:tcPr>
            <w:tcW w:w="1619" w:type="dxa"/>
            <w:tcBorders>
              <w:top w:val="nil"/>
              <w:left w:val="nil"/>
              <w:bottom w:val="single" w:sz="4" w:space="0" w:color="auto"/>
              <w:right w:val="single" w:sz="4" w:space="0" w:color="auto"/>
            </w:tcBorders>
            <w:shd w:val="clear" w:color="auto" w:fill="auto"/>
            <w:vAlign w:val="center"/>
            <w:hideMark/>
          </w:tcPr>
          <w:p w14:paraId="7DDCE457"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材料上楼费</w:t>
            </w:r>
          </w:p>
        </w:tc>
        <w:tc>
          <w:tcPr>
            <w:tcW w:w="2149" w:type="dxa"/>
            <w:tcBorders>
              <w:top w:val="nil"/>
              <w:left w:val="nil"/>
              <w:bottom w:val="single" w:sz="4" w:space="0" w:color="auto"/>
              <w:right w:val="single" w:sz="4" w:space="0" w:color="auto"/>
            </w:tcBorders>
            <w:shd w:val="clear" w:color="auto" w:fill="auto"/>
            <w:vAlign w:val="center"/>
            <w:hideMark/>
          </w:tcPr>
          <w:p w14:paraId="1E30E84D" w14:textId="77777777" w:rsidR="003571EF" w:rsidRPr="003571EF" w:rsidRDefault="003571EF" w:rsidP="00787EF6">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工程量按卷材工程量计算，其余做法的材料上楼费综合考虑在单价中</w:t>
            </w:r>
          </w:p>
        </w:tc>
        <w:tc>
          <w:tcPr>
            <w:tcW w:w="895" w:type="dxa"/>
            <w:tcBorders>
              <w:top w:val="nil"/>
              <w:left w:val="nil"/>
              <w:bottom w:val="single" w:sz="4" w:space="0" w:color="auto"/>
              <w:right w:val="single" w:sz="4" w:space="0" w:color="auto"/>
            </w:tcBorders>
            <w:shd w:val="clear" w:color="auto" w:fill="auto"/>
            <w:vAlign w:val="center"/>
            <w:hideMark/>
          </w:tcPr>
          <w:p w14:paraId="554C8DD7"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74EA4FF6"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5C0A8EEB" w14:textId="77777777" w:rsidR="003571EF" w:rsidRPr="003571EF" w:rsidRDefault="003571EF" w:rsidP="00787EF6">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1C19C5A2"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tcBorders>
              <w:left w:val="nil"/>
              <w:bottom w:val="single" w:sz="4" w:space="0" w:color="auto"/>
              <w:right w:val="single" w:sz="4" w:space="0" w:color="auto"/>
            </w:tcBorders>
          </w:tcPr>
          <w:p w14:paraId="23BF9FC9" w14:textId="77777777" w:rsidR="003571EF" w:rsidRPr="003571EF" w:rsidRDefault="003571EF" w:rsidP="00787EF6">
            <w:pPr>
              <w:spacing w:after="0" w:line="240" w:lineRule="auto"/>
              <w:jc w:val="center"/>
              <w:rPr>
                <w:rFonts w:ascii="FangSong" w:eastAsia="FangSong" w:hAnsi="FangSong" w:cs="宋体"/>
                <w:color w:val="000000"/>
              </w:rPr>
            </w:pPr>
          </w:p>
        </w:tc>
      </w:tr>
      <w:tr w:rsidR="003571EF" w:rsidRPr="003571EF" w14:paraId="78621B98" w14:textId="77777777" w:rsidTr="00787EF6">
        <w:trPr>
          <w:trHeight w:val="600"/>
        </w:trPr>
        <w:tc>
          <w:tcPr>
            <w:tcW w:w="97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1D8E1FB" w14:textId="77777777" w:rsidR="003571EF" w:rsidRPr="003571EF" w:rsidRDefault="003571EF" w:rsidP="00787EF6">
            <w:pPr>
              <w:spacing w:after="0" w:line="240" w:lineRule="auto"/>
              <w:jc w:val="left"/>
              <w:rPr>
                <w:rFonts w:ascii="FangSong" w:eastAsia="FangSong" w:hAnsi="FangSong" w:cs="宋体"/>
                <w:color w:val="000000"/>
              </w:rPr>
            </w:pPr>
            <w:r w:rsidRPr="003571EF">
              <w:rPr>
                <w:rFonts w:ascii="FangSong" w:eastAsia="FangSong" w:hAnsi="FangSong" w:cs="宋体" w:hint="eastAsia"/>
                <w:color w:val="000000"/>
              </w:rPr>
              <w:t>2、新建工程</w:t>
            </w:r>
          </w:p>
        </w:tc>
      </w:tr>
      <w:tr w:rsidR="003571EF" w:rsidRPr="003571EF" w14:paraId="00ACF4F1" w14:textId="77777777" w:rsidTr="00787EF6">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C98603"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1 </w:t>
            </w:r>
          </w:p>
        </w:tc>
        <w:tc>
          <w:tcPr>
            <w:tcW w:w="1619" w:type="dxa"/>
            <w:tcBorders>
              <w:top w:val="nil"/>
              <w:left w:val="nil"/>
              <w:bottom w:val="single" w:sz="4" w:space="0" w:color="auto"/>
              <w:right w:val="single" w:sz="4" w:space="0" w:color="auto"/>
            </w:tcBorders>
            <w:shd w:val="clear" w:color="auto" w:fill="auto"/>
            <w:vAlign w:val="center"/>
            <w:hideMark/>
          </w:tcPr>
          <w:p w14:paraId="5C27124E"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屋面水泥砂浆找平层</w:t>
            </w:r>
          </w:p>
        </w:tc>
        <w:tc>
          <w:tcPr>
            <w:tcW w:w="2149" w:type="dxa"/>
            <w:tcBorders>
              <w:top w:val="nil"/>
              <w:left w:val="nil"/>
              <w:bottom w:val="single" w:sz="4" w:space="0" w:color="auto"/>
              <w:right w:val="single" w:sz="4" w:space="0" w:color="auto"/>
            </w:tcBorders>
            <w:shd w:val="clear" w:color="auto" w:fill="auto"/>
            <w:vAlign w:val="center"/>
            <w:hideMark/>
          </w:tcPr>
          <w:p w14:paraId="61F625C8" w14:textId="77777777" w:rsidR="003571EF" w:rsidRPr="003571EF" w:rsidRDefault="003571EF" w:rsidP="00787EF6">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找平层厚度：20mm</w:t>
            </w:r>
          </w:p>
        </w:tc>
        <w:tc>
          <w:tcPr>
            <w:tcW w:w="895" w:type="dxa"/>
            <w:tcBorders>
              <w:top w:val="nil"/>
              <w:left w:val="nil"/>
              <w:bottom w:val="single" w:sz="4" w:space="0" w:color="auto"/>
              <w:right w:val="single" w:sz="4" w:space="0" w:color="auto"/>
            </w:tcBorders>
            <w:shd w:val="clear" w:color="auto" w:fill="auto"/>
            <w:vAlign w:val="center"/>
            <w:hideMark/>
          </w:tcPr>
          <w:p w14:paraId="3B1455A1"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1625D184"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2075.00 </w:t>
            </w:r>
          </w:p>
        </w:tc>
        <w:tc>
          <w:tcPr>
            <w:tcW w:w="1327" w:type="dxa"/>
            <w:tcBorders>
              <w:top w:val="nil"/>
              <w:left w:val="nil"/>
              <w:bottom w:val="single" w:sz="4" w:space="0" w:color="auto"/>
              <w:right w:val="single" w:sz="4" w:space="0" w:color="auto"/>
            </w:tcBorders>
            <w:shd w:val="clear" w:color="auto" w:fill="auto"/>
            <w:vAlign w:val="center"/>
          </w:tcPr>
          <w:p w14:paraId="43E36821" w14:textId="77777777" w:rsidR="003571EF" w:rsidRPr="003571EF" w:rsidRDefault="003571EF" w:rsidP="00787EF6">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061E9627"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val="restart"/>
            <w:tcBorders>
              <w:top w:val="nil"/>
              <w:left w:val="nil"/>
              <w:right w:val="single" w:sz="4" w:space="0" w:color="auto"/>
            </w:tcBorders>
            <w:vAlign w:val="center"/>
          </w:tcPr>
          <w:p w14:paraId="5E7319AD" w14:textId="77777777" w:rsidR="003571EF" w:rsidRPr="003571EF" w:rsidRDefault="003571EF" w:rsidP="00787EF6">
            <w:pPr>
              <w:spacing w:after="0" w:line="240" w:lineRule="auto"/>
              <w:jc w:val="center"/>
              <w:rPr>
                <w:rFonts w:ascii="FangSong" w:eastAsia="FangSong" w:hAnsi="FangSong" w:cs="宋体"/>
                <w:color w:val="000000"/>
              </w:rPr>
            </w:pPr>
            <w:r>
              <w:rPr>
                <w:rFonts w:ascii="FangSong" w:eastAsia="FangSong" w:hAnsi="FangSong" w:cs="宋体" w:hint="eastAsia"/>
                <w:color w:val="000000"/>
              </w:rPr>
              <w:t>该栋楼无电梯，需人工搬运等</w:t>
            </w:r>
          </w:p>
        </w:tc>
      </w:tr>
      <w:tr w:rsidR="003571EF" w:rsidRPr="003571EF" w14:paraId="5224696A" w14:textId="77777777" w:rsidTr="00787EF6">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63D7508"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2 </w:t>
            </w:r>
          </w:p>
        </w:tc>
        <w:tc>
          <w:tcPr>
            <w:tcW w:w="1619" w:type="dxa"/>
            <w:tcBorders>
              <w:top w:val="nil"/>
              <w:left w:val="nil"/>
              <w:bottom w:val="single" w:sz="4" w:space="0" w:color="auto"/>
              <w:right w:val="single" w:sz="4" w:space="0" w:color="auto"/>
            </w:tcBorders>
            <w:shd w:val="clear" w:color="auto" w:fill="auto"/>
            <w:vAlign w:val="center"/>
            <w:hideMark/>
          </w:tcPr>
          <w:p w14:paraId="7EBF5F36"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4mm SBS防水卷材</w:t>
            </w:r>
          </w:p>
        </w:tc>
        <w:tc>
          <w:tcPr>
            <w:tcW w:w="2149" w:type="dxa"/>
            <w:tcBorders>
              <w:top w:val="nil"/>
              <w:left w:val="nil"/>
              <w:bottom w:val="single" w:sz="4" w:space="0" w:color="auto"/>
              <w:right w:val="single" w:sz="4" w:space="0" w:color="auto"/>
            </w:tcBorders>
            <w:shd w:val="clear" w:color="auto" w:fill="auto"/>
            <w:vAlign w:val="center"/>
            <w:hideMark/>
          </w:tcPr>
          <w:p w14:paraId="0EB4A5DF" w14:textId="77777777" w:rsidR="003571EF" w:rsidRPr="003571EF" w:rsidRDefault="003571EF" w:rsidP="00787EF6">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国标4.0，包含根据规范规定相应的搭接及附加层（工程量按实贴面积计算，不再另计搭接及附加层）</w:t>
            </w:r>
          </w:p>
        </w:tc>
        <w:tc>
          <w:tcPr>
            <w:tcW w:w="895" w:type="dxa"/>
            <w:tcBorders>
              <w:top w:val="nil"/>
              <w:left w:val="nil"/>
              <w:bottom w:val="single" w:sz="4" w:space="0" w:color="auto"/>
              <w:right w:val="single" w:sz="4" w:space="0" w:color="auto"/>
            </w:tcBorders>
            <w:shd w:val="clear" w:color="auto" w:fill="auto"/>
            <w:vAlign w:val="center"/>
            <w:hideMark/>
          </w:tcPr>
          <w:p w14:paraId="434C0AFE"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574E87D7"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2518.94 </w:t>
            </w:r>
          </w:p>
        </w:tc>
        <w:tc>
          <w:tcPr>
            <w:tcW w:w="1327" w:type="dxa"/>
            <w:tcBorders>
              <w:top w:val="nil"/>
              <w:left w:val="nil"/>
              <w:bottom w:val="single" w:sz="4" w:space="0" w:color="auto"/>
              <w:right w:val="single" w:sz="4" w:space="0" w:color="auto"/>
            </w:tcBorders>
            <w:shd w:val="clear" w:color="auto" w:fill="auto"/>
            <w:vAlign w:val="center"/>
          </w:tcPr>
          <w:p w14:paraId="7ABE2D93" w14:textId="77777777" w:rsidR="003571EF" w:rsidRPr="003571EF" w:rsidRDefault="003571EF" w:rsidP="00787EF6">
            <w:pPr>
              <w:spacing w:after="0" w:line="240" w:lineRule="auto"/>
              <w:jc w:val="center"/>
              <w:rPr>
                <w:rFonts w:ascii="FangSong" w:eastAsia="FangSong" w:hAnsi="FangSong" w:cs="宋体"/>
                <w:color w:val="000000"/>
              </w:rPr>
            </w:pPr>
          </w:p>
        </w:tc>
        <w:tc>
          <w:tcPr>
            <w:tcW w:w="992" w:type="dxa"/>
            <w:tcBorders>
              <w:top w:val="nil"/>
              <w:left w:val="nil"/>
              <w:bottom w:val="single" w:sz="4" w:space="0" w:color="auto"/>
              <w:right w:val="single" w:sz="4" w:space="0" w:color="auto"/>
            </w:tcBorders>
            <w:shd w:val="clear" w:color="auto" w:fill="auto"/>
            <w:vAlign w:val="center"/>
          </w:tcPr>
          <w:p w14:paraId="6CE764E0" w14:textId="77777777" w:rsidR="003571EF" w:rsidRPr="003571EF" w:rsidRDefault="003571EF" w:rsidP="00787EF6">
            <w:pPr>
              <w:spacing w:after="0" w:line="240" w:lineRule="auto"/>
              <w:jc w:val="center"/>
              <w:rPr>
                <w:rFonts w:ascii="FangSong" w:eastAsia="FangSong" w:hAnsi="FangSong" w:cs="宋体"/>
                <w:color w:val="000000"/>
              </w:rPr>
            </w:pPr>
          </w:p>
        </w:tc>
        <w:tc>
          <w:tcPr>
            <w:tcW w:w="1128" w:type="dxa"/>
            <w:vMerge/>
            <w:tcBorders>
              <w:left w:val="nil"/>
              <w:right w:val="single" w:sz="4" w:space="0" w:color="auto"/>
            </w:tcBorders>
          </w:tcPr>
          <w:p w14:paraId="0415C49D" w14:textId="77777777" w:rsidR="003571EF" w:rsidRPr="003571EF" w:rsidRDefault="003571EF" w:rsidP="00787EF6">
            <w:pPr>
              <w:spacing w:after="0" w:line="240" w:lineRule="auto"/>
              <w:jc w:val="center"/>
              <w:rPr>
                <w:rFonts w:ascii="FangSong" w:eastAsia="FangSong" w:hAnsi="FangSong" w:cs="宋体"/>
                <w:color w:val="000000"/>
              </w:rPr>
            </w:pPr>
          </w:p>
        </w:tc>
      </w:tr>
      <w:tr w:rsidR="003571EF" w:rsidRPr="003571EF" w14:paraId="389D62B8" w14:textId="77777777" w:rsidTr="00787EF6">
        <w:trPr>
          <w:trHeight w:val="8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ECF20E"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 xml:space="preserve">3 </w:t>
            </w:r>
          </w:p>
        </w:tc>
        <w:tc>
          <w:tcPr>
            <w:tcW w:w="1619" w:type="dxa"/>
            <w:tcBorders>
              <w:top w:val="nil"/>
              <w:left w:val="nil"/>
              <w:bottom w:val="single" w:sz="4" w:space="0" w:color="auto"/>
              <w:right w:val="single" w:sz="4" w:space="0" w:color="auto"/>
            </w:tcBorders>
            <w:shd w:val="clear" w:color="auto" w:fill="auto"/>
            <w:vAlign w:val="center"/>
            <w:hideMark/>
          </w:tcPr>
          <w:p w14:paraId="720EE829"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女儿墙抹灰</w:t>
            </w:r>
          </w:p>
        </w:tc>
        <w:tc>
          <w:tcPr>
            <w:tcW w:w="2149" w:type="dxa"/>
            <w:tcBorders>
              <w:top w:val="nil"/>
              <w:left w:val="nil"/>
              <w:bottom w:val="single" w:sz="4" w:space="0" w:color="auto"/>
              <w:right w:val="single" w:sz="4" w:space="0" w:color="auto"/>
            </w:tcBorders>
            <w:shd w:val="clear" w:color="auto" w:fill="auto"/>
            <w:vAlign w:val="center"/>
            <w:hideMark/>
          </w:tcPr>
          <w:p w14:paraId="40ED6E5F" w14:textId="77777777" w:rsidR="003571EF" w:rsidRPr="003571EF" w:rsidRDefault="003571EF" w:rsidP="00787EF6">
            <w:pPr>
              <w:spacing w:after="0" w:line="240" w:lineRule="auto"/>
              <w:jc w:val="center"/>
              <w:rPr>
                <w:rFonts w:ascii="FangSong" w:eastAsia="FangSong" w:hAnsi="FangSong" w:cs="宋体"/>
                <w:color w:val="000000"/>
                <w:sz w:val="18"/>
                <w:szCs w:val="18"/>
              </w:rPr>
            </w:pPr>
            <w:r w:rsidRPr="003571EF">
              <w:rPr>
                <w:rFonts w:ascii="FangSong" w:eastAsia="FangSong" w:hAnsi="FangSong" w:cs="宋体" w:hint="eastAsia"/>
                <w:color w:val="000000"/>
                <w:sz w:val="18"/>
                <w:szCs w:val="18"/>
              </w:rPr>
              <w:t>防水卷材与楼梯间、塔亭交接处</w:t>
            </w:r>
          </w:p>
        </w:tc>
        <w:tc>
          <w:tcPr>
            <w:tcW w:w="895" w:type="dxa"/>
            <w:tcBorders>
              <w:top w:val="nil"/>
              <w:left w:val="nil"/>
              <w:bottom w:val="single" w:sz="4" w:space="0" w:color="auto"/>
              <w:right w:val="single" w:sz="4" w:space="0" w:color="auto"/>
            </w:tcBorders>
            <w:shd w:val="clear" w:color="auto" w:fill="auto"/>
            <w:vAlign w:val="center"/>
            <w:hideMark/>
          </w:tcPr>
          <w:p w14:paraId="6FB0078E" w14:textId="77777777" w:rsidR="003571EF" w:rsidRPr="003571EF" w:rsidRDefault="003571EF" w:rsidP="00787EF6">
            <w:pPr>
              <w:spacing w:after="0" w:line="240" w:lineRule="auto"/>
              <w:jc w:val="center"/>
              <w:rPr>
                <w:rFonts w:ascii="FangSong" w:eastAsia="FangSong" w:hAnsi="FangSong" w:cs="宋体"/>
                <w:color w:val="000000"/>
              </w:rPr>
            </w:pPr>
            <w:r w:rsidRPr="003571EF">
              <w:rPr>
                <w:rFonts w:ascii="FangSong" w:eastAsia="FangSong" w:hAnsi="FangSong" w:cs="宋体" w:hint="eastAsia"/>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14:paraId="4F1EB2A5" w14:textId="77777777" w:rsidR="003571EF" w:rsidRPr="003571EF" w:rsidRDefault="003571EF" w:rsidP="00787EF6">
            <w:pPr>
              <w:spacing w:after="0" w:line="240" w:lineRule="auto"/>
              <w:jc w:val="right"/>
              <w:rPr>
                <w:rFonts w:ascii="FangSong" w:eastAsia="FangSong" w:hAnsi="FangSong" w:cs="宋体"/>
                <w:color w:val="000000"/>
              </w:rPr>
            </w:pPr>
            <w:r w:rsidRPr="003571EF">
              <w:rPr>
                <w:rFonts w:ascii="FangSong" w:eastAsia="FangSong" w:hAnsi="FangSong" w:cs="宋体" w:hint="eastAsia"/>
                <w:color w:val="000000"/>
              </w:rPr>
              <w:t xml:space="preserve">34.00 </w:t>
            </w:r>
          </w:p>
        </w:tc>
        <w:tc>
          <w:tcPr>
            <w:tcW w:w="1327" w:type="dxa"/>
            <w:tcBorders>
              <w:top w:val="nil"/>
              <w:left w:val="nil"/>
              <w:bottom w:val="single" w:sz="4" w:space="0" w:color="auto"/>
              <w:right w:val="single" w:sz="4" w:space="0" w:color="auto"/>
            </w:tcBorders>
            <w:shd w:val="clear" w:color="auto" w:fill="auto"/>
            <w:vAlign w:val="center"/>
          </w:tcPr>
          <w:p w14:paraId="67B838AF" w14:textId="77777777" w:rsidR="003571EF" w:rsidRPr="003571EF" w:rsidRDefault="003571EF" w:rsidP="00787EF6">
            <w:pPr>
              <w:spacing w:after="0" w:line="240" w:lineRule="auto"/>
              <w:jc w:val="center"/>
              <w:rPr>
                <w:rFonts w:ascii="FangSong" w:eastAsia="FangSong" w:hAnsi="FangSong" w:cs="宋体"/>
              </w:rPr>
            </w:pPr>
          </w:p>
        </w:tc>
        <w:tc>
          <w:tcPr>
            <w:tcW w:w="992" w:type="dxa"/>
            <w:tcBorders>
              <w:top w:val="nil"/>
              <w:left w:val="nil"/>
              <w:bottom w:val="single" w:sz="4" w:space="0" w:color="auto"/>
              <w:right w:val="single" w:sz="4" w:space="0" w:color="auto"/>
            </w:tcBorders>
            <w:shd w:val="clear" w:color="auto" w:fill="auto"/>
            <w:vAlign w:val="center"/>
          </w:tcPr>
          <w:p w14:paraId="21637C20" w14:textId="77777777" w:rsidR="003571EF" w:rsidRPr="003571EF" w:rsidRDefault="003571EF" w:rsidP="00787EF6">
            <w:pPr>
              <w:spacing w:after="0" w:line="240" w:lineRule="auto"/>
              <w:jc w:val="center"/>
              <w:rPr>
                <w:rFonts w:ascii="FangSong" w:eastAsia="FangSong" w:hAnsi="FangSong" w:cs="宋体"/>
              </w:rPr>
            </w:pPr>
          </w:p>
        </w:tc>
        <w:tc>
          <w:tcPr>
            <w:tcW w:w="1128" w:type="dxa"/>
            <w:vMerge/>
            <w:tcBorders>
              <w:left w:val="nil"/>
              <w:bottom w:val="single" w:sz="4" w:space="0" w:color="auto"/>
              <w:right w:val="single" w:sz="4" w:space="0" w:color="auto"/>
            </w:tcBorders>
          </w:tcPr>
          <w:p w14:paraId="009D9658" w14:textId="77777777" w:rsidR="003571EF" w:rsidRPr="003571EF" w:rsidRDefault="003571EF" w:rsidP="00787EF6">
            <w:pPr>
              <w:spacing w:after="0" w:line="240" w:lineRule="auto"/>
              <w:jc w:val="center"/>
              <w:rPr>
                <w:rFonts w:ascii="FangSong" w:eastAsia="FangSong" w:hAnsi="FangSong" w:cs="宋体"/>
              </w:rPr>
            </w:pPr>
          </w:p>
        </w:tc>
      </w:tr>
    </w:tbl>
    <w:p w14:paraId="423BD023" w14:textId="77777777" w:rsidR="003571EF" w:rsidRPr="00965EBA" w:rsidRDefault="003571EF" w:rsidP="00B554E7">
      <w:pPr>
        <w:spacing w:line="380" w:lineRule="exact"/>
        <w:ind w:leftChars="67" w:left="147"/>
        <w:rPr>
          <w:rFonts w:ascii="仿宋" w:eastAsia="仿宋" w:hAnsi="仿宋"/>
          <w:color w:val="000000" w:themeColor="text1"/>
          <w:sz w:val="24"/>
          <w:szCs w:val="24"/>
        </w:rPr>
      </w:pPr>
    </w:p>
    <w:p w14:paraId="7243092A" w14:textId="77777777" w:rsidR="00F876DE" w:rsidRPr="00965EBA" w:rsidRDefault="00F876DE" w:rsidP="005D1C20">
      <w:pPr>
        <w:spacing w:after="0" w:line="300" w:lineRule="exact"/>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10C37783" w14:textId="77777777" w:rsidR="00F876DE" w:rsidRPr="00965EBA"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1E65BE2B" w14:textId="5D87DCA4" w:rsidR="00334E6F" w:rsidRPr="00965EBA" w:rsidRDefault="003F20A6" w:rsidP="005D1C20">
      <w:pPr>
        <w:spacing w:after="0" w:line="300" w:lineRule="exact"/>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00334E6F" w:rsidRPr="00965EBA">
        <w:rPr>
          <w:rFonts w:ascii="仿宋" w:eastAsia="仿宋" w:hAnsi="仿宋"/>
          <w:color w:val="000000" w:themeColor="text1"/>
          <w:sz w:val="24"/>
          <w:szCs w:val="24"/>
          <w:lang w:val="zh-CN"/>
        </w:rPr>
        <w:t>（签字</w:t>
      </w:r>
      <w:r w:rsidR="00334E6F" w:rsidRPr="00965EBA">
        <w:rPr>
          <w:rFonts w:ascii="仿宋" w:eastAsia="仿宋" w:hAnsi="仿宋" w:hint="eastAsia"/>
          <w:color w:val="000000" w:themeColor="text1"/>
          <w:sz w:val="24"/>
          <w:szCs w:val="24"/>
          <w:lang w:val="zh-CN"/>
        </w:rPr>
        <w:t>或盖章</w:t>
      </w:r>
      <w:r w:rsidR="00334E6F" w:rsidRPr="00965EBA">
        <w:rPr>
          <w:rFonts w:ascii="仿宋" w:eastAsia="仿宋" w:hAnsi="仿宋"/>
          <w:color w:val="000000" w:themeColor="text1"/>
          <w:sz w:val="24"/>
          <w:szCs w:val="24"/>
          <w:lang w:val="zh-CN"/>
        </w:rPr>
        <w:t>）：</w:t>
      </w:r>
    </w:p>
    <w:p w14:paraId="7E960D44" w14:textId="77777777" w:rsidR="00E47041" w:rsidRPr="00965EBA" w:rsidRDefault="00334E6F" w:rsidP="005D1C20">
      <w:pPr>
        <w:spacing w:after="0" w:line="300" w:lineRule="exact"/>
        <w:ind w:right="1406"/>
        <w:jc w:val="right"/>
        <w:rPr>
          <w:rFonts w:ascii="仿宋" w:eastAsia="仿宋" w:hAnsi="仿宋"/>
          <w:color w:val="000000" w:themeColor="text1"/>
          <w:sz w:val="24"/>
          <w:szCs w:val="24"/>
          <w:lang w:val="zh-CN"/>
        </w:rPr>
        <w:sectPr w:rsidR="00E47041" w:rsidRPr="00965EBA"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965EBA" w:rsidRDefault="00C66E1E" w:rsidP="00E47041">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00BD49FB" w:rsidRPr="00965EBA">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965EBA">
        <w:rPr>
          <w:rFonts w:ascii="仿宋" w:eastAsia="仿宋" w:hAnsi="仿宋" w:hint="eastAsia"/>
          <w:b/>
          <w:bCs/>
          <w:color w:val="000000" w:themeColor="text1"/>
          <w:sz w:val="24"/>
          <w:szCs w:val="24"/>
        </w:rPr>
        <w:t>参与人资质</w:t>
      </w:r>
      <w:r w:rsidR="002A633A" w:rsidRPr="00965EBA">
        <w:rPr>
          <w:rFonts w:ascii="仿宋" w:eastAsia="仿宋" w:hAnsi="仿宋" w:hint="eastAsia"/>
          <w:b/>
          <w:bCs/>
          <w:color w:val="000000" w:themeColor="text1"/>
          <w:sz w:val="24"/>
          <w:szCs w:val="24"/>
        </w:rPr>
        <w:t>材料</w:t>
      </w:r>
    </w:p>
    <w:p w14:paraId="108F3481" w14:textId="77777777" w:rsidR="00BD49FB" w:rsidRPr="00965EBA" w:rsidRDefault="00BD49FB" w:rsidP="00FF655F">
      <w:pPr>
        <w:pStyle w:val="aa"/>
        <w:rPr>
          <w:color w:val="000000" w:themeColor="text1"/>
          <w:sz w:val="24"/>
          <w:szCs w:val="24"/>
        </w:rPr>
      </w:pPr>
    </w:p>
    <w:p w14:paraId="6FABE393" w14:textId="379F9D29" w:rsidR="002A633A" w:rsidRPr="005D1C20" w:rsidRDefault="002A633A" w:rsidP="00C676BA">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679A1901" w14:textId="6B161DCD"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4AB17BAC" w14:textId="047AFA78"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w:t>
      </w:r>
      <w:r w:rsidR="009123D7" w:rsidRPr="005D1C20">
        <w:rPr>
          <w:rFonts w:ascii="仿宋" w:eastAsia="仿宋" w:hAnsi="仿宋" w:hint="eastAsia"/>
          <w:color w:val="000000" w:themeColor="text1"/>
          <w:sz w:val="24"/>
          <w:szCs w:val="24"/>
        </w:rPr>
        <w:t>材料</w:t>
      </w:r>
      <w:r w:rsidRPr="005D1C20">
        <w:rPr>
          <w:rFonts w:ascii="仿宋" w:eastAsia="仿宋" w:hAnsi="仿宋" w:hint="eastAsia"/>
          <w:color w:val="000000" w:themeColor="text1"/>
          <w:sz w:val="24"/>
          <w:szCs w:val="24"/>
        </w:rPr>
        <w:t>复印件</w:t>
      </w:r>
    </w:p>
    <w:p w14:paraId="4C514A87" w14:textId="77777777" w:rsidR="0023409A" w:rsidRPr="005D1C20"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6844CCCA" w14:textId="162ABC74" w:rsidR="001772BC" w:rsidRPr="005D1C20" w:rsidRDefault="005D1C20" w:rsidP="0023409A">
      <w:pPr>
        <w:pStyle w:val="af9"/>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宿舍防水整修</w:t>
      </w:r>
      <w:r w:rsidR="0023409A" w:rsidRPr="005D1C20">
        <w:rPr>
          <w:rFonts w:ascii="仿宋" w:eastAsia="仿宋" w:hAnsi="仿宋" w:hint="eastAsia"/>
          <w:color w:val="000000" w:themeColor="text1"/>
          <w:sz w:val="24"/>
          <w:szCs w:val="24"/>
        </w:rPr>
        <w:t>方案</w:t>
      </w:r>
    </w:p>
    <w:p w14:paraId="0608D2CF" w14:textId="008C7E65" w:rsidR="0023409A"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28D98A69" w14:textId="77777777" w:rsidR="005D1C20" w:rsidRPr="005D1C20"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965EBA" w:rsidRDefault="002A633A" w:rsidP="00BD49FB">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w:t>
      </w:r>
      <w:r w:rsidR="009123D7" w:rsidRPr="00965EBA">
        <w:rPr>
          <w:rFonts w:ascii="仿宋" w:eastAsia="仿宋" w:hAnsi="仿宋" w:hint="eastAsia"/>
          <w:b/>
          <w:bCs/>
          <w:color w:val="000000" w:themeColor="text1"/>
          <w:sz w:val="24"/>
          <w:szCs w:val="24"/>
        </w:rPr>
        <w:t>复印件</w:t>
      </w:r>
      <w:r w:rsidRPr="00965EBA">
        <w:rPr>
          <w:rFonts w:ascii="仿宋" w:eastAsia="仿宋" w:hAnsi="仿宋" w:hint="eastAsia"/>
          <w:b/>
          <w:bCs/>
          <w:color w:val="000000" w:themeColor="text1"/>
          <w:sz w:val="24"/>
          <w:szCs w:val="24"/>
        </w:rPr>
        <w:t>须加盖参与人公司公章</w:t>
      </w:r>
      <w:r w:rsidR="009123D7" w:rsidRPr="00965EBA">
        <w:rPr>
          <w:rFonts w:ascii="仿宋" w:eastAsia="仿宋" w:hAnsi="仿宋" w:hint="eastAsia"/>
          <w:b/>
          <w:bCs/>
          <w:color w:val="000000" w:themeColor="text1"/>
          <w:sz w:val="24"/>
          <w:szCs w:val="24"/>
        </w:rPr>
        <w:t>，并与报价一览表一同密封</w:t>
      </w:r>
    </w:p>
    <w:p w14:paraId="7DFCE8D6" w14:textId="77777777" w:rsidR="00BD49FB" w:rsidRPr="00965EBA" w:rsidRDefault="00BD49FB" w:rsidP="00BD49FB">
      <w:pPr>
        <w:spacing w:line="380" w:lineRule="exact"/>
        <w:rPr>
          <w:rFonts w:ascii="仿宋" w:eastAsia="仿宋" w:hAnsi="仿宋"/>
          <w:color w:val="000000" w:themeColor="text1"/>
          <w:sz w:val="24"/>
          <w:szCs w:val="24"/>
        </w:rPr>
      </w:pPr>
    </w:p>
    <w:p w14:paraId="6A7D4FAD" w14:textId="77777777" w:rsidR="00BD49FB" w:rsidRPr="00965EBA" w:rsidRDefault="00BD49FB" w:rsidP="00BD49FB">
      <w:pPr>
        <w:spacing w:line="380" w:lineRule="exact"/>
        <w:rPr>
          <w:rFonts w:ascii="仿宋" w:eastAsia="仿宋" w:hAnsi="仿宋"/>
          <w:color w:val="000000" w:themeColor="text1"/>
          <w:sz w:val="24"/>
          <w:szCs w:val="24"/>
        </w:rPr>
      </w:pPr>
    </w:p>
    <w:p w14:paraId="64669C74" w14:textId="77777777" w:rsidR="00BD49FB" w:rsidRPr="00965EBA" w:rsidRDefault="00BD49FB" w:rsidP="00BD49FB">
      <w:pPr>
        <w:spacing w:line="380" w:lineRule="exact"/>
        <w:rPr>
          <w:rFonts w:ascii="仿宋" w:eastAsia="仿宋" w:hAnsi="仿宋"/>
          <w:color w:val="000000" w:themeColor="text1"/>
          <w:sz w:val="24"/>
          <w:szCs w:val="24"/>
        </w:rPr>
      </w:pPr>
    </w:p>
    <w:sectPr w:rsidR="00BD49FB" w:rsidRPr="00965EBA"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49027" w14:textId="77777777" w:rsidR="00110B45" w:rsidRDefault="00110B45" w:rsidP="00916532">
      <w:pPr>
        <w:spacing w:after="0" w:line="240" w:lineRule="auto"/>
      </w:pPr>
      <w:r>
        <w:separator/>
      </w:r>
    </w:p>
  </w:endnote>
  <w:endnote w:type="continuationSeparator" w:id="0">
    <w:p w14:paraId="574ABF83" w14:textId="77777777" w:rsidR="00110B45" w:rsidRDefault="00110B45"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499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4997">
              <w:rPr>
                <w:b/>
                <w:bCs/>
                <w:noProof/>
              </w:rPr>
              <w:t>11</w:t>
            </w:r>
            <w:r>
              <w:rPr>
                <w:b/>
                <w:bCs/>
                <w:sz w:val="24"/>
                <w:szCs w:val="24"/>
              </w:rPr>
              <w:fldChar w:fldCharType="end"/>
            </w:r>
            <w:r>
              <w:rPr>
                <w:b/>
                <w:bCs/>
                <w:sz w:val="24"/>
                <w:szCs w:val="24"/>
              </w:rPr>
              <w:t xml:space="preserve">        </w:t>
            </w:r>
          </w:p>
          <w:p w14:paraId="63A28357" w14:textId="77777777" w:rsidR="001561E9" w:rsidRDefault="00110B45"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1F1F0" w14:textId="77777777" w:rsidR="00110B45" w:rsidRDefault="00110B45" w:rsidP="00916532">
      <w:pPr>
        <w:spacing w:after="0" w:line="240" w:lineRule="auto"/>
      </w:pPr>
      <w:r>
        <w:separator/>
      </w:r>
    </w:p>
  </w:footnote>
  <w:footnote w:type="continuationSeparator" w:id="0">
    <w:p w14:paraId="706651CF" w14:textId="77777777" w:rsidR="00110B45" w:rsidRDefault="00110B45"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65563"/>
    <w:rsid w:val="00074B20"/>
    <w:rsid w:val="00082572"/>
    <w:rsid w:val="000934D4"/>
    <w:rsid w:val="0009539A"/>
    <w:rsid w:val="000C003C"/>
    <w:rsid w:val="000C3E2B"/>
    <w:rsid w:val="000D51E8"/>
    <w:rsid w:val="000F4F45"/>
    <w:rsid w:val="001037BF"/>
    <w:rsid w:val="00110B45"/>
    <w:rsid w:val="00110E51"/>
    <w:rsid w:val="0013118F"/>
    <w:rsid w:val="00151B0E"/>
    <w:rsid w:val="001561E9"/>
    <w:rsid w:val="00176CD4"/>
    <w:rsid w:val="001772BC"/>
    <w:rsid w:val="00182C6E"/>
    <w:rsid w:val="00194C13"/>
    <w:rsid w:val="00197FCA"/>
    <w:rsid w:val="001A5B43"/>
    <w:rsid w:val="001B719E"/>
    <w:rsid w:val="001C6943"/>
    <w:rsid w:val="002132A5"/>
    <w:rsid w:val="00222850"/>
    <w:rsid w:val="0023409A"/>
    <w:rsid w:val="00235C32"/>
    <w:rsid w:val="00244E90"/>
    <w:rsid w:val="002619B7"/>
    <w:rsid w:val="002657F7"/>
    <w:rsid w:val="002772BB"/>
    <w:rsid w:val="00292F16"/>
    <w:rsid w:val="002A0474"/>
    <w:rsid w:val="002A633A"/>
    <w:rsid w:val="002C2C3D"/>
    <w:rsid w:val="002C4297"/>
    <w:rsid w:val="002C5A3A"/>
    <w:rsid w:val="002F3D11"/>
    <w:rsid w:val="00320C30"/>
    <w:rsid w:val="00334E6F"/>
    <w:rsid w:val="003570A0"/>
    <w:rsid w:val="003571EF"/>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F125A"/>
    <w:rsid w:val="005F1FC8"/>
    <w:rsid w:val="00630374"/>
    <w:rsid w:val="0069669C"/>
    <w:rsid w:val="006D2FCE"/>
    <w:rsid w:val="006F3C71"/>
    <w:rsid w:val="006F5FBA"/>
    <w:rsid w:val="00715BCD"/>
    <w:rsid w:val="00754818"/>
    <w:rsid w:val="00796419"/>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5EBA"/>
    <w:rsid w:val="00967E57"/>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1CB3B26C-1E83-467D-B1B1-6B72EF5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481456307">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CA32-CF77-49B5-AEB8-15686EE4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cp:lastModifiedBy>
  <cp:revision>3</cp:revision>
  <dcterms:created xsi:type="dcterms:W3CDTF">2022-07-12T16:14:00Z</dcterms:created>
  <dcterms:modified xsi:type="dcterms:W3CDTF">2022-07-15T09:02:00Z</dcterms:modified>
</cp:coreProperties>
</file>